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30" w:rsidRPr="00A532B4" w:rsidRDefault="00DC4330" w:rsidP="00DC43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C4330" w:rsidRPr="00A532B4" w:rsidRDefault="00DC4330" w:rsidP="00DC43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DC4330" w:rsidRPr="00A532B4" w:rsidRDefault="00DC4330" w:rsidP="00DC43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DC4330" w:rsidRDefault="00DC4330" w:rsidP="00DC43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C4330" w:rsidRPr="00A532B4" w:rsidRDefault="00DC4330" w:rsidP="00DC43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532B4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DC4330" w:rsidRPr="00A532B4" w:rsidRDefault="00DC4330" w:rsidP="00DC43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A532B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DC4330" w:rsidRPr="00A532B4" w:rsidRDefault="00DC4330" w:rsidP="00DC4330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4330" w:rsidRPr="00A532B4" w:rsidRDefault="00DC4330" w:rsidP="00DC4330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C4330" w:rsidRPr="00A532B4" w:rsidRDefault="00DC4330" w:rsidP="00DC4330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29 января </w:t>
      </w:r>
      <w:r w:rsidRPr="00A532B4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2B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A532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№ 33/4</w:t>
      </w:r>
    </w:p>
    <w:p w:rsidR="00DC4330" w:rsidRPr="00A532B4" w:rsidRDefault="00DC4330" w:rsidP="00DC4330">
      <w:pPr>
        <w:pStyle w:val="1"/>
        <w:rPr>
          <w:b/>
          <w:bCs/>
          <w:sz w:val="24"/>
        </w:rPr>
      </w:pPr>
    </w:p>
    <w:p w:rsidR="00DC4330" w:rsidRDefault="00DC4330" w:rsidP="00DC4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B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депутатов Манойлинского сельского поселения от 17.12.2015г. № 31/2 «Об утверждении бюджета Манойлинского сельского поселения на 2016 год и плановый период </w:t>
      </w:r>
    </w:p>
    <w:p w:rsidR="00DC4330" w:rsidRPr="00A532B4" w:rsidRDefault="00DC4330" w:rsidP="00DC4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B4">
        <w:rPr>
          <w:rFonts w:ascii="Times New Roman" w:hAnsi="Times New Roman" w:cs="Times New Roman"/>
          <w:b/>
          <w:sz w:val="24"/>
          <w:szCs w:val="24"/>
        </w:rPr>
        <w:t>2017 и 2018 годов»</w:t>
      </w:r>
    </w:p>
    <w:p w:rsidR="00DC4330" w:rsidRPr="00A532B4" w:rsidRDefault="00DC4330" w:rsidP="00DC433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4330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4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17 декабря 2015г. № 31/2 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A532B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32B4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2016 год и плановый  период 2017 и 2018 годов»,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</w:p>
    <w:p w:rsidR="00DC4330" w:rsidRPr="00A532B4" w:rsidRDefault="00DC4330" w:rsidP="00D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2B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C4330" w:rsidRPr="00A532B4" w:rsidRDefault="00DC4330" w:rsidP="00DC4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17.12.2015г. № 31/2 в следующей редакции: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2016-й год: прогнозируемый общий объем доходов бюджета в сумме 5178,5 тыс. рублей, в том числе 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299">
        <w:rPr>
          <w:rFonts w:ascii="Times New Roman" w:hAnsi="Times New Roman" w:cs="Times New Roman"/>
          <w:sz w:val="24"/>
          <w:szCs w:val="24"/>
        </w:rPr>
        <w:t xml:space="preserve"> в сумме  3555,9 тыс. руб., из них: из  областного бюджета 2486,4 тыс. руб., из районного бюджета 1069,45 тыс. рублей.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6606,1 тыс. рублей.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2. Утвердить доходы по коду доходов 947 2 02 04014 100000 151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1069,45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согласно приложению №</w:t>
      </w:r>
      <w:r w:rsidRPr="0065229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30" w:rsidRPr="00652299" w:rsidRDefault="00DC4330" w:rsidP="00DC433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3.</w:t>
      </w:r>
      <w:r w:rsidRPr="00652299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источники финансирования дефицита бюджета Манойлинского сельского поселения на 2016г. в сумме 1427,</w:t>
      </w:r>
      <w:r>
        <w:rPr>
          <w:rFonts w:ascii="Times New Roman" w:hAnsi="Times New Roman" w:cs="Times New Roman"/>
          <w:color w:val="000000"/>
          <w:sz w:val="24"/>
          <w:szCs w:val="24"/>
        </w:rPr>
        <w:t>6 тыс. руб., согласно приложению</w:t>
      </w:r>
      <w:r w:rsidRPr="006522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9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30" w:rsidRPr="0058432A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52299">
        <w:rPr>
          <w:rFonts w:ascii="Times New Roman" w:hAnsi="Times New Roman" w:cs="Times New Roman"/>
          <w:sz w:val="24"/>
          <w:szCs w:val="24"/>
        </w:rPr>
        <w:t xml:space="preserve"> Прогнозируемый дефицит местного бюджета в сумме 1427,6 тыс. руб.,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99">
        <w:rPr>
          <w:rFonts w:ascii="Times New Roman" w:hAnsi="Times New Roman" w:cs="Times New Roman"/>
          <w:color w:val="000000"/>
          <w:sz w:val="24"/>
          <w:szCs w:val="24"/>
        </w:rPr>
        <w:t>1427,6 тыс. руб.  собственные доходы  – 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299">
        <w:rPr>
          <w:rFonts w:ascii="Times New Roman" w:hAnsi="Times New Roman" w:cs="Times New Roman"/>
          <w:color w:val="000000"/>
          <w:sz w:val="24"/>
          <w:szCs w:val="24"/>
        </w:rPr>
        <w:t xml:space="preserve"> числившиеся на счетах местного бюджета на 1 января 2016г и подлежащие расходованию в 2016 году.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5.  Направить остаток неиспользованных средств на счете на 01.01.2016г. в сумме 1427,6 тыс. руб.: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- на раздел 0104 «Функционирование Правительства РФ, высших исполнительных органов государственной  власти субъектов РФ, местных администраций» в сумме 630,8 тыс. руб.;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- на раздел 0106 «Обеспечение деятельности финансовых, налоговых и таможенных органов и органов финансового (финансово-бюджетного) надзора»  в сумме 2,1 тыс. рублей;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lastRenderedPageBreak/>
        <w:t>- на раздел 0113 «Другие общегосударственные вопросы» в сумме 179,9 тыс.руб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299">
        <w:rPr>
          <w:rFonts w:ascii="Times New Roman" w:hAnsi="Times New Roman" w:cs="Times New Roman"/>
          <w:sz w:val="24"/>
          <w:szCs w:val="24"/>
        </w:rPr>
        <w:t>;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- на раздел  0409  «Дорожное хозяйство» в сумме 50,0 тыс.рублей, в том числе по подразделам в суммах: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   « Дорожное хозяйство - дорожные фонды» в сумме 22,3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99">
        <w:rPr>
          <w:rFonts w:ascii="Times New Roman" w:hAnsi="Times New Roman" w:cs="Times New Roman"/>
          <w:sz w:val="24"/>
          <w:szCs w:val="24"/>
        </w:rPr>
        <w:t>в рамках муниципальной программы «Благоустройство населенных пунктов Манойлинского сельского поселения на 2012-2016г.»  на раздел 0409 «Дорожное хозяйство»  - 27,7 тыс. рублей;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- на раздел «Благоустройство» в рамках муниципальной программы «Благоустройство населенных пунктов Манойлинского сельского поселения на 2012-2016г.» по подразделам в сумме: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    Уличное освещение – 96,0 тыс. рублей,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    Прочие мероприятия по благоустройству –403 тыс. рублей;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 - на раздел  «Культура»   – 25,8 тыс. рублей;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 -  на раздел «Физкультура и спорт» - 40,0 тыс. рублей.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6. Утвердить расходы по разделу 0113 Другие общегосударственные вопросы в сумме 249,9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 №</w:t>
      </w:r>
      <w:r w:rsidRPr="00652299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7. Утвердить расходы по разделу 0502 Коммунальное хозяйство  в сумме 430,95  тыс. рублей, согласно при</w:t>
      </w:r>
      <w:r>
        <w:rPr>
          <w:rFonts w:ascii="Times New Roman" w:hAnsi="Times New Roman" w:cs="Times New Roman"/>
          <w:sz w:val="24"/>
          <w:szCs w:val="24"/>
        </w:rPr>
        <w:t>ложениям №</w:t>
      </w:r>
      <w:r w:rsidRPr="00652299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8. Утвердить расходы по разделу 0503 Благоустройство  в сумме 1537,5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 №</w:t>
      </w:r>
      <w:r w:rsidRPr="00652299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DC4330" w:rsidRPr="00652299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9. Внести изменения и дополнения в приложения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99">
        <w:rPr>
          <w:rFonts w:ascii="Times New Roman" w:hAnsi="Times New Roman" w:cs="Times New Roman"/>
          <w:sz w:val="24"/>
          <w:szCs w:val="24"/>
        </w:rPr>
        <w:t>2, 6, 8,10,13,15,16   Решения Совета депутатов Манойлинского сельского поселения №</w:t>
      </w:r>
      <w:r>
        <w:rPr>
          <w:rFonts w:ascii="Times New Roman" w:hAnsi="Times New Roman" w:cs="Times New Roman"/>
          <w:sz w:val="24"/>
          <w:szCs w:val="24"/>
        </w:rPr>
        <w:t xml:space="preserve"> 31/2 от 17.12.2015</w:t>
      </w:r>
      <w:r w:rsidRPr="00652299">
        <w:rPr>
          <w:rFonts w:ascii="Times New Roman" w:hAnsi="Times New Roman" w:cs="Times New Roman"/>
          <w:sz w:val="24"/>
          <w:szCs w:val="24"/>
        </w:rPr>
        <w:t>г. «О</w:t>
      </w:r>
      <w:r>
        <w:rPr>
          <w:rFonts w:ascii="Times New Roman" w:hAnsi="Times New Roman" w:cs="Times New Roman"/>
          <w:sz w:val="24"/>
          <w:szCs w:val="24"/>
        </w:rPr>
        <w:t>б утверждении  бюджета</w:t>
      </w:r>
      <w:r w:rsidRPr="00652299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2016 год и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30" w:rsidRPr="00A532B4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решение вступает в силу с момента подписания и подлежит официальному опубликованию и размещению на официальном сайте администрации Манойлинского сельского поселения.</w:t>
      </w:r>
    </w:p>
    <w:p w:rsidR="00DC4330" w:rsidRPr="00A532B4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30" w:rsidRPr="00A532B4" w:rsidRDefault="00DC4330" w:rsidP="00DC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30" w:rsidRPr="00A532B4" w:rsidRDefault="00DC4330" w:rsidP="00DC4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2B4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</w:t>
      </w:r>
      <w:r w:rsidRPr="00B75A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32B4">
        <w:rPr>
          <w:rFonts w:ascii="Times New Roman" w:hAnsi="Times New Roman" w:cs="Times New Roman"/>
          <w:sz w:val="24"/>
          <w:szCs w:val="24"/>
        </w:rPr>
        <w:t xml:space="preserve">        С.В.Литвиненко</w:t>
      </w:r>
    </w:p>
    <w:p w:rsidR="00DC4330" w:rsidRPr="00A532B4" w:rsidRDefault="00DC4330" w:rsidP="00DC4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2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4330" w:rsidRPr="00A532B4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46" w:type="dxa"/>
        <w:tblInd w:w="-601" w:type="dxa"/>
        <w:tblLook w:val="04A0"/>
      </w:tblPr>
      <w:tblGrid>
        <w:gridCol w:w="2920"/>
        <w:gridCol w:w="5831"/>
        <w:gridCol w:w="1895"/>
      </w:tblGrid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330" w:rsidRPr="0077663A" w:rsidTr="00786371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DC4330" w:rsidRPr="0077663A" w:rsidTr="00786371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17.12.2015г. № 31/2</w:t>
            </w:r>
          </w:p>
        </w:tc>
      </w:tr>
      <w:tr w:rsidR="00DC4330" w:rsidRPr="0077663A" w:rsidTr="00786371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330" w:rsidRPr="0077663A" w:rsidTr="00786371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2016 году</w:t>
            </w:r>
          </w:p>
        </w:tc>
      </w:tr>
      <w:tr w:rsidR="00DC4330" w:rsidRPr="0077663A" w:rsidTr="007863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1622,6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832,2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832,2</w:t>
            </w:r>
          </w:p>
        </w:tc>
      </w:tr>
      <w:tr w:rsidR="00DC4330" w:rsidRPr="0077663A" w:rsidTr="00786371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832,2</w:t>
            </w:r>
          </w:p>
        </w:tc>
      </w:tr>
      <w:tr w:rsidR="00DC4330" w:rsidRPr="0077663A" w:rsidTr="007863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</w:tr>
      <w:tr w:rsidR="00DC4330" w:rsidRPr="0077663A" w:rsidTr="007863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4330" w:rsidRPr="0077663A" w:rsidTr="00786371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4330" w:rsidRPr="0077663A" w:rsidTr="007863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C4330" w:rsidRPr="0077663A" w:rsidTr="007863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45,8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000 1 06 01030 10 2100 110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000 1 06 06033 10 2100 110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000 1 06 06043 10 1000 110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000 1 06 06043 10 2100 110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DC4330" w:rsidRPr="0077663A" w:rsidTr="007863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4330" w:rsidRPr="0077663A" w:rsidTr="007863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DC4330" w:rsidRPr="0077663A" w:rsidTr="00786371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77663A" w:rsidRDefault="00DC4330" w:rsidP="0078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102,7</w:t>
            </w:r>
          </w:p>
        </w:tc>
      </w:tr>
      <w:tr w:rsidR="00DC4330" w:rsidRPr="0077663A" w:rsidTr="007863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000 1 11 05025 10 0000 120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000 1 16 510400 20 000 140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3555,9</w:t>
            </w:r>
          </w:p>
        </w:tc>
      </w:tr>
      <w:tr w:rsidR="00DC4330" w:rsidRPr="0077663A" w:rsidTr="007863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3493,5</w:t>
            </w:r>
          </w:p>
        </w:tc>
      </w:tr>
      <w:tr w:rsidR="00DC4330" w:rsidRPr="0077663A" w:rsidTr="007863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1136,0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sz w:val="24"/>
                <w:szCs w:val="24"/>
              </w:rPr>
              <w:t>1288,0</w:t>
            </w:r>
          </w:p>
        </w:tc>
      </w:tr>
      <w:tr w:rsidR="00DC4330" w:rsidRPr="0077663A" w:rsidTr="007863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DC4330" w:rsidRPr="0077663A" w:rsidTr="007863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1069,5</w:t>
            </w:r>
          </w:p>
        </w:tc>
      </w:tr>
      <w:tr w:rsidR="00DC4330" w:rsidRPr="0077663A" w:rsidTr="007863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000 202 04014 10 0000 151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63A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663A">
              <w:rPr>
                <w:rFonts w:ascii="Times New Roman" w:eastAsia="Times New Roman" w:hAnsi="Times New Roman" w:cs="Times New Roman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1069,5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5178,5</w:t>
            </w:r>
          </w:p>
        </w:tc>
      </w:tr>
      <w:tr w:rsidR="00DC4330" w:rsidRPr="0077663A" w:rsidTr="0078637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4330" w:rsidRPr="0077663A" w:rsidTr="00786371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77663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Ind w:w="93" w:type="dxa"/>
        <w:tblLook w:val="04A0"/>
      </w:tblPr>
      <w:tblGrid>
        <w:gridCol w:w="656"/>
        <w:gridCol w:w="8680"/>
      </w:tblGrid>
      <w:tr w:rsidR="00DC4330" w:rsidRPr="00D06454" w:rsidTr="00786371">
        <w:trPr>
          <w:trHeight w:val="315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D0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06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   </w:t>
            </w:r>
          </w:p>
        </w:tc>
      </w:tr>
      <w:tr w:rsidR="00DC4330" w:rsidRPr="00D06454" w:rsidTr="007863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D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ешению Совета депутатов </w:t>
            </w:r>
          </w:p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D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4330" w:rsidRPr="00D06454" w:rsidTr="007863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17.12.2015г. № 31/2</w:t>
            </w:r>
          </w:p>
        </w:tc>
      </w:tr>
      <w:tr w:rsidR="00DC4330" w:rsidRPr="00D06454" w:rsidTr="007863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330" w:rsidRPr="00D06454" w:rsidTr="007863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3" w:type="dxa"/>
        <w:tblLook w:val="04A0"/>
      </w:tblPr>
      <w:tblGrid>
        <w:gridCol w:w="656"/>
        <w:gridCol w:w="7480"/>
        <w:gridCol w:w="1200"/>
      </w:tblGrid>
      <w:tr w:rsidR="00DC4330" w:rsidRPr="009245F4" w:rsidTr="00786371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2016 год</w:t>
            </w:r>
            <w:r w:rsidRPr="0092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92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DC4330" w:rsidRPr="009245F4" w:rsidTr="0078637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3244,9</w:t>
            </w:r>
          </w:p>
        </w:tc>
      </w:tr>
      <w:tr w:rsidR="00DC4330" w:rsidRPr="009245F4" w:rsidTr="0078637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330" w:rsidRPr="009245F4" w:rsidRDefault="00DC4330" w:rsidP="0078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DC4330" w:rsidRPr="009245F4" w:rsidTr="0078637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330" w:rsidRPr="009245F4" w:rsidRDefault="00DC4330" w:rsidP="0078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2306,9</w:t>
            </w:r>
          </w:p>
        </w:tc>
      </w:tr>
      <w:tr w:rsidR="00DC4330" w:rsidRPr="009245F4" w:rsidTr="0078637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330" w:rsidRPr="009245F4" w:rsidRDefault="00DC4330" w:rsidP="0078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249,9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59,3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59,3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DC4330" w:rsidRPr="009245F4" w:rsidTr="0078637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330" w:rsidRPr="009245F4" w:rsidRDefault="00DC4330" w:rsidP="0078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112,9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112,9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1968,5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431,0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5F4">
              <w:rPr>
                <w:rFonts w:ascii="Times New Roman" w:eastAsia="Times New Roman" w:hAnsi="Times New Roman" w:cs="Times New Roman"/>
              </w:rPr>
              <w:t>1537,5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1088,5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1088,5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</w:rPr>
              <w:t>6606,1</w:t>
            </w:r>
          </w:p>
        </w:tc>
      </w:tr>
      <w:tr w:rsidR="00DC4330" w:rsidRPr="009245F4" w:rsidTr="007863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330" w:rsidRPr="009245F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9245F4" w:rsidTr="00786371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330" w:rsidRPr="009245F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С.В.Литвиненко</w:t>
            </w: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743" w:type="dxa"/>
        <w:tblLayout w:type="fixed"/>
        <w:tblLook w:val="04A0"/>
      </w:tblPr>
      <w:tblGrid>
        <w:gridCol w:w="4962"/>
        <w:gridCol w:w="709"/>
        <w:gridCol w:w="850"/>
        <w:gridCol w:w="1701"/>
        <w:gridCol w:w="2137"/>
      </w:tblGrid>
      <w:tr w:rsidR="00DC4330" w:rsidRPr="00D06454" w:rsidTr="0078637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0645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 </w:t>
            </w:r>
          </w:p>
        </w:tc>
      </w:tr>
      <w:tr w:rsidR="00DC4330" w:rsidRPr="00D06454" w:rsidTr="00786371">
        <w:trPr>
          <w:trHeight w:val="300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</w:t>
            </w:r>
          </w:p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D064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C4330" w:rsidRPr="00D06454" w:rsidTr="00786371">
        <w:trPr>
          <w:trHeight w:val="300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17.12.2015г. № 31/2</w:t>
            </w:r>
          </w:p>
        </w:tc>
      </w:tr>
      <w:tr w:rsidR="00DC4330" w:rsidRPr="00D06454" w:rsidTr="00786371">
        <w:trPr>
          <w:trHeight w:val="300"/>
        </w:trPr>
        <w:tc>
          <w:tcPr>
            <w:tcW w:w="103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  <w:tr w:rsidR="00DC4330" w:rsidRPr="00D06454" w:rsidTr="00786371">
        <w:trPr>
          <w:trHeight w:val="300"/>
        </w:trPr>
        <w:tc>
          <w:tcPr>
            <w:tcW w:w="103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2016 год </w:t>
            </w:r>
          </w:p>
          <w:p w:rsidR="00DC4330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9974" w:type="dxa"/>
              <w:tblLayout w:type="fixed"/>
              <w:tblLook w:val="04A0"/>
            </w:tblPr>
            <w:tblGrid>
              <w:gridCol w:w="5416"/>
              <w:gridCol w:w="680"/>
              <w:gridCol w:w="1046"/>
              <w:gridCol w:w="1109"/>
              <w:gridCol w:w="708"/>
              <w:gridCol w:w="1015"/>
            </w:tblGrid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Наименование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Раздел 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Подраздел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ЦСР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Вид расходов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Сумма, тыс.руб.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1 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6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ОБЩЕГОСУДАРСТВЕННЫЕ ВОПРОСЫ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3 244,9   </w:t>
                  </w:r>
                </w:p>
              </w:tc>
            </w:tr>
            <w:tr w:rsidR="00DC4330" w:rsidRPr="00F42D8E" w:rsidTr="00786371">
              <w:trPr>
                <w:trHeight w:val="51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670,0   </w:t>
                  </w:r>
                </w:p>
              </w:tc>
            </w:tr>
            <w:tr w:rsidR="00DC4330" w:rsidRPr="00F42D8E" w:rsidTr="00786371">
              <w:trPr>
                <w:trHeight w:val="51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90 0 0000 000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670,0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Глава муниципального образования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02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90 0 0000 030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670,0   </w:t>
                  </w:r>
                </w:p>
              </w:tc>
            </w:tr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02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90 0 0000 030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120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670,0   </w:t>
                  </w:r>
                </w:p>
              </w:tc>
            </w:tr>
            <w:tr w:rsidR="00DC4330" w:rsidRPr="00F42D8E" w:rsidTr="00786371">
              <w:trPr>
                <w:trHeight w:val="85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2 306,9   </w:t>
                  </w:r>
                </w:p>
              </w:tc>
            </w:tr>
            <w:tr w:rsidR="00DC4330" w:rsidRPr="00F42D8E" w:rsidTr="00786371">
              <w:trPr>
                <w:trHeight w:val="51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Непрогаммные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90 0 0000 000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2 306,9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Обеспечение деятельности муниципальных органов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90 0 0000 010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2 303,8   </w:t>
                  </w:r>
                </w:p>
              </w:tc>
            </w:tr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90 0 0000 010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120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1 791,0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90 0 0000 010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500,8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04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90 0 0000 010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540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  9,0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90 0 0000 010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  3,0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</w:rPr>
                    <w:t>99 0 0000000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3,1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Субвенция на организацию деятельности административных комиссий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>90 0 00 70 010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3,1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>90 0 0070 010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3,1</w:t>
                  </w:r>
                </w:p>
              </w:tc>
            </w:tr>
            <w:tr w:rsidR="00DC4330" w:rsidRPr="00F42D8E" w:rsidTr="00786371">
              <w:trPr>
                <w:trHeight w:val="57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 Обеспечение деятельности финансовых, налоговых и таможенных органов и органов финансового надзора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13,1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90 0 0000 000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13,1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06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 xml:space="preserve"> 90 0 0000 020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13,1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06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 xml:space="preserve"> 90 0 0000 020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540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13,1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Резервные фонды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5,0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5,0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Резервные фонды местных администраций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11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99 0 0080 020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Другие общегосударственные вопросы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249,9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249,9</w:t>
                  </w:r>
                </w:p>
              </w:tc>
            </w:tr>
            <w:tr w:rsidR="00DC4330" w:rsidRPr="00F42D8E" w:rsidTr="00786371">
              <w:trPr>
                <w:trHeight w:val="64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    9 900 000 030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    9 900 000 030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99 0 0000 180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99 0 0000 180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99 0 0000 180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119,9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99 0 0000 180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852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119,9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осуществление земельного контроля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9900001210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9900001210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120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НАЦИОНАЛЬНАЯ ОБОРОНА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59,3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Мобилизационная и вневойсковая подготовка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59,3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59,3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99 0 0051 180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59,3   </w:t>
                  </w:r>
                </w:p>
              </w:tc>
            </w:tr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99 0 0051 180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120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46,0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99 0 0051 180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13,3   </w:t>
                  </w:r>
                </w:p>
              </w:tc>
            </w:tr>
            <w:tr w:rsidR="00DC4330" w:rsidRPr="00F42D8E" w:rsidTr="00786371">
              <w:trPr>
                <w:trHeight w:val="57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НАЦИОНАЛЬНАЯ БЕЗОПАСНОСТЬ И ПРАВООХРАНИТЕЛЬНАЯ ДЕЯТЕЛЬНОСТЬ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30,0   </w:t>
                  </w:r>
                </w:p>
              </w:tc>
            </w:tr>
            <w:tr w:rsidR="00DC4330" w:rsidRPr="00F42D8E" w:rsidTr="00786371">
              <w:trPr>
                <w:trHeight w:val="57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 Защита населения и территории от ЧС  природного  и техногенного характера. Гражданская оборона.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Защита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99 0 0000 040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99 0 0000 040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10,0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Обеспечение пожарной безопасности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20,0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20,0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10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99 0 0000 060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20,0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НАЦИОНАЛЬНАЯ ЭКОНОМИКА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112,9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Дорожное хозяйство (дорожные фонды)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112,9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35,2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Поддержка дорожного хозяйства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99 0 0000 080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35,2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99 0 0000 080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35,2   </w:t>
                  </w:r>
                </w:p>
              </w:tc>
            </w:tr>
            <w:tr w:rsidR="00DC4330" w:rsidRPr="00F42D8E" w:rsidTr="00786371">
              <w:trPr>
                <w:trHeight w:val="85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Муниципальная программа "Благоустройство населенных пунктов Манойлинского сельского поселения на 2012- 2016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0100001050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77,7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010 0001 050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77,7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ЖИЛИЩНО-КОММУНАЛЬНОЕ ХОЗЯЙСТВО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1 968,5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Коммунальное хозяйство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431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На организацию ЖКХ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9900001220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431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9900001220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431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Благоустройство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1 537,5   </w:t>
                  </w:r>
                </w:p>
              </w:tc>
            </w:tr>
            <w:tr w:rsidR="00DC4330" w:rsidRPr="00F42D8E" w:rsidTr="00786371">
              <w:trPr>
                <w:trHeight w:val="9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Муниципальная  программа "Благоустройство населенных пунктов Манойлинского сельского поселения на 2012- 2016 годы"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01 0 0001 000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949,0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 Уличное освещение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431,0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431,0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Озеленение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01 0 0001 020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-  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01 0 0001 020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-  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 Организация и содержание мест захоронения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15,0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15,0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 Прочие мероприятия по благоустройству городских округов и поселений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500,0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500,0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01 0 0001 040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852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  3,0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Благоустройство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588,5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588,5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организационные вопросы местного значения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99 0 0000 230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588,5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03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99 0 0000 230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>588,5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ОБРАЗОВАНИЕ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20,0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Молодежная политика и оздоровление детей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20,0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Проведение мероприятий для детей и молодежи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99 0 0000 130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20,0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99 0 0000 130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20,0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Культура, кинематография.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1 088,5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Культура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1 088,5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1 088,5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Обеспечение деятельности клубов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99 0 0000 140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911,4   </w:t>
                  </w:r>
                </w:p>
              </w:tc>
            </w:tr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99 0 0000 140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120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539,0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99 0 0000 140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371,4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99 0 0000 140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852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</w:rPr>
                    <w:t xml:space="preserve">         1,0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Обеспечение деятельности библиотек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99 0 0000 150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153,4   </w:t>
                  </w:r>
                </w:p>
              </w:tc>
            </w:tr>
            <w:tr w:rsidR="00DC4330" w:rsidRPr="00F42D8E" w:rsidTr="00786371">
              <w:trPr>
                <w:trHeight w:val="12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99 0 0000 150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120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76,0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99 0 0000 150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77,4   </w:t>
                  </w:r>
                </w:p>
              </w:tc>
            </w:tr>
            <w:tr w:rsidR="00DC4330" w:rsidRPr="00F42D8E" w:rsidTr="00786371">
              <w:trPr>
                <w:trHeight w:val="85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Государственная поддержка в сфере культуры, кинематографии, средств массовой информации. Праздники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99 0 0000 160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20,0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99 0 0000 160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20,0   </w:t>
                  </w:r>
                </w:p>
              </w:tc>
            </w:tr>
            <w:tr w:rsidR="00DC4330" w:rsidRPr="00F42D8E" w:rsidTr="00786371">
              <w:trPr>
                <w:trHeight w:val="51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99 0 00 80 010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3,7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F42D8E">
                    <w:rPr>
                      <w:rFonts w:ascii="Calibri" w:eastAsia="Times New Roman" w:hAnsi="Calibri" w:cs="Calibri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99 0 00 80 010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851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3,7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 xml:space="preserve"> СОЦИАЛЬНАЯ ПОЛИТИКА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22,0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Пенсионное обеспечение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Доплаты к пенсиям гос. служащих субъекта РФ и муниципальных служащих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99 0 00 10 010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Социальное обеспечение и иные выплаты населению.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99 0 00 10 010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312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ФИЗИЧЕСКАЯ КУЛЬТУРА И СПОРТ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60,0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Физическая культура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60,0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D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F42D8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99 0 0000 000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60,0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Мероприятия в области физической культуры и спорта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99 0 0000 170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60,0   </w:t>
                  </w:r>
                </w:p>
              </w:tc>
            </w:tr>
            <w:tr w:rsidR="00DC4330" w:rsidRPr="00F42D8E" w:rsidTr="00786371">
              <w:trPr>
                <w:trHeight w:val="6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99 0 0000 170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2D8E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60,0   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ВСЕГО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2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6606,1</w:t>
                  </w:r>
                </w:p>
              </w:tc>
            </w:tr>
            <w:tr w:rsidR="00DC4330" w:rsidRPr="00F42D8E" w:rsidTr="00786371">
              <w:trPr>
                <w:trHeight w:val="300"/>
              </w:trPr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F42D8E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C4330" w:rsidRPr="00D06454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C4330" w:rsidRPr="00D06454" w:rsidTr="00786371">
        <w:trPr>
          <w:trHeight w:val="30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30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D06454" w:rsidTr="0078637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D06454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54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253"/>
        <w:gridCol w:w="992"/>
        <w:gridCol w:w="866"/>
        <w:gridCol w:w="835"/>
        <w:gridCol w:w="1180"/>
        <w:gridCol w:w="805"/>
        <w:gridCol w:w="1276"/>
      </w:tblGrid>
      <w:tr w:rsidR="00DC4330" w:rsidRPr="00A863BA" w:rsidTr="0078637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3BA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№10</w:t>
            </w:r>
          </w:p>
        </w:tc>
      </w:tr>
      <w:tr w:rsidR="00DC4330" w:rsidRPr="00A863BA" w:rsidTr="0078637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3BA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</w:t>
            </w:r>
          </w:p>
          <w:p w:rsidR="00DC4330" w:rsidRPr="00A863B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3BA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A863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4330" w:rsidRPr="00A863BA" w:rsidTr="0078637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330" w:rsidRPr="00A863B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17.12.2015г. № 31/2</w:t>
            </w:r>
          </w:p>
        </w:tc>
      </w:tr>
      <w:tr w:rsidR="00DC4330" w:rsidRPr="00A863BA" w:rsidTr="0078637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A863BA" w:rsidTr="0078637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2016 год</w:t>
            </w:r>
          </w:p>
          <w:p w:rsidR="00DC4330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10026" w:type="dxa"/>
              <w:tblLayout w:type="fixed"/>
              <w:tblLook w:val="04A0"/>
            </w:tblPr>
            <w:tblGrid>
              <w:gridCol w:w="4424"/>
              <w:gridCol w:w="850"/>
              <w:gridCol w:w="680"/>
              <w:gridCol w:w="1046"/>
              <w:gridCol w:w="1230"/>
              <w:gridCol w:w="886"/>
              <w:gridCol w:w="910"/>
            </w:tblGrid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Код ведомства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Раздел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Подраздел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ЦСР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Вид расходов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Сумма, тыс.руб.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3 244,9   </w:t>
                  </w:r>
                </w:p>
              </w:tc>
            </w:tr>
            <w:tr w:rsidR="00DC4330" w:rsidRPr="00C002CA" w:rsidTr="00786371">
              <w:trPr>
                <w:trHeight w:val="5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670,0   </w:t>
                  </w:r>
                </w:p>
              </w:tc>
            </w:tr>
            <w:tr w:rsidR="00DC4330" w:rsidRPr="00C002CA" w:rsidTr="00786371">
              <w:trPr>
                <w:trHeight w:val="5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670,0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670,0   </w:t>
                  </w:r>
                </w:p>
              </w:tc>
            </w:tr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670,0   </w:t>
                  </w:r>
                </w:p>
              </w:tc>
            </w:tr>
            <w:tr w:rsidR="00DC4330" w:rsidRPr="00C002CA" w:rsidTr="00786371">
              <w:trPr>
                <w:trHeight w:val="11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2 306,9   </w:t>
                  </w:r>
                </w:p>
              </w:tc>
            </w:tr>
            <w:tr w:rsidR="00DC4330" w:rsidRPr="00C002CA" w:rsidTr="00786371">
              <w:trPr>
                <w:trHeight w:val="5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Непрогаммные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2 306,9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2 303,8   </w:t>
                  </w:r>
                </w:p>
              </w:tc>
            </w:tr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1 791,0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500,8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9,0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3,0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3,1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Субвенция на административную комиссию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90 00070 010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3,1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90 00070 010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3,1   </w:t>
                  </w:r>
                </w:p>
              </w:tc>
            </w:tr>
            <w:tr w:rsidR="00DC4330" w:rsidRPr="00C002CA" w:rsidTr="00786371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13,1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13,1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90 0 0000 020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13,1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90 0 0000 020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13,1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5,0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5,0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99 0 0080 020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5,0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249,9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249,9   </w:t>
                  </w:r>
                </w:p>
              </w:tc>
            </w:tr>
            <w:tr w:rsidR="00DC4330" w:rsidRPr="00C002CA" w:rsidTr="00786371">
              <w:trPr>
                <w:trHeight w:val="9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99 00000 030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99 00000 030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30,0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30,0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119,9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119,9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осуществление земельного контроля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9900001210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9900001210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59,3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59,3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59,3   </w:t>
                  </w:r>
                </w:p>
              </w:tc>
            </w:tr>
            <w:tr w:rsidR="00DC4330" w:rsidRPr="00C002CA" w:rsidTr="00786371">
              <w:trPr>
                <w:trHeight w:val="9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59,3   </w:t>
                  </w:r>
                </w:p>
              </w:tc>
            </w:tr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46,0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13,3   </w:t>
                  </w:r>
                </w:p>
              </w:tc>
            </w:tr>
            <w:tr w:rsidR="00DC4330" w:rsidRPr="00C002CA" w:rsidTr="00786371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30,0   </w:t>
                  </w:r>
                </w:p>
              </w:tc>
            </w:tr>
            <w:tr w:rsidR="00DC4330" w:rsidRPr="00C002CA" w:rsidTr="00786371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Защита населения и территории от ЧС  природного  и техногенного характера. Гражданская оборона.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9900000 040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9900000 040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20,0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99 0 0000 060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112,9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112,9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35,2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Поддержка дорожного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99 0 0000 080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35,2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99 0 0000 080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35,2   </w:t>
                  </w:r>
                </w:p>
              </w:tc>
            </w:tr>
            <w:tr w:rsidR="00DC4330" w:rsidRPr="00C002CA" w:rsidTr="00786371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Муниципальная программа "Благоустройство населенных пунктов Манойлинского сельского поселения на 2012- 2016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0100001 000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77,7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0100001 050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77,7 </w:t>
                  </w:r>
                </w:p>
              </w:tc>
            </w:tr>
            <w:tr w:rsidR="00DC4330" w:rsidRPr="00C002CA" w:rsidTr="00786371">
              <w:trPr>
                <w:trHeight w:val="45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1 968,5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431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431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На организацию ЖКХ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9900001220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431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9900001220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431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949,0   </w:t>
                  </w:r>
                </w:p>
              </w:tc>
            </w:tr>
            <w:tr w:rsidR="00DC4330" w:rsidRPr="00C002CA" w:rsidTr="00786371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Муниципальная  программа "Благоустройство населенных пунктов Манойлинского сельского поселения на 2012- 2016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01 0 0001 000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1 537,5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Уличное освещение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431,0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431,0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Озеленение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-  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-  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Организация и содержание мест захоронения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15,0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15,0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500,0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500,0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3,0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Благоустройство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588,5   </w:t>
                  </w:r>
                </w:p>
              </w:tc>
            </w:tr>
            <w:tr w:rsidR="00DC4330" w:rsidRPr="00C002CA" w:rsidTr="00786371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99 0 0000 000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588,5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организационные вопросы местного значения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03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99 0 0000 230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588,5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03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99 0 0000 230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588,5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20,0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99 0 0000 130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1 088,5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Культура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1 088,5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9900000 000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1 088,5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клубов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911,4   </w:t>
                  </w:r>
                </w:p>
              </w:tc>
            </w:tr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539,0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371,4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 xml:space="preserve">            1,0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библиотек.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153,4   </w:t>
                  </w:r>
                </w:p>
              </w:tc>
            </w:tr>
            <w:tr w:rsidR="00DC4330" w:rsidRPr="00C002CA" w:rsidTr="00786371">
              <w:trPr>
                <w:trHeight w:val="15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76,0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77,4   </w:t>
                  </w:r>
                </w:p>
              </w:tc>
            </w:tr>
            <w:tr w:rsidR="00DC4330" w:rsidRPr="00C002CA" w:rsidTr="00786371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Государственная поддержка в сфере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99 0 0000 160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20,0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99 0 0000 160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20,0   </w:t>
                  </w:r>
                </w:p>
              </w:tc>
            </w:tr>
            <w:tr w:rsidR="00DC4330" w:rsidRPr="00C002CA" w:rsidTr="00786371">
              <w:trPr>
                <w:trHeight w:val="5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9908000 010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3,7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9900080 010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3,7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22,0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22,0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22,0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Доплаты к пенсиям гос. служащих субъекта РФ и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9901000 010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22,0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9900010 010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312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22,0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60,0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99 0 0000 170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DC4330" w:rsidRPr="00C002CA" w:rsidTr="00786371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99 0 0000 170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DC4330" w:rsidRPr="00C002CA" w:rsidTr="00786371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330" w:rsidRPr="00C002CA" w:rsidRDefault="00DC4330" w:rsidP="00786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330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DC4330" w:rsidRPr="00C002CA" w:rsidRDefault="00DC4330" w:rsidP="00786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02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6 606,1</w:t>
                  </w:r>
                </w:p>
              </w:tc>
            </w:tr>
          </w:tbl>
          <w:p w:rsidR="00DC4330" w:rsidRPr="00A863BA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A863BA" w:rsidTr="0078637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A863BA" w:rsidTr="0078637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3BA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</w:t>
            </w:r>
          </w:p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</w:t>
            </w:r>
            <w:r w:rsidRPr="00A863BA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A863BA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3BA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86" w:type="dxa"/>
        <w:tblInd w:w="-743" w:type="dxa"/>
        <w:tblLayout w:type="fixed"/>
        <w:tblLook w:val="04A0"/>
      </w:tblPr>
      <w:tblGrid>
        <w:gridCol w:w="1889"/>
        <w:gridCol w:w="1316"/>
        <w:gridCol w:w="1332"/>
        <w:gridCol w:w="882"/>
        <w:gridCol w:w="1262"/>
        <w:gridCol w:w="1107"/>
        <w:gridCol w:w="1247"/>
        <w:gridCol w:w="994"/>
        <w:gridCol w:w="857"/>
      </w:tblGrid>
      <w:tr w:rsidR="00DC4330" w:rsidRPr="00CF6C62" w:rsidTr="00786371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13</w:t>
            </w:r>
          </w:p>
          <w:p w:rsidR="00DC4330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17.12.2015г. № 31/2</w:t>
            </w:r>
          </w:p>
        </w:tc>
      </w:tr>
      <w:tr w:rsidR="00DC4330" w:rsidRPr="00CF6C62" w:rsidTr="00786371">
        <w:trPr>
          <w:trHeight w:val="177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10886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целевые программы на 2016-2018 годы</w:t>
            </w:r>
          </w:p>
        </w:tc>
      </w:tr>
      <w:tr w:rsidR="00DC4330" w:rsidRPr="00CF6C62" w:rsidTr="00786371">
        <w:trPr>
          <w:trHeight w:val="300"/>
        </w:trPr>
        <w:tc>
          <w:tcPr>
            <w:tcW w:w="1088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1088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1088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рублей</w:t>
            </w:r>
          </w:p>
        </w:tc>
      </w:tr>
      <w:tr w:rsidR="00DC4330" w:rsidRPr="00CF6C62" w:rsidTr="00786371">
        <w:trPr>
          <w:trHeight w:val="30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г.</w:t>
            </w:r>
          </w:p>
        </w:tc>
      </w:tr>
      <w:tr w:rsidR="00DC4330" w:rsidRPr="00CF6C62" w:rsidTr="00786371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C4330" w:rsidRPr="00CF6C62" w:rsidTr="00786371">
        <w:trPr>
          <w:trHeight w:val="3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0100001050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  77,7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-     </w:t>
            </w:r>
          </w:p>
        </w:tc>
      </w:tr>
      <w:tr w:rsidR="00DC4330" w:rsidRPr="00CF6C62" w:rsidTr="00786371">
        <w:trPr>
          <w:trHeight w:val="3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0100001010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431,0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-     </w:t>
            </w:r>
          </w:p>
        </w:tc>
      </w:tr>
      <w:tr w:rsidR="00DC4330" w:rsidRPr="00CF6C62" w:rsidTr="00786371">
        <w:trPr>
          <w:trHeight w:val="3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0100001030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  15,0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-     </w:t>
            </w:r>
          </w:p>
        </w:tc>
      </w:tr>
      <w:tr w:rsidR="00DC4330" w:rsidRPr="00CF6C62" w:rsidTr="00786371">
        <w:trPr>
          <w:trHeight w:val="3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0100001040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503,0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  -     </w:t>
            </w:r>
          </w:p>
        </w:tc>
      </w:tr>
      <w:tr w:rsidR="00DC4330" w:rsidRPr="00CF6C62" w:rsidTr="00786371">
        <w:trPr>
          <w:trHeight w:val="57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программам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1 026,7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-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-    </w:t>
            </w:r>
          </w:p>
        </w:tc>
      </w:tr>
      <w:tr w:rsidR="00DC4330" w:rsidRPr="00CF6C62" w:rsidTr="00786371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6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С.В. </w:t>
            </w: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Литвиненко </w:t>
            </w: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1616"/>
        <w:gridCol w:w="1261"/>
        <w:gridCol w:w="1214"/>
        <w:gridCol w:w="848"/>
        <w:gridCol w:w="1209"/>
        <w:gridCol w:w="1062"/>
        <w:gridCol w:w="756"/>
        <w:gridCol w:w="756"/>
        <w:gridCol w:w="756"/>
      </w:tblGrid>
      <w:tr w:rsidR="00DC4330" w:rsidRPr="00CF6C62" w:rsidTr="00786371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15</w:t>
            </w:r>
          </w:p>
          <w:p w:rsidR="00DC4330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17.12.2015г. № 31/2</w:t>
            </w:r>
          </w:p>
        </w:tc>
      </w:tr>
      <w:tr w:rsidR="00DC4330" w:rsidRPr="00CF6C62" w:rsidTr="00786371">
        <w:trPr>
          <w:trHeight w:val="178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947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дорожное хозяйство - дорожный фонд Манойлинского сельского поселения на 2016-2018 годы</w:t>
            </w:r>
          </w:p>
        </w:tc>
      </w:tr>
      <w:tr w:rsidR="00DC4330" w:rsidRPr="00CF6C62" w:rsidTr="00786371">
        <w:trPr>
          <w:trHeight w:val="300"/>
        </w:trPr>
        <w:tc>
          <w:tcPr>
            <w:tcW w:w="94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94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CF6C62" w:rsidTr="00786371">
        <w:trPr>
          <w:trHeight w:val="435"/>
        </w:trPr>
        <w:tc>
          <w:tcPr>
            <w:tcW w:w="94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рублей</w:t>
            </w:r>
          </w:p>
        </w:tc>
      </w:tr>
      <w:tr w:rsidR="00DC4330" w:rsidRPr="00CF6C62" w:rsidTr="00786371">
        <w:trPr>
          <w:trHeight w:val="54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г.</w:t>
            </w:r>
          </w:p>
        </w:tc>
      </w:tr>
      <w:tr w:rsidR="00DC4330" w:rsidRPr="00CF6C62" w:rsidTr="00786371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C4330" w:rsidRPr="00CF6C62" w:rsidTr="00786371">
        <w:trPr>
          <w:trHeight w:val="12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Дорожное хозяйство- дорожные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9900000080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35,2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12,9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     12,9   </w:t>
            </w:r>
          </w:p>
        </w:tc>
      </w:tr>
      <w:tr w:rsidR="00DC4330" w:rsidRPr="00CF6C62" w:rsidTr="00786371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35,2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12,9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12,9   </w:t>
            </w:r>
          </w:p>
        </w:tc>
      </w:tr>
      <w:tr w:rsidR="00DC4330" w:rsidRPr="00CF6C62" w:rsidTr="00786371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330" w:rsidRPr="00CF6C62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CF6C62" w:rsidTr="00786371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330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С.В </w:t>
            </w: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Литвиненко </w:t>
            </w:r>
          </w:p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C62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</w:p>
          <w:p w:rsidR="00DC4330" w:rsidRPr="00CF6C62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588"/>
        <w:gridCol w:w="1273"/>
        <w:gridCol w:w="2258"/>
        <w:gridCol w:w="2258"/>
        <w:gridCol w:w="1671"/>
        <w:gridCol w:w="1671"/>
      </w:tblGrid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№16</w:t>
            </w: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решению С</w:t>
            </w: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овета депутатов</w:t>
            </w: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 </w:t>
            </w: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17.12.2015г. № 31/2</w:t>
            </w: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330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Манойлинского сельского поселения </w:t>
            </w:r>
          </w:p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2016 год</w:t>
            </w: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7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73E">
              <w:rPr>
                <w:rFonts w:ascii="Calibri" w:eastAsia="Times New Roman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(тыс. рублей)</w:t>
            </w:r>
          </w:p>
        </w:tc>
      </w:tr>
      <w:tr w:rsidR="00DC4330" w:rsidRPr="0034073E" w:rsidTr="0078637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C4330" w:rsidRPr="0034073E" w:rsidTr="00786371">
        <w:trPr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Муниципальные займы, осуществляемые путем ценных бумаг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C4330" w:rsidRPr="0034073E" w:rsidTr="00786371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Бюджетные кредиты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C4330" w:rsidRPr="0034073E" w:rsidTr="00786371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C4330" w:rsidRPr="0034073E" w:rsidTr="00786371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1427,6</w:t>
            </w:r>
          </w:p>
        </w:tc>
      </w:tr>
      <w:tr w:rsidR="00DC4330" w:rsidRPr="0034073E" w:rsidTr="00786371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источников финансирования дефицита бюджета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1427,6</w:t>
            </w: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7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Глава Манойлинского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30" w:rsidRPr="0034073E" w:rsidTr="00786371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30" w:rsidRPr="0034073E" w:rsidRDefault="00DC4330" w:rsidP="0078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73E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C4330" w:rsidRDefault="00DC4330" w:rsidP="00DC43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B6A8D" w:rsidRDefault="00BB6A8D"/>
    <w:sectPr w:rsidR="00BB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AF"/>
    <w:multiLevelType w:val="hybridMultilevel"/>
    <w:tmpl w:val="BEBE342E"/>
    <w:lvl w:ilvl="0" w:tplc="36907FF0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E925DC"/>
    <w:multiLevelType w:val="hybridMultilevel"/>
    <w:tmpl w:val="134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672B"/>
    <w:multiLevelType w:val="hybridMultilevel"/>
    <w:tmpl w:val="01F8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55920"/>
    <w:multiLevelType w:val="hybridMultilevel"/>
    <w:tmpl w:val="D998186E"/>
    <w:lvl w:ilvl="0" w:tplc="5142C2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1056E"/>
    <w:multiLevelType w:val="hybridMultilevel"/>
    <w:tmpl w:val="9D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7ABE"/>
    <w:multiLevelType w:val="hybridMultilevel"/>
    <w:tmpl w:val="9F46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2EC6"/>
    <w:multiLevelType w:val="hybridMultilevel"/>
    <w:tmpl w:val="C180E2EE"/>
    <w:lvl w:ilvl="0" w:tplc="1FB0E2F8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392DF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43BB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019E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0D17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C085D"/>
    <w:multiLevelType w:val="hybridMultilevel"/>
    <w:tmpl w:val="538C9D66"/>
    <w:lvl w:ilvl="0" w:tplc="71589AA6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534C84"/>
    <w:multiLevelType w:val="hybridMultilevel"/>
    <w:tmpl w:val="C6122884"/>
    <w:lvl w:ilvl="0" w:tplc="3DAA264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67E6"/>
    <w:multiLevelType w:val="hybridMultilevel"/>
    <w:tmpl w:val="EF24C81A"/>
    <w:lvl w:ilvl="0" w:tplc="E31E876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2ABE7057"/>
    <w:multiLevelType w:val="hybridMultilevel"/>
    <w:tmpl w:val="1B726654"/>
    <w:lvl w:ilvl="0" w:tplc="DC380D8C">
      <w:start w:val="30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5651768"/>
    <w:multiLevelType w:val="hybridMultilevel"/>
    <w:tmpl w:val="1E46B642"/>
    <w:lvl w:ilvl="0" w:tplc="A27A9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3F67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5663A"/>
    <w:multiLevelType w:val="hybridMultilevel"/>
    <w:tmpl w:val="0F90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F5FA8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21BE"/>
    <w:multiLevelType w:val="hybridMultilevel"/>
    <w:tmpl w:val="C996260A"/>
    <w:lvl w:ilvl="0" w:tplc="FC96BC6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7B93B98"/>
    <w:multiLevelType w:val="hybridMultilevel"/>
    <w:tmpl w:val="75A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7B18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5C4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2629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66435575"/>
    <w:multiLevelType w:val="hybridMultilevel"/>
    <w:tmpl w:val="14BCAF70"/>
    <w:lvl w:ilvl="0" w:tplc="E32C8CF4">
      <w:start w:val="2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66EF3D13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02248"/>
    <w:multiLevelType w:val="hybridMultilevel"/>
    <w:tmpl w:val="7DB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A4E36"/>
    <w:multiLevelType w:val="hybridMultilevel"/>
    <w:tmpl w:val="10A00E4C"/>
    <w:lvl w:ilvl="0" w:tplc="269EF0C4">
      <w:start w:val="2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0"/>
  </w:num>
  <w:num w:numId="9">
    <w:abstractNumId w:val="31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0"/>
  </w:num>
  <w:num w:numId="15">
    <w:abstractNumId w:val="22"/>
  </w:num>
  <w:num w:numId="16">
    <w:abstractNumId w:val="12"/>
  </w:num>
  <w:num w:numId="17">
    <w:abstractNumId w:val="17"/>
  </w:num>
  <w:num w:numId="18">
    <w:abstractNumId w:val="27"/>
  </w:num>
  <w:num w:numId="19">
    <w:abstractNumId w:val="14"/>
  </w:num>
  <w:num w:numId="20">
    <w:abstractNumId w:val="1"/>
  </w:num>
  <w:num w:numId="21">
    <w:abstractNumId w:val="16"/>
  </w:num>
  <w:num w:numId="22">
    <w:abstractNumId w:val="9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5"/>
  </w:num>
  <w:num w:numId="27">
    <w:abstractNumId w:val="28"/>
  </w:num>
  <w:num w:numId="28">
    <w:abstractNumId w:val="29"/>
  </w:num>
  <w:num w:numId="29">
    <w:abstractNumId w:val="26"/>
  </w:num>
  <w:num w:numId="30">
    <w:abstractNumId w:val="19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4330"/>
    <w:rsid w:val="00BB6A8D"/>
    <w:rsid w:val="00D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DC43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C4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C43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C43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C4330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DC4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C43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433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C433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C4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DC4330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C4330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C4330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C43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DC4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DC4330"/>
    <w:rPr>
      <w:sz w:val="24"/>
      <w:szCs w:val="24"/>
    </w:rPr>
  </w:style>
  <w:style w:type="paragraph" w:styleId="a4">
    <w:name w:val="Body Text"/>
    <w:basedOn w:val="a"/>
    <w:link w:val="a3"/>
    <w:rsid w:val="00DC433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C4330"/>
  </w:style>
  <w:style w:type="paragraph" w:styleId="a5">
    <w:name w:val="List Paragraph"/>
    <w:basedOn w:val="a"/>
    <w:qFormat/>
    <w:rsid w:val="00DC4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C433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C4330"/>
    <w:rPr>
      <w:color w:val="800080"/>
      <w:u w:val="single"/>
    </w:rPr>
  </w:style>
  <w:style w:type="paragraph" w:customStyle="1" w:styleId="xl65">
    <w:name w:val="xl65"/>
    <w:basedOn w:val="a"/>
    <w:rsid w:val="00D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C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C4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DC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DC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C43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C43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DC43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C4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DC43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4330"/>
  </w:style>
  <w:style w:type="character" w:customStyle="1" w:styleId="12">
    <w:name w:val="Основной текст с отступом Знак1"/>
    <w:basedOn w:val="a0"/>
    <w:semiHidden/>
    <w:rsid w:val="00DC4330"/>
    <w:rPr>
      <w:sz w:val="24"/>
      <w:szCs w:val="24"/>
    </w:rPr>
  </w:style>
  <w:style w:type="paragraph" w:customStyle="1" w:styleId="normal32">
    <w:name w:val="normal32"/>
    <w:basedOn w:val="a"/>
    <w:rsid w:val="00DC4330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DC4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D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DC4330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DC433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DC4330"/>
    <w:rPr>
      <w:sz w:val="16"/>
      <w:szCs w:val="16"/>
    </w:rPr>
  </w:style>
  <w:style w:type="paragraph" w:styleId="21">
    <w:name w:val="Body Text Indent 2"/>
    <w:basedOn w:val="a"/>
    <w:link w:val="22"/>
    <w:unhideWhenUsed/>
    <w:rsid w:val="00DC4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433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D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C4330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DC43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DC433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C43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C4330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C43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C4330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4330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C43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C43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C4330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C43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C4330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DC4330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DC4330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DC433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DC4330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4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C4330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DC43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DC4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C4330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DC433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C4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DC4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DC433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DC43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C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DC4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DC4330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DC4330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DC4330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DC433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C4330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DC4330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DC4330"/>
    <w:rPr>
      <w:b/>
      <w:bCs/>
    </w:rPr>
  </w:style>
  <w:style w:type="character" w:customStyle="1" w:styleId="blk">
    <w:name w:val="blk"/>
    <w:basedOn w:val="a0"/>
    <w:rsid w:val="00DC4330"/>
  </w:style>
  <w:style w:type="character" w:styleId="afa">
    <w:name w:val="line number"/>
    <w:basedOn w:val="a0"/>
    <w:rsid w:val="00DC4330"/>
  </w:style>
  <w:style w:type="paragraph" w:customStyle="1" w:styleId="ConsPlusNonformat">
    <w:name w:val="ConsPlusNonformat"/>
    <w:rsid w:val="00DC4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C43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C43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DC4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DC43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DC4330"/>
  </w:style>
  <w:style w:type="paragraph" w:customStyle="1" w:styleId="ConsPlusNormal">
    <w:name w:val="ConsPlusNormal"/>
    <w:link w:val="ConsPlusNormal0"/>
    <w:rsid w:val="00DC4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DC4330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DC4330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DC4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DC4330"/>
  </w:style>
  <w:style w:type="character" w:customStyle="1" w:styleId="ConsPlusNormal0">
    <w:name w:val="ConsPlusNormal Знак"/>
    <w:basedOn w:val="a0"/>
    <w:link w:val="ConsPlusNormal"/>
    <w:locked/>
    <w:rsid w:val="00DC4330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DC43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C43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C43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C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DC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C43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C43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C433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433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C43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C43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C43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C4330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C4330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C4330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C433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4330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C4330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DC4330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DC4330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DC4330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DC4330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DC4330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DC4330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DC4330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DC4330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DC4330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DC4330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DC4330"/>
    <w:rPr>
      <w:rFonts w:ascii="Cambria" w:hAnsi="Cambria" w:cs="Cambria"/>
      <w:sz w:val="20"/>
      <w:szCs w:val="20"/>
    </w:rPr>
  </w:style>
  <w:style w:type="character" w:styleId="aff0">
    <w:name w:val="endnote reference"/>
    <w:basedOn w:val="a0"/>
    <w:rsid w:val="00DC4330"/>
    <w:rPr>
      <w:vertAlign w:val="superscript"/>
    </w:rPr>
  </w:style>
  <w:style w:type="character" w:styleId="aff1">
    <w:name w:val="Emphasis"/>
    <w:qFormat/>
    <w:rsid w:val="00DC4330"/>
    <w:rPr>
      <w:i/>
      <w:iCs/>
    </w:rPr>
  </w:style>
  <w:style w:type="table" w:styleId="aff2">
    <w:name w:val="Table Grid"/>
    <w:basedOn w:val="a1"/>
    <w:uiPriority w:val="59"/>
    <w:rsid w:val="00DC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5403</Words>
  <Characters>30803</Characters>
  <Application>Microsoft Office Word</Application>
  <DocSecurity>0</DocSecurity>
  <Lines>256</Lines>
  <Paragraphs>72</Paragraphs>
  <ScaleCrop>false</ScaleCrop>
  <Company>Microsoft</Company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2016-02-11T02:16:00Z</dcterms:created>
  <dcterms:modified xsi:type="dcterms:W3CDTF">2016-02-11T02:17:00Z</dcterms:modified>
</cp:coreProperties>
</file>