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5F" w:rsidRPr="003E35F2" w:rsidRDefault="00AC3E5F" w:rsidP="00AC3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E5F" w:rsidRPr="003E35F2" w:rsidRDefault="00AC3E5F" w:rsidP="00AC3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35F2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</w:t>
      </w:r>
    </w:p>
    <w:p w:rsidR="00AC3E5F" w:rsidRPr="003E35F2" w:rsidRDefault="00AC3E5F" w:rsidP="00AC3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35F2">
        <w:rPr>
          <w:rFonts w:ascii="Times New Roman" w:eastAsia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AC3E5F" w:rsidRPr="003E35F2" w:rsidRDefault="00AC3E5F" w:rsidP="00AC3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35F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3E35F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3E35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AC3E5F" w:rsidRPr="003E35F2" w:rsidRDefault="00AC3E5F" w:rsidP="00AC3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35F2">
        <w:rPr>
          <w:rFonts w:ascii="Times New Roman" w:eastAsia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AC3E5F" w:rsidRPr="003E35F2" w:rsidRDefault="00AC3E5F" w:rsidP="00AC3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35F2">
        <w:rPr>
          <w:rFonts w:ascii="Times New Roman" w:eastAsia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AC3E5F" w:rsidRPr="003E35F2" w:rsidRDefault="00AC3E5F" w:rsidP="00AC3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35F2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AC3E5F" w:rsidRPr="003E35F2" w:rsidRDefault="00AC3E5F" w:rsidP="00AC3E5F">
      <w:pPr>
        <w:tabs>
          <w:tab w:val="left" w:pos="38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35F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C3E5F" w:rsidRPr="003E35F2" w:rsidRDefault="00AC3E5F" w:rsidP="00AC3E5F">
      <w:pPr>
        <w:tabs>
          <w:tab w:val="left" w:pos="380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35F2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AC3E5F" w:rsidRPr="003E35F2" w:rsidRDefault="00AC3E5F" w:rsidP="00AC3E5F">
      <w:pPr>
        <w:tabs>
          <w:tab w:val="left" w:pos="38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35F2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 </w:t>
      </w:r>
      <w:r w:rsidRPr="003E35F2">
        <w:rPr>
          <w:rFonts w:ascii="Times New Roman" w:hAnsi="Times New Roman" w:cs="Times New Roman"/>
          <w:bCs/>
          <w:sz w:val="24"/>
          <w:szCs w:val="24"/>
        </w:rPr>
        <w:t>27 июня 2014 года</w:t>
      </w:r>
      <w:r w:rsidRPr="003E35F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№</w:t>
      </w:r>
      <w:r w:rsidRPr="003E35F2">
        <w:rPr>
          <w:rFonts w:ascii="Times New Roman" w:hAnsi="Times New Roman" w:cs="Times New Roman"/>
          <w:bCs/>
          <w:sz w:val="24"/>
          <w:szCs w:val="24"/>
        </w:rPr>
        <w:t xml:space="preserve"> 13/2</w:t>
      </w:r>
    </w:p>
    <w:p w:rsidR="00AC3E5F" w:rsidRDefault="00AC3E5F" w:rsidP="00AC3E5F">
      <w:pPr>
        <w:pStyle w:val="ConsTitle"/>
        <w:widowControl/>
        <w:tabs>
          <w:tab w:val="left" w:pos="9183"/>
        </w:tabs>
        <w:spacing w:before="240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Манойлинского сельского поселения от 24.03.2010 № 9/2 «Об утверждении положения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поселении»</w:t>
      </w:r>
    </w:p>
    <w:p w:rsidR="00AC3E5F" w:rsidRPr="00303FB2" w:rsidRDefault="00AC3E5F" w:rsidP="00AC3E5F">
      <w:pPr>
        <w:pStyle w:val="ConsTitle"/>
        <w:widowControl/>
        <w:tabs>
          <w:tab w:val="left" w:pos="9183"/>
        </w:tabs>
        <w:spacing w:before="240"/>
        <w:ind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AC3E5F" w:rsidRPr="006E7162" w:rsidRDefault="00AC3E5F" w:rsidP="00AC3E5F">
      <w:pPr>
        <w:pStyle w:val="a4"/>
        <w:spacing w:after="0"/>
        <w:ind w:right="-1"/>
        <w:jc w:val="both"/>
        <w:rPr>
          <w:rFonts w:ascii="Times New Roman" w:hAnsi="Times New Roman" w:cs="Times New Roman"/>
        </w:rPr>
      </w:pPr>
      <w:r w:rsidRPr="006E7162">
        <w:rPr>
          <w:rFonts w:ascii="Times New Roman" w:hAnsi="Times New Roman" w:cs="Times New Roman"/>
        </w:rPr>
        <w:t xml:space="preserve">      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рассмотрев протест прокурора </w:t>
      </w:r>
      <w:proofErr w:type="spellStart"/>
      <w:r w:rsidRPr="006E7162">
        <w:rPr>
          <w:rFonts w:ascii="Times New Roman" w:hAnsi="Times New Roman" w:cs="Times New Roman"/>
        </w:rPr>
        <w:t>Клетского</w:t>
      </w:r>
      <w:proofErr w:type="spellEnd"/>
      <w:r w:rsidRPr="006E7162"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 xml:space="preserve"> от 30.04.2014 № 70-17-2014 (АИ № 11011), Совет депутатов Манойлинского сельского поселения</w:t>
      </w:r>
    </w:p>
    <w:p w:rsidR="00AC3E5F" w:rsidRPr="006E7162" w:rsidRDefault="00AC3E5F" w:rsidP="00AC3E5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3E5F" w:rsidRPr="006E7162" w:rsidRDefault="00AC3E5F" w:rsidP="00AC3E5F">
      <w:pPr>
        <w:pStyle w:val="3"/>
        <w:spacing w:after="0"/>
        <w:ind w:left="0"/>
        <w:jc w:val="both"/>
        <w:rPr>
          <w:sz w:val="24"/>
          <w:szCs w:val="24"/>
        </w:rPr>
      </w:pPr>
      <w:r w:rsidRPr="006E7162">
        <w:rPr>
          <w:sz w:val="24"/>
          <w:szCs w:val="24"/>
        </w:rPr>
        <w:t>РЕШИЛ:</w:t>
      </w:r>
    </w:p>
    <w:p w:rsidR="00AC3E5F" w:rsidRPr="006E7162" w:rsidRDefault="00AC3E5F" w:rsidP="00AC3E5F">
      <w:pPr>
        <w:pStyle w:val="3"/>
        <w:spacing w:after="0"/>
        <w:ind w:left="0"/>
        <w:jc w:val="both"/>
        <w:rPr>
          <w:b/>
          <w:sz w:val="24"/>
          <w:szCs w:val="24"/>
        </w:rPr>
      </w:pPr>
    </w:p>
    <w:p w:rsidR="00AC3E5F" w:rsidRPr="006E7162" w:rsidRDefault="00AC3E5F" w:rsidP="00AC3E5F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6E7162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6E7162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6E7162">
        <w:rPr>
          <w:rFonts w:ascii="Times New Roman" w:hAnsi="Times New Roman" w:cs="Times New Roman"/>
          <w:sz w:val="24"/>
          <w:szCs w:val="24"/>
        </w:rPr>
        <w:t xml:space="preserve"> марта 2010 г.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E716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E7162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Манойлинском</w:t>
      </w:r>
      <w:proofErr w:type="spellEnd"/>
      <w:r w:rsidRPr="006E7162">
        <w:rPr>
          <w:rFonts w:ascii="Times New Roman" w:hAnsi="Times New Roman" w:cs="Times New Roman"/>
          <w:sz w:val="24"/>
          <w:szCs w:val="24"/>
        </w:rPr>
        <w:t xml:space="preserve"> сельском поселении» следующие изменения:</w:t>
      </w:r>
    </w:p>
    <w:p w:rsidR="00AC3E5F" w:rsidRPr="006E7162" w:rsidRDefault="00AC3E5F" w:rsidP="00AC3E5F">
      <w:pPr>
        <w:pStyle w:val="3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 w:rsidRPr="006E7162">
        <w:rPr>
          <w:sz w:val="24"/>
          <w:szCs w:val="24"/>
        </w:rPr>
        <w:t>Статья 12 Положения изложить в следующей редакции:</w:t>
      </w:r>
    </w:p>
    <w:p w:rsidR="00AC3E5F" w:rsidRPr="006E7162" w:rsidRDefault="00AC3E5F" w:rsidP="00AC3E5F">
      <w:pPr>
        <w:shd w:val="clear" w:color="auto" w:fill="FFFFFF"/>
        <w:spacing w:after="0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162">
        <w:rPr>
          <w:rFonts w:ascii="Times New Roman" w:hAnsi="Times New Roman" w:cs="Times New Roman"/>
          <w:sz w:val="24"/>
          <w:szCs w:val="24"/>
        </w:rPr>
        <w:t xml:space="preserve">«Статья 12 </w:t>
      </w:r>
      <w:r w:rsidRPr="006E7162">
        <w:rPr>
          <w:rFonts w:ascii="Times New Roman" w:hAnsi="Times New Roman" w:cs="Times New Roman"/>
          <w:b/>
          <w:sz w:val="24"/>
          <w:szCs w:val="24"/>
        </w:rPr>
        <w:t>Закупки товаров, работ и услуг для обеспечения муниципальных нужд</w:t>
      </w:r>
    </w:p>
    <w:p w:rsidR="00AC3E5F" w:rsidRPr="006E7162" w:rsidRDefault="00AC3E5F" w:rsidP="00AC3E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73737"/>
          <w:sz w:val="24"/>
          <w:szCs w:val="24"/>
        </w:rPr>
      </w:pPr>
      <w:r w:rsidRPr="006E7162">
        <w:rPr>
          <w:rFonts w:ascii="Times New Roman" w:hAnsi="Times New Roman" w:cs="Times New Roman"/>
          <w:color w:val="373737"/>
          <w:sz w:val="24"/>
          <w:szCs w:val="24"/>
        </w:rPr>
        <w:t>1.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AC3E5F" w:rsidRPr="006E7162" w:rsidRDefault="00AC3E5F" w:rsidP="00AC3E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73737"/>
          <w:sz w:val="24"/>
          <w:szCs w:val="24"/>
        </w:rPr>
      </w:pPr>
      <w:r w:rsidRPr="006E7162">
        <w:rPr>
          <w:rFonts w:ascii="Times New Roman" w:hAnsi="Times New Roman" w:cs="Times New Roman"/>
          <w:color w:val="373737"/>
          <w:sz w:val="24"/>
          <w:szCs w:val="24"/>
        </w:rPr>
        <w:t xml:space="preserve">2. </w:t>
      </w:r>
      <w:proofErr w:type="gramStart"/>
      <w:r w:rsidRPr="006E7162">
        <w:rPr>
          <w:rFonts w:ascii="Times New Roman" w:hAnsi="Times New Roman" w:cs="Times New Roman"/>
          <w:color w:val="373737"/>
          <w:sz w:val="24"/>
          <w:szCs w:val="24"/>
        </w:rPr>
        <w:t>Конкурентными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 (далее также - электронный аукцион), закрытый аукцион), запрос котировок, запрос предложений.</w:t>
      </w:r>
      <w:proofErr w:type="gramEnd"/>
    </w:p>
    <w:p w:rsidR="00AC3E5F" w:rsidRPr="006E7162" w:rsidRDefault="00AC3E5F" w:rsidP="00AC3E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73737"/>
          <w:sz w:val="24"/>
          <w:szCs w:val="24"/>
        </w:rPr>
      </w:pPr>
      <w:r w:rsidRPr="006E7162">
        <w:rPr>
          <w:rFonts w:ascii="Times New Roman" w:hAnsi="Times New Roman" w:cs="Times New Roman"/>
          <w:color w:val="373737"/>
          <w:sz w:val="24"/>
          <w:szCs w:val="24"/>
        </w:rPr>
        <w:t xml:space="preserve">3. Заказчик выбирает способ определения поставщика (подрядчика, исполнителя) в соответствии </w:t>
      </w:r>
      <w:proofErr w:type="gramStart"/>
      <w:r w:rsidRPr="006E7162">
        <w:rPr>
          <w:rFonts w:ascii="Times New Roman" w:hAnsi="Times New Roman" w:cs="Times New Roman"/>
          <w:color w:val="373737"/>
          <w:sz w:val="24"/>
          <w:szCs w:val="24"/>
        </w:rPr>
        <w:t>предусмотренных</w:t>
      </w:r>
      <w:proofErr w:type="gramEnd"/>
      <w:r w:rsidRPr="006E7162">
        <w:rPr>
          <w:rFonts w:ascii="Times New Roman" w:hAnsi="Times New Roman" w:cs="Times New Roman"/>
          <w:color w:val="373737"/>
          <w:sz w:val="24"/>
          <w:szCs w:val="24"/>
        </w:rPr>
        <w:t xml:space="preserve"> действующим законодательством Российской Федерации. При этом он не вправе совершать действия, влекущие за собой необоснованное сокращение числа участников закупки</w:t>
      </w:r>
      <w:proofErr w:type="gramStart"/>
      <w:r w:rsidRPr="006E7162">
        <w:rPr>
          <w:rFonts w:ascii="Times New Roman" w:hAnsi="Times New Roman" w:cs="Times New Roman"/>
          <w:color w:val="373737"/>
          <w:sz w:val="24"/>
          <w:szCs w:val="24"/>
        </w:rPr>
        <w:t>.»</w:t>
      </w:r>
      <w:proofErr w:type="gramEnd"/>
    </w:p>
    <w:p w:rsidR="00AC3E5F" w:rsidRPr="006E7162" w:rsidRDefault="00AC3E5F" w:rsidP="00AC3E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73737"/>
          <w:sz w:val="24"/>
          <w:szCs w:val="24"/>
        </w:rPr>
      </w:pPr>
      <w:r w:rsidRPr="006E7162">
        <w:rPr>
          <w:rFonts w:ascii="Times New Roman" w:hAnsi="Times New Roman" w:cs="Times New Roman"/>
          <w:color w:val="373737"/>
          <w:sz w:val="24"/>
          <w:szCs w:val="24"/>
        </w:rPr>
        <w:t>1.2. Абзац 1 статьи 13 Положения изложить в следующей редакции:</w:t>
      </w:r>
    </w:p>
    <w:p w:rsidR="00AC3E5F" w:rsidRDefault="00AC3E5F" w:rsidP="00AC3E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73737"/>
          <w:sz w:val="24"/>
          <w:szCs w:val="24"/>
        </w:rPr>
      </w:pPr>
      <w:r w:rsidRPr="006E7162">
        <w:rPr>
          <w:rFonts w:ascii="Times New Roman" w:hAnsi="Times New Roman" w:cs="Times New Roman"/>
          <w:color w:val="373737"/>
          <w:sz w:val="24"/>
          <w:szCs w:val="24"/>
        </w:rPr>
        <w:t>«Муниципальный контракт – договор, заключенный  от имени  муниципального образования или муниципальным заказчиком для обеспечения муниципальных нужд</w:t>
      </w:r>
      <w:proofErr w:type="gramStart"/>
      <w:r w:rsidRPr="006E7162">
        <w:rPr>
          <w:rFonts w:ascii="Times New Roman" w:hAnsi="Times New Roman" w:cs="Times New Roman"/>
          <w:color w:val="373737"/>
          <w:sz w:val="24"/>
          <w:szCs w:val="24"/>
        </w:rPr>
        <w:t>.»</w:t>
      </w:r>
      <w:proofErr w:type="gramEnd"/>
    </w:p>
    <w:p w:rsidR="00AC3E5F" w:rsidRPr="006E7162" w:rsidRDefault="00AC3E5F" w:rsidP="00AC3E5F">
      <w:pPr>
        <w:pStyle w:val="a5"/>
        <w:numPr>
          <w:ilvl w:val="0"/>
          <w:numId w:val="2"/>
        </w:numPr>
        <w:shd w:val="clear" w:color="auto" w:fill="FFFFFF"/>
        <w:jc w:val="both"/>
        <w:rPr>
          <w:color w:val="373737"/>
        </w:rPr>
      </w:pPr>
      <w:r>
        <w:rPr>
          <w:color w:val="373737"/>
        </w:rPr>
        <w:t>Настоящее решение вступает в силу с момента подписания и подлежит официальному обнародованию.</w:t>
      </w:r>
    </w:p>
    <w:p w:rsidR="00AC3E5F" w:rsidRDefault="00AC3E5F" w:rsidP="00AC3E5F">
      <w:pPr>
        <w:pStyle w:val="3"/>
        <w:spacing w:after="0"/>
        <w:jc w:val="both"/>
        <w:rPr>
          <w:sz w:val="24"/>
          <w:szCs w:val="24"/>
        </w:rPr>
      </w:pPr>
    </w:p>
    <w:p w:rsidR="00AC3E5F" w:rsidRDefault="00AC3E5F" w:rsidP="00AC3E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Манойлинского                                                                  С.В. Литвиненко              </w:t>
      </w:r>
    </w:p>
    <w:p w:rsidR="00AC3E5F" w:rsidRDefault="00AC3E5F" w:rsidP="00AC3E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647DB" w:rsidRDefault="00A647DB"/>
    <w:sectPr w:rsidR="00A6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2CD"/>
    <w:multiLevelType w:val="multilevel"/>
    <w:tmpl w:val="51689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5D6B20DD"/>
    <w:multiLevelType w:val="multilevel"/>
    <w:tmpl w:val="E8B27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E5F"/>
    <w:rsid w:val="00A647DB"/>
    <w:rsid w:val="00AC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AC3E5F"/>
    <w:rPr>
      <w:sz w:val="24"/>
      <w:szCs w:val="24"/>
    </w:rPr>
  </w:style>
  <w:style w:type="paragraph" w:styleId="a4">
    <w:name w:val="Body Text"/>
    <w:basedOn w:val="a"/>
    <w:link w:val="a3"/>
    <w:rsid w:val="00AC3E5F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AC3E5F"/>
  </w:style>
  <w:style w:type="paragraph" w:styleId="a5">
    <w:name w:val="List Paragraph"/>
    <w:basedOn w:val="a"/>
    <w:uiPriority w:val="34"/>
    <w:qFormat/>
    <w:rsid w:val="00AC3E5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AC3E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3E5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Title">
    <w:name w:val="ConsTitle"/>
    <w:rsid w:val="00AC3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Company>Microsoft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2014-07-23T08:54:00Z</dcterms:created>
  <dcterms:modified xsi:type="dcterms:W3CDTF">2014-07-23T08:54:00Z</dcterms:modified>
</cp:coreProperties>
</file>