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39529F" w:rsidRPr="000C1B28" w:rsidRDefault="00903984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39529F" w:rsidRPr="000C1B2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39529F" w:rsidRPr="000C1B28" w:rsidRDefault="0039529F" w:rsidP="00395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529F" w:rsidRPr="000C1B28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39529F" w:rsidRPr="001648C9" w:rsidRDefault="0039529F" w:rsidP="0039529F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648C9">
        <w:rPr>
          <w:rFonts w:ascii="Times New Roman" w:hAnsi="Times New Roman" w:cs="Times New Roman"/>
          <w:spacing w:val="-3"/>
          <w:sz w:val="24"/>
          <w:szCs w:val="24"/>
        </w:rPr>
        <w:t>РЕШЕНИЕ</w:t>
      </w:r>
      <w:r w:rsidR="003301D5">
        <w:rPr>
          <w:rFonts w:ascii="Times New Roman" w:hAnsi="Times New Roman" w:cs="Times New Roman"/>
          <w:spacing w:val="-3"/>
          <w:sz w:val="24"/>
          <w:szCs w:val="24"/>
        </w:rPr>
        <w:t xml:space="preserve"> (ПРОЕКТ)</w:t>
      </w:r>
    </w:p>
    <w:p w:rsidR="0039529F" w:rsidRPr="000C1B28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1648C9" w:rsidRDefault="0039529F" w:rsidP="0039529F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1648C9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3301D5">
        <w:rPr>
          <w:rFonts w:ascii="Times New Roman" w:hAnsi="Times New Roman" w:cs="Times New Roman"/>
          <w:spacing w:val="-3"/>
          <w:sz w:val="24"/>
          <w:szCs w:val="24"/>
        </w:rPr>
        <w:t>_______</w:t>
      </w:r>
      <w:r w:rsidR="00BD1A3A" w:rsidRPr="001648C9">
        <w:rPr>
          <w:rFonts w:ascii="Times New Roman" w:hAnsi="Times New Roman" w:cs="Times New Roman"/>
          <w:spacing w:val="-3"/>
          <w:sz w:val="24"/>
          <w:szCs w:val="24"/>
        </w:rPr>
        <w:t xml:space="preserve"> 2021</w:t>
      </w:r>
      <w:r w:rsidRPr="001648C9">
        <w:rPr>
          <w:rFonts w:ascii="Times New Roman" w:hAnsi="Times New Roman" w:cs="Times New Roman"/>
          <w:spacing w:val="-3"/>
          <w:sz w:val="24"/>
          <w:szCs w:val="24"/>
        </w:rPr>
        <w:t xml:space="preserve"> года            </w:t>
      </w:r>
      <w:r w:rsidR="00903984" w:rsidRPr="001648C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</w:t>
      </w:r>
      <w:r w:rsidRPr="001648C9">
        <w:rPr>
          <w:rFonts w:ascii="Times New Roman" w:hAnsi="Times New Roman" w:cs="Times New Roman"/>
          <w:spacing w:val="-3"/>
          <w:sz w:val="24"/>
          <w:szCs w:val="24"/>
        </w:rPr>
        <w:t xml:space="preserve">     № </w:t>
      </w:r>
      <w:r w:rsidR="003301D5">
        <w:rPr>
          <w:rFonts w:ascii="Times New Roman" w:hAnsi="Times New Roman" w:cs="Times New Roman"/>
          <w:spacing w:val="-3"/>
          <w:sz w:val="24"/>
          <w:szCs w:val="24"/>
        </w:rPr>
        <w:t>__</w:t>
      </w:r>
    </w:p>
    <w:p w:rsidR="0039529F" w:rsidRPr="001648C9" w:rsidRDefault="0039529F" w:rsidP="0039529F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A538B2" w:rsidRPr="00AC61FC" w:rsidRDefault="0039529F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C61FC">
        <w:rPr>
          <w:rFonts w:ascii="Times New Roman" w:hAnsi="Times New Roman" w:cs="Times New Roman"/>
          <w:b/>
          <w:spacing w:val="-3"/>
          <w:sz w:val="24"/>
          <w:szCs w:val="24"/>
        </w:rPr>
        <w:t>О рассмотрении заключения контрольно-счетной палаты Клетского  муниципального района на проект решения «О бюджете Манойлинского</w:t>
      </w:r>
      <w:r w:rsidR="00A538B2" w:rsidRPr="00AC61F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C61FC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сельского поселения </w:t>
      </w:r>
    </w:p>
    <w:p w:rsidR="0039529F" w:rsidRPr="00AC61FC" w:rsidRDefault="00A538B2" w:rsidP="00A538B2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C61FC">
        <w:rPr>
          <w:rFonts w:ascii="Times New Roman" w:hAnsi="Times New Roman" w:cs="Times New Roman"/>
          <w:b/>
          <w:spacing w:val="-3"/>
          <w:sz w:val="24"/>
          <w:szCs w:val="24"/>
        </w:rPr>
        <w:t>на 20</w:t>
      </w:r>
      <w:r w:rsidR="00664882">
        <w:rPr>
          <w:rFonts w:ascii="Times New Roman" w:hAnsi="Times New Roman" w:cs="Times New Roman"/>
          <w:b/>
          <w:spacing w:val="-3"/>
          <w:sz w:val="24"/>
          <w:szCs w:val="24"/>
        </w:rPr>
        <w:t>23</w:t>
      </w:r>
      <w:r w:rsidR="0039529F" w:rsidRPr="00AC61F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на период до 20</w:t>
      </w:r>
      <w:r w:rsidR="00B4462E" w:rsidRPr="00AC61FC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664882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="0039529F" w:rsidRPr="00AC61F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года»</w:t>
      </w:r>
    </w:p>
    <w:p w:rsidR="0039529F" w:rsidRPr="00AC61FC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9529F" w:rsidRPr="00AC61FC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BD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C1B28">
        <w:rPr>
          <w:rFonts w:ascii="Times New Roman" w:eastAsia="Times New Roman" w:hAnsi="Times New Roman" w:cs="Times New Roman"/>
          <w:sz w:val="24"/>
          <w:szCs w:val="24"/>
        </w:rPr>
        <w:t>В соответствии с Бюджетным кодексом Российской Федерации, Уставом Манойлинского сельского поселения Клетского муниципального района Волгоградской области, решением Совета депутатов Манойли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 от 19.06.2017г. № 51/1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бюджетном процессе в Манойлинском сельском поселении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0C1B28">
        <w:rPr>
          <w:rFonts w:ascii="Times New Roman" w:eastAsia="Times New Roman" w:hAnsi="Times New Roman" w:cs="Times New Roman"/>
          <w:sz w:val="24"/>
          <w:szCs w:val="24"/>
        </w:rPr>
        <w:t>», Совет депутатов Манойлинского сельского поселения</w:t>
      </w:r>
      <w:r w:rsidR="005E6497">
        <w:rPr>
          <w:rFonts w:ascii="Times New Roman" w:eastAsia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proofErr w:type="gramEnd"/>
    </w:p>
    <w:p w:rsidR="0039529F" w:rsidRPr="000C1B28" w:rsidRDefault="0039529F" w:rsidP="00BD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BD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BD1A3A" w:rsidRPr="000C1B28" w:rsidRDefault="00BD1A3A" w:rsidP="00BD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BD1A3A" w:rsidRDefault="00BD1A3A" w:rsidP="00BD1A3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Манойлинского сельского поселения провести работу по устранению недостатков проекта «О бюджете Манойлинс</w:t>
      </w:r>
      <w:r w:rsidR="00664882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на 2023 год и на период до 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года», выявленных Контрольно-счетной палатой при подготовке заключения до внесения проекта на рассмотрение в Совет депутатов Манойлинского сельского поселения.</w:t>
      </w:r>
    </w:p>
    <w:p w:rsidR="0039529F" w:rsidRPr="000C1B28" w:rsidRDefault="00A538B2" w:rsidP="00BD1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проект решения Совета депутатов Манойлинского сельского поселения «Об утверждении бюджета Манойлинского сельского поселения Клетского муниципального райо</w:t>
      </w:r>
      <w:r w:rsidR="00664882">
        <w:rPr>
          <w:rFonts w:ascii="Times New Roman" w:eastAsia="Times New Roman" w:hAnsi="Times New Roman" w:cs="Times New Roman"/>
          <w:sz w:val="24"/>
          <w:szCs w:val="24"/>
        </w:rPr>
        <w:t>на Волгоградской области на 2023</w:t>
      </w:r>
      <w:r w:rsidR="00B4462E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до 202</w:t>
      </w:r>
      <w:r w:rsidR="00664882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 w:rsidR="0039529F" w:rsidRPr="000C1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529F" w:rsidRPr="000C1B28" w:rsidRDefault="0039529F" w:rsidP="00BD1A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9529F" w:rsidRPr="000C1B28" w:rsidRDefault="0039529F" w:rsidP="00BD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  С.В. Литвиненко</w:t>
      </w:r>
    </w:p>
    <w:p w:rsidR="0039529F" w:rsidRPr="000C1B28" w:rsidRDefault="0039529F" w:rsidP="0039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1B2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39529F" w:rsidRPr="000C1B28" w:rsidRDefault="0039529F" w:rsidP="0039529F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22FF1" w:rsidRDefault="00E22FF1"/>
    <w:sectPr w:rsidR="00E22FF1" w:rsidSect="00DA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70E"/>
    <w:multiLevelType w:val="hybridMultilevel"/>
    <w:tmpl w:val="8768093A"/>
    <w:lvl w:ilvl="0" w:tplc="68027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9F"/>
    <w:rsid w:val="001540D0"/>
    <w:rsid w:val="001648C9"/>
    <w:rsid w:val="002D3FA8"/>
    <w:rsid w:val="003301D5"/>
    <w:rsid w:val="0039529F"/>
    <w:rsid w:val="005E6497"/>
    <w:rsid w:val="00664882"/>
    <w:rsid w:val="007B71A8"/>
    <w:rsid w:val="00903984"/>
    <w:rsid w:val="00A50AB3"/>
    <w:rsid w:val="00A538B2"/>
    <w:rsid w:val="00AC61FC"/>
    <w:rsid w:val="00B4462E"/>
    <w:rsid w:val="00BD1A3A"/>
    <w:rsid w:val="00DA7075"/>
    <w:rsid w:val="00E2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2020-12-08T11:41:00Z</cp:lastPrinted>
  <dcterms:created xsi:type="dcterms:W3CDTF">2018-12-10T10:06:00Z</dcterms:created>
  <dcterms:modified xsi:type="dcterms:W3CDTF">2022-12-19T12:48:00Z</dcterms:modified>
</cp:coreProperties>
</file>