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28" w:rsidRPr="00007C2B" w:rsidRDefault="004F0528" w:rsidP="004F052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4F0528" w:rsidRDefault="004F0528" w:rsidP="004F052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4F0528" w:rsidRDefault="004F0528" w:rsidP="004F052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4F0528" w:rsidRPr="00007C2B" w:rsidRDefault="004F0528" w:rsidP="004F0528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4F0528" w:rsidRPr="00DA3BC4" w:rsidRDefault="004F0528" w:rsidP="004F052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F0528" w:rsidRPr="00007C2B" w:rsidTr="00AF715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0528" w:rsidRPr="00007C2B" w:rsidRDefault="004F0528" w:rsidP="00AF7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528" w:rsidRPr="00007C2B" w:rsidRDefault="004F0528" w:rsidP="004F05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="005D59CB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4F0528" w:rsidRDefault="004F0528" w:rsidP="004F0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D59C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2021 года                                                                                                    </w:t>
      </w:r>
      <w:r w:rsidRPr="002B591B">
        <w:rPr>
          <w:rFonts w:ascii="Times New Roman" w:hAnsi="Times New Roman"/>
          <w:sz w:val="24"/>
          <w:szCs w:val="24"/>
        </w:rPr>
        <w:t xml:space="preserve">№ </w:t>
      </w:r>
      <w:r w:rsidR="005D59CB">
        <w:rPr>
          <w:rFonts w:ascii="Times New Roman" w:hAnsi="Times New Roman"/>
          <w:sz w:val="24"/>
          <w:szCs w:val="24"/>
        </w:rPr>
        <w:t>___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4F0528" w:rsidRDefault="004F0528" w:rsidP="004F05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утверждении Перечня автомобильных дорог общего пользования местного значения</w:t>
      </w:r>
    </w:p>
    <w:p w:rsidR="004F0528" w:rsidRPr="004F0528" w:rsidRDefault="004F0528" w:rsidP="004F05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Манойлинского сельского поселения</w:t>
      </w:r>
    </w:p>
    <w:p w:rsidR="004F0528" w:rsidRPr="004F0528" w:rsidRDefault="004F0528" w:rsidP="004F05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статьи 1 Закона Волгоградской области от 28 ноября 2014г №156-ОД «О закреплении отдельных вопросов местного значения за сельскими поселениями в Волгоградской области», пункта 5 части 1 статьи 14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 года № 131 - ФЗ «Об общих принципах организации местного самоуправления в Российской Федерации»,</w:t>
      </w:r>
      <w:r w:rsidRPr="00B7060D">
        <w:t xml:space="preserve"> 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и 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80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0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08.11.2007 N 257-ФЗ</w:t>
      </w:r>
      <w:proofErr w:type="gramEnd"/>
      <w:r w:rsidRPr="00806F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(ред. от 03.07.2016)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ПОСТАНОВЛЯЕТ: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Перечень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автомобильных дорог общего пользования местного значения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  <w:r w:rsidRPr="00B70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proofErr w:type="gramStart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4.Постановление  вступает в силу со дня его подписания.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С.В. Литвиненко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E83DC4" w:rsidRDefault="004F0528" w:rsidP="004F052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4F0528" w:rsidRPr="00E83DC4" w:rsidRDefault="004F0528" w:rsidP="004F052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F0528" w:rsidRPr="00E83DC4" w:rsidRDefault="004F0528" w:rsidP="004F052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F0528" w:rsidRPr="00E83DC4" w:rsidRDefault="004F0528" w:rsidP="004F052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5D59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5D59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4F0528" w:rsidRPr="006D4740" w:rsidRDefault="004F0528" w:rsidP="004F052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0528" w:rsidRPr="006D4740" w:rsidRDefault="004F0528" w:rsidP="004F052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F0528" w:rsidRPr="004F0528" w:rsidRDefault="004F0528" w:rsidP="004F0528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4F0528" w:rsidRDefault="004F0528" w:rsidP="004F0528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F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автомобильных дорог общего пользования местного значения </w:t>
      </w:r>
    </w:p>
    <w:p w:rsidR="004F0528" w:rsidRPr="004F0528" w:rsidRDefault="004F0528" w:rsidP="004F0528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5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Манойлинского сельского поселения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134"/>
        <w:gridCol w:w="993"/>
        <w:gridCol w:w="1134"/>
        <w:gridCol w:w="1275"/>
        <w:gridCol w:w="2694"/>
      </w:tblGrid>
      <w:tr w:rsidR="004F0528" w:rsidRPr="00156FB9" w:rsidTr="00AF7157">
        <w:trPr>
          <w:trHeight w:val="600"/>
        </w:trPr>
        <w:tc>
          <w:tcPr>
            <w:tcW w:w="568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4F0528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4F0528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409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>Вид покрытия</w:t>
            </w:r>
          </w:p>
        </w:tc>
        <w:tc>
          <w:tcPr>
            <w:tcW w:w="993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 xml:space="preserve">Длина, </w:t>
            </w:r>
            <w:proofErr w:type="gramStart"/>
            <w:r w:rsidRPr="004F0528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 xml:space="preserve">Ширина, </w:t>
            </w:r>
            <w:proofErr w:type="gramStart"/>
            <w:r w:rsidRPr="004F0528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275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>Площадь, кв. м.</w:t>
            </w:r>
          </w:p>
        </w:tc>
        <w:tc>
          <w:tcPr>
            <w:tcW w:w="2694" w:type="dxa"/>
            <w:shd w:val="clear" w:color="auto" w:fill="BFBFBF"/>
            <w:vAlign w:val="center"/>
            <w:hideMark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>Идентификационный номер</w:t>
            </w:r>
          </w:p>
        </w:tc>
      </w:tr>
      <w:tr w:rsidR="004F0528" w:rsidRPr="00156FB9" w:rsidTr="00AF7157">
        <w:trPr>
          <w:trHeight w:val="284"/>
        </w:trPr>
        <w:tc>
          <w:tcPr>
            <w:tcW w:w="568" w:type="dxa"/>
            <w:shd w:val="clear" w:color="auto" w:fill="F2F2F2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iCs/>
                <w:color w:val="000000"/>
              </w:rPr>
              <w:t>7</w:t>
            </w:r>
          </w:p>
        </w:tc>
      </w:tr>
      <w:tr w:rsidR="004F0528" w:rsidRPr="00156FB9" w:rsidTr="00AF7157">
        <w:trPr>
          <w:trHeight w:val="296"/>
        </w:trPr>
        <w:tc>
          <w:tcPr>
            <w:tcW w:w="10207" w:type="dxa"/>
            <w:gridSpan w:val="7"/>
            <w:shd w:val="clear" w:color="auto" w:fill="D9D9D9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0528">
              <w:rPr>
                <w:rFonts w:ascii="Times New Roman" w:hAnsi="Times New Roman"/>
                <w:b/>
                <w:color w:val="000000"/>
              </w:rPr>
              <w:t>х. Манойлин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 xml:space="preserve">ул. Школьная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3450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001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1272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Осиновая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2618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15708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002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Тополёвая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1322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7932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003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Заречная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3221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19326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004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Зелёная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1926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005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1318,5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Молодёжная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1674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006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4278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6774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Мануйлова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1212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7272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007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Назаренко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1788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008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 xml:space="preserve">ул. Атамана Макарова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1259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7554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lastRenderedPageBreak/>
              <w:t>ОП МП 009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948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2670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Астраханская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3468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010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2550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>. Юность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10818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011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а/б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 xml:space="preserve">пер. Лиманный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1620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012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Проезд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1692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013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4513,5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Проезд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2480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11160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014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Внутриквартальный проезд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742,5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015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549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907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4081,5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016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958,5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017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675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018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1827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019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715,5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020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1125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021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1926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022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805,5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lastRenderedPageBreak/>
              <w:t>ОП МП 023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2374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10683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  <w:szCs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  <w:szCs w:val="20"/>
              </w:rPr>
              <w:t>ОП МП 024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10800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025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4671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21019,5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026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2056,5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027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1287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028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029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3834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030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2430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031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032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2848,5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033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1822,5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034</w:t>
            </w:r>
          </w:p>
        </w:tc>
      </w:tr>
      <w:tr w:rsidR="004F0528" w:rsidRPr="00156FB9" w:rsidTr="00AF7157">
        <w:trPr>
          <w:trHeight w:val="262"/>
        </w:trPr>
        <w:tc>
          <w:tcPr>
            <w:tcW w:w="10207" w:type="dxa"/>
            <w:gridSpan w:val="7"/>
            <w:shd w:val="clear" w:color="auto" w:fill="BFBFBF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0528">
              <w:rPr>
                <w:rFonts w:ascii="Times New Roman" w:hAnsi="Times New Roman"/>
                <w:b/>
                <w:color w:val="000000"/>
              </w:rPr>
              <w:t>х. Терновой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Степная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щебень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sz w:val="20"/>
              </w:rPr>
              <w:t>ОП МП 035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1558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9348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Подъе</w:t>
            </w:r>
            <w:proofErr w:type="gramStart"/>
            <w:r w:rsidRPr="004F0528">
              <w:rPr>
                <w:rFonts w:ascii="Times New Roman" w:hAnsi="Times New Roman"/>
                <w:color w:val="000000"/>
              </w:rPr>
              <w:t>зд к кл</w:t>
            </w:r>
            <w:proofErr w:type="gramEnd"/>
            <w:r w:rsidRPr="004F0528">
              <w:rPr>
                <w:rFonts w:ascii="Times New Roman" w:hAnsi="Times New Roman"/>
                <w:color w:val="000000"/>
              </w:rPr>
              <w:t>адбищу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4707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036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1560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037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038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1125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5062,5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039</w:t>
            </w:r>
          </w:p>
        </w:tc>
      </w:tr>
      <w:tr w:rsidR="004F0528" w:rsidRPr="00156FB9" w:rsidTr="00AF7157">
        <w:trPr>
          <w:trHeight w:val="262"/>
        </w:trPr>
        <w:tc>
          <w:tcPr>
            <w:tcW w:w="10207" w:type="dxa"/>
            <w:gridSpan w:val="7"/>
            <w:shd w:val="clear" w:color="auto" w:fill="BFBFBF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0528">
              <w:rPr>
                <w:rFonts w:ascii="Times New Roman" w:hAnsi="Times New Roman"/>
                <w:b/>
                <w:color w:val="000000"/>
              </w:rPr>
              <w:t>х. Борисов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ул. Чижова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2933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17598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040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Подъе</w:t>
            </w:r>
            <w:proofErr w:type="gramStart"/>
            <w:r w:rsidRPr="004F0528">
              <w:rPr>
                <w:rFonts w:ascii="Times New Roman" w:hAnsi="Times New Roman"/>
                <w:color w:val="000000"/>
              </w:rPr>
              <w:t>зд к кл</w:t>
            </w:r>
            <w:proofErr w:type="gramEnd"/>
            <w:r w:rsidRPr="004F0528">
              <w:rPr>
                <w:rFonts w:ascii="Times New Roman" w:hAnsi="Times New Roman"/>
                <w:color w:val="000000"/>
              </w:rPr>
              <w:t>адбищу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2839,5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041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Подъе</w:t>
            </w:r>
            <w:proofErr w:type="gramStart"/>
            <w:r w:rsidRPr="004F0528">
              <w:rPr>
                <w:rFonts w:ascii="Times New Roman" w:hAnsi="Times New Roman"/>
                <w:color w:val="000000"/>
              </w:rPr>
              <w:t>зд к кл</w:t>
            </w:r>
            <w:proofErr w:type="gramEnd"/>
            <w:r w:rsidRPr="004F0528">
              <w:rPr>
                <w:rFonts w:ascii="Times New Roman" w:hAnsi="Times New Roman"/>
                <w:color w:val="000000"/>
              </w:rPr>
              <w:t>адбищу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2479,5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042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5184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043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3105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044</w:t>
            </w:r>
          </w:p>
        </w:tc>
      </w:tr>
      <w:tr w:rsidR="004F0528" w:rsidRPr="00156FB9" w:rsidTr="00AF7157">
        <w:trPr>
          <w:trHeight w:val="262"/>
        </w:trPr>
        <w:tc>
          <w:tcPr>
            <w:tcW w:w="10207" w:type="dxa"/>
            <w:gridSpan w:val="7"/>
            <w:shd w:val="clear" w:color="auto" w:fill="BFBFBF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0528">
              <w:rPr>
                <w:rFonts w:ascii="Times New Roman" w:hAnsi="Times New Roman"/>
                <w:b/>
                <w:color w:val="000000"/>
              </w:rPr>
              <w:t xml:space="preserve">х. </w:t>
            </w:r>
            <w:proofErr w:type="spellStart"/>
            <w:r w:rsidRPr="004F0528">
              <w:rPr>
                <w:rFonts w:ascii="Times New Roman" w:hAnsi="Times New Roman"/>
                <w:b/>
                <w:color w:val="000000"/>
              </w:rPr>
              <w:t>Майоровский</w:t>
            </w:r>
            <w:proofErr w:type="spellEnd"/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4F0528">
              <w:rPr>
                <w:rFonts w:ascii="Times New Roman" w:hAnsi="Times New Roman"/>
                <w:color w:val="000000"/>
              </w:rPr>
              <w:t>Келина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19812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045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Подъе</w:t>
            </w:r>
            <w:proofErr w:type="gramStart"/>
            <w:r w:rsidRPr="004F0528">
              <w:rPr>
                <w:rFonts w:ascii="Times New Roman" w:hAnsi="Times New Roman"/>
                <w:color w:val="000000"/>
              </w:rPr>
              <w:t>зд к кл</w:t>
            </w:r>
            <w:proofErr w:type="gramEnd"/>
            <w:r w:rsidRPr="004F0528">
              <w:rPr>
                <w:rFonts w:ascii="Times New Roman" w:hAnsi="Times New Roman"/>
                <w:color w:val="000000"/>
              </w:rPr>
              <w:t>адбищу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3163,5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046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2065,5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047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1026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048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1731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7789,5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049</w:t>
            </w:r>
          </w:p>
        </w:tc>
      </w:tr>
      <w:tr w:rsidR="004F0528" w:rsidRPr="00156FB9" w:rsidTr="00AF7157">
        <w:trPr>
          <w:trHeight w:val="262"/>
        </w:trPr>
        <w:tc>
          <w:tcPr>
            <w:tcW w:w="568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F0528">
              <w:rPr>
                <w:rFonts w:ascii="Times New Roman" w:hAnsi="Times New Roman"/>
                <w:color w:val="000000"/>
              </w:rPr>
              <w:t>Хозпроезд</w:t>
            </w:r>
            <w:proofErr w:type="spellEnd"/>
            <w:r w:rsidRPr="004F0528">
              <w:rPr>
                <w:rFonts w:ascii="Times New Roman" w:hAnsi="Times New Roman"/>
                <w:color w:val="000000"/>
              </w:rPr>
              <w:t xml:space="preserve"> №4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1316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color w:val="000000"/>
              </w:rPr>
              <w:t>5922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F0528">
              <w:rPr>
                <w:rFonts w:ascii="Times New Roman" w:hAnsi="Times New Roman"/>
                <w:color w:val="000000"/>
                <w:sz w:val="20"/>
              </w:rPr>
              <w:t>18 222 824</w:t>
            </w:r>
          </w:p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sz w:val="20"/>
              </w:rPr>
            </w:pPr>
            <w:r w:rsidRPr="004F0528">
              <w:rPr>
                <w:rFonts w:ascii="Times New Roman" w:hAnsi="Times New Roman"/>
                <w:sz w:val="20"/>
              </w:rPr>
              <w:t>ОП МП 050</w:t>
            </w:r>
          </w:p>
        </w:tc>
      </w:tr>
      <w:tr w:rsidR="004F0528" w:rsidRPr="00156FB9" w:rsidTr="00AF7157">
        <w:trPr>
          <w:trHeight w:val="262"/>
        </w:trPr>
        <w:tc>
          <w:tcPr>
            <w:tcW w:w="4111" w:type="dxa"/>
            <w:gridSpan w:val="3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F0528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>56728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F0528">
              <w:rPr>
                <w:rFonts w:ascii="Times New Roman" w:hAnsi="Times New Roman"/>
                <w:b/>
                <w:bCs/>
                <w:color w:val="000000"/>
              </w:rPr>
              <w:t>292468,5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0528" w:rsidRPr="004F0528" w:rsidRDefault="004F0528" w:rsidP="00AF715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4F0528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С.В. Литвиненко</w:t>
      </w: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Pr="006D4740" w:rsidRDefault="004F0528" w:rsidP="004F05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0528" w:rsidRDefault="004F0528" w:rsidP="004F0528">
      <w:pPr>
        <w:ind w:left="142"/>
      </w:pPr>
    </w:p>
    <w:p w:rsidR="00004C30" w:rsidRDefault="00004C30"/>
    <w:sectPr w:rsidR="00004C30" w:rsidSect="00BD0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10" w:rsidRDefault="00631910">
      <w:pPr>
        <w:spacing w:after="0" w:line="240" w:lineRule="auto"/>
      </w:pPr>
      <w:r>
        <w:separator/>
      </w:r>
    </w:p>
  </w:endnote>
  <w:endnote w:type="continuationSeparator" w:id="0">
    <w:p w:rsidR="00631910" w:rsidRDefault="0063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7C" w:rsidRDefault="006319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7C" w:rsidRDefault="006319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7C" w:rsidRDefault="006319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10" w:rsidRDefault="00631910">
      <w:pPr>
        <w:spacing w:after="0" w:line="240" w:lineRule="auto"/>
      </w:pPr>
      <w:r>
        <w:separator/>
      </w:r>
    </w:p>
  </w:footnote>
  <w:footnote w:type="continuationSeparator" w:id="0">
    <w:p w:rsidR="00631910" w:rsidRDefault="0063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7C" w:rsidRDefault="006319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7C" w:rsidRDefault="006319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7C" w:rsidRDefault="006319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30"/>
    <w:rsid w:val="00004C30"/>
    <w:rsid w:val="004F0528"/>
    <w:rsid w:val="005D59CB"/>
    <w:rsid w:val="006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052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5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52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05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052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5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52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052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2021-11-17T11:42:00Z</dcterms:created>
  <dcterms:modified xsi:type="dcterms:W3CDTF">2021-11-23T05:39:00Z</dcterms:modified>
</cp:coreProperties>
</file>