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B" w:rsidRPr="00007C2B" w:rsidRDefault="00007C2B" w:rsidP="00496BD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37E10" w:rsidRDefault="00007C2B" w:rsidP="00496BD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37E10" w:rsidRDefault="00007C2B" w:rsidP="00496BD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 w:rsidR="00837E1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837E10"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007C2B" w:rsidRPr="00007C2B" w:rsidRDefault="00007C2B" w:rsidP="00496BD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007C2B" w:rsidRPr="00DA3BC4" w:rsidRDefault="00007C2B" w:rsidP="00496BD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07C2B" w:rsidRPr="00007C2B" w:rsidTr="00007C2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C2B" w:rsidRPr="00007C2B" w:rsidRDefault="00007C2B" w:rsidP="00496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13" w:rsidRPr="00007C2B" w:rsidRDefault="00DA3BC4" w:rsidP="0098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052499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837E10" w:rsidRPr="002B591B" w:rsidRDefault="008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2499">
        <w:rPr>
          <w:rFonts w:ascii="Times New Roman" w:hAnsi="Times New Roman" w:cs="Times New Roman"/>
          <w:sz w:val="24"/>
          <w:szCs w:val="24"/>
        </w:rPr>
        <w:t>______</w:t>
      </w:r>
      <w:r w:rsidR="00496BD1">
        <w:rPr>
          <w:rFonts w:ascii="Times New Roman" w:hAnsi="Times New Roman" w:cs="Times New Roman"/>
          <w:sz w:val="24"/>
          <w:szCs w:val="24"/>
        </w:rPr>
        <w:t xml:space="preserve"> 2021</w:t>
      </w:r>
      <w:r w:rsidR="001C53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91B">
        <w:rPr>
          <w:rFonts w:ascii="Times New Roman" w:hAnsi="Times New Roman" w:cs="Times New Roman"/>
          <w:sz w:val="24"/>
          <w:szCs w:val="24"/>
        </w:rPr>
        <w:t>№</w:t>
      </w:r>
      <w:r w:rsidR="00F86D04" w:rsidRPr="002B591B">
        <w:rPr>
          <w:rFonts w:ascii="Times New Roman" w:hAnsi="Times New Roman" w:cs="Times New Roman"/>
          <w:sz w:val="24"/>
          <w:szCs w:val="24"/>
        </w:rPr>
        <w:t xml:space="preserve"> </w:t>
      </w:r>
      <w:r w:rsidR="00052499">
        <w:rPr>
          <w:rFonts w:ascii="Times New Roman" w:hAnsi="Times New Roman" w:cs="Times New Roman"/>
          <w:sz w:val="24"/>
          <w:szCs w:val="24"/>
        </w:rPr>
        <w:t>__</w:t>
      </w:r>
    </w:p>
    <w:p w:rsidR="002925AE" w:rsidRPr="00837E10" w:rsidRDefault="002925AE" w:rsidP="0083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F0"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-зимний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96BD1">
        <w:rPr>
          <w:rFonts w:ascii="Times New Roman" w:hAnsi="Times New Roman" w:cs="Times New Roman"/>
          <w:b/>
          <w:sz w:val="24"/>
          <w:szCs w:val="24"/>
        </w:rPr>
        <w:t>01 ноября 2021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ED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496BD1">
        <w:rPr>
          <w:rFonts w:ascii="Times New Roman" w:hAnsi="Times New Roman" w:cs="Times New Roman"/>
          <w:b/>
          <w:sz w:val="24"/>
          <w:szCs w:val="24"/>
        </w:rPr>
        <w:t>марта 2022</w:t>
      </w:r>
      <w:r w:rsidR="00BF5AE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2F4213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43" w:rsidRPr="00007C2B" w:rsidRDefault="00E3184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2B591B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E2832"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апреля 2012 года № 390 «О противопожарном режиме»,</w:t>
      </w:r>
      <w:r w:rsidR="002476ED">
        <w:rPr>
          <w:rFonts w:ascii="Times New Roman" w:hAnsi="Times New Roman" w:cs="Times New Roman"/>
          <w:sz w:val="24"/>
          <w:szCs w:val="24"/>
        </w:rPr>
        <w:t xml:space="preserve"> </w:t>
      </w:r>
      <w:r w:rsidR="00496BD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496BD1">
        <w:rPr>
          <w:rFonts w:ascii="Times New Roman" w:hAnsi="Times New Roman" w:cs="Times New Roman"/>
          <w:sz w:val="24"/>
          <w:szCs w:val="24"/>
        </w:rPr>
        <w:t>Облком</w:t>
      </w:r>
      <w:proofErr w:type="spellEnd"/>
      <w:r w:rsidR="00496BD1">
        <w:rPr>
          <w:rFonts w:ascii="Times New Roman" w:hAnsi="Times New Roman" w:cs="Times New Roman"/>
          <w:sz w:val="24"/>
          <w:szCs w:val="24"/>
        </w:rPr>
        <w:t xml:space="preserve"> безопасности населения от 13.10.2021г. № 227 «О мерах пожарной безопасности в осенне-зимний период с 01 ноября 2021г. по 31 марта 2022г.», </w:t>
      </w:r>
      <w:r w:rsidR="00247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47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6ED">
        <w:rPr>
          <w:rFonts w:ascii="Times New Roman" w:hAnsi="Times New Roman" w:cs="Times New Roman"/>
          <w:sz w:val="24"/>
          <w:szCs w:val="24"/>
        </w:rPr>
        <w:t>так</w:t>
      </w:r>
      <w:r w:rsidR="008E2832">
        <w:rPr>
          <w:rFonts w:ascii="Times New Roman" w:hAnsi="Times New Roman" w:cs="Times New Roman"/>
          <w:sz w:val="24"/>
          <w:szCs w:val="24"/>
        </w:rPr>
        <w:t xml:space="preserve">же в целях предупреждения пожаров, повышения уровня противопожарной защиты населенных пунктов и </w:t>
      </w:r>
      <w:r w:rsidR="00EB6BFC">
        <w:rPr>
          <w:rFonts w:ascii="Times New Roman" w:hAnsi="Times New Roman" w:cs="Times New Roman"/>
          <w:sz w:val="24"/>
          <w:szCs w:val="24"/>
        </w:rPr>
        <w:t xml:space="preserve">объектов, организации своевременного тушения пожаров на территории Манойлинского сельского поселения и недопущения гибели и </w:t>
      </w:r>
      <w:proofErr w:type="spellStart"/>
      <w:r w:rsidR="00EB6BF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B6BFC">
        <w:rPr>
          <w:rFonts w:ascii="Times New Roman" w:hAnsi="Times New Roman" w:cs="Times New Roman"/>
          <w:sz w:val="24"/>
          <w:szCs w:val="24"/>
        </w:rPr>
        <w:t xml:space="preserve"> людей на пож</w:t>
      </w:r>
      <w:r w:rsidR="00F13E7C">
        <w:rPr>
          <w:rFonts w:ascii="Times New Roman" w:hAnsi="Times New Roman" w:cs="Times New Roman"/>
          <w:sz w:val="24"/>
          <w:szCs w:val="24"/>
        </w:rPr>
        <w:t xml:space="preserve">арах в осенне-зимний период </w:t>
      </w:r>
      <w:r w:rsidR="00496BD1">
        <w:rPr>
          <w:rFonts w:ascii="Times New Roman" w:hAnsi="Times New Roman" w:cs="Times New Roman"/>
          <w:sz w:val="24"/>
          <w:szCs w:val="24"/>
        </w:rPr>
        <w:t>с 01 ноября 2021</w:t>
      </w:r>
      <w:r w:rsidR="00AA5A74"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496BD1">
        <w:rPr>
          <w:rFonts w:ascii="Times New Roman" w:hAnsi="Times New Roman" w:cs="Times New Roman"/>
          <w:sz w:val="24"/>
          <w:szCs w:val="24"/>
        </w:rPr>
        <w:t>марта</w:t>
      </w:r>
      <w:r w:rsidR="00AA5A74">
        <w:rPr>
          <w:rFonts w:ascii="Times New Roman" w:hAnsi="Times New Roman" w:cs="Times New Roman"/>
          <w:sz w:val="24"/>
          <w:szCs w:val="24"/>
        </w:rPr>
        <w:t xml:space="preserve"> 202</w:t>
      </w:r>
      <w:r w:rsidR="00496BD1">
        <w:rPr>
          <w:rFonts w:ascii="Times New Roman" w:hAnsi="Times New Roman" w:cs="Times New Roman"/>
          <w:sz w:val="24"/>
          <w:szCs w:val="24"/>
        </w:rPr>
        <w:t>2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6BFC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</w:t>
      </w:r>
      <w:r w:rsidR="00F13E7C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EB6BFC" w:rsidRDefault="00EB6BFC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2CB8" w:rsidRDefault="00E62CB8" w:rsidP="00E62CB8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>Р</w:t>
      </w:r>
      <w:r w:rsidRPr="00E62CB8">
        <w:t>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</w:t>
      </w:r>
      <w:r>
        <w:t xml:space="preserve"> </w:t>
      </w:r>
      <w:proofErr w:type="spellStart"/>
      <w:r>
        <w:t>травмирования</w:t>
      </w:r>
      <w:proofErr w:type="spellEnd"/>
      <w:r>
        <w:t xml:space="preserve"> людей на пожарах.</w:t>
      </w:r>
    </w:p>
    <w:p w:rsidR="00127627" w:rsidRPr="00E62CB8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специалист по ГОЧС Князева С.Ю.</w:t>
      </w:r>
    </w:p>
    <w:p w:rsidR="00E62CB8" w:rsidRDefault="00496BD1" w:rsidP="00AA5A74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 xml:space="preserve">Провести в зимний период очистку от снега и льда дорог, проездов и подъездов к зданиям, сооружениям, наружным пожарным лестницам, колодцам пожарных гидрантов, </w:t>
      </w:r>
      <w:proofErr w:type="spellStart"/>
      <w:r>
        <w:t>водоисточникам</w:t>
      </w:r>
      <w:proofErr w:type="spellEnd"/>
      <w:r>
        <w:t>, используемых для целей пожаротушения.</w:t>
      </w:r>
    </w:p>
    <w:p w:rsidR="00127627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глава сельского поселения Литвиненко С.В.</w:t>
      </w:r>
    </w:p>
    <w:p w:rsidR="003A5496" w:rsidRPr="00127627" w:rsidRDefault="00496BD1" w:rsidP="002476E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Устанавливать особый противопожарный режим в случае повышения пожарной опасности на территории Манойлинского сельского поселения</w:t>
      </w:r>
      <w:r w:rsidR="003A5496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27627" w:rsidRPr="002476ED" w:rsidRDefault="00127627" w:rsidP="00127627">
      <w:pPr>
        <w:pStyle w:val="a4"/>
        <w:ind w:left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 w:rsidRPr="002476ED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Ответственный: глава сельского поселения Литвиненко С.В.</w:t>
      </w:r>
    </w:p>
    <w:p w:rsidR="00E62CB8" w:rsidRDefault="00255AA3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улучшению материально-технического обеспечения для обеспечения пожарной безопасности.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255AA3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круглосуточное дежурство      водителей на имеющейся выездной пожарной и приспособленной технике.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55AA3" w:rsidRPr="002476ED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глава сельского поселения Литвиненко С.В.</w:t>
      </w:r>
    </w:p>
    <w:p w:rsidR="00E62CB8" w:rsidRDefault="00255AA3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устранению неисправностей источников наружного противопожарного водоснабжения.</w:t>
      </w:r>
    </w:p>
    <w:p w:rsidR="00255AA3" w:rsidRDefault="008C0254" w:rsidP="00255AA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55AA3" w:rsidRPr="002476ED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глава сельского поселения Литвиненко С.В.</w:t>
      </w:r>
    </w:p>
    <w:p w:rsidR="00255AA3" w:rsidRDefault="00255AA3" w:rsidP="00255AA3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A5496">
        <w:rPr>
          <w:rFonts w:ascii="Times New Roman" w:hAnsi="Times New Roman" w:cs="Times New Roman"/>
          <w:sz w:val="24"/>
          <w:szCs w:val="24"/>
        </w:rPr>
        <w:t>овместно с руководителями подразделений федеральной противопожарной службы Волгоградской области  определить места проведения контролируемого отжига сухой и камышовой растительности на территориях муниципальных образований   Волгоградской области с целью снижения рисков возникновения чрезвычайных ситуаций, связанных с природными пожарами и повышению уровня противопожарной защищенности населенных пункто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255AA3" w:rsidRPr="003A5496" w:rsidRDefault="00255AA3" w:rsidP="00255AA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255AA3" w:rsidP="00BC7D9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планы мероприятий по контролируемому отжигу или покосу сухой растительности на территории населенных пунктов Манойлинского сельского поселения.</w:t>
      </w:r>
    </w:p>
    <w:p w:rsidR="00255AA3" w:rsidRDefault="00255AA3" w:rsidP="00255AA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25 ноября 2021г.</w:t>
      </w:r>
    </w:p>
    <w:p w:rsidR="00255AA3" w:rsidRPr="00BC7D9F" w:rsidRDefault="008C0254" w:rsidP="00255AA3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55AA3">
        <w:rPr>
          <w:rFonts w:ascii="Times New Roman" w:hAnsi="Times New Roman" w:cs="Times New Roman"/>
          <w:sz w:val="24"/>
          <w:szCs w:val="24"/>
        </w:rPr>
        <w:t>специалист по ГОЧС Князева С.Ю.</w:t>
      </w:r>
    </w:p>
    <w:p w:rsidR="00E62CB8" w:rsidRDefault="00D056D0" w:rsidP="00255AA3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полном объеме выполнение первичных мер пожарной безопасности в границах населенных пунктов Манойлинского сельского поселения</w:t>
      </w:r>
      <w:r w:rsidR="00970B4A">
        <w:rPr>
          <w:rFonts w:ascii="Times New Roman" w:hAnsi="Times New Roman" w:cs="Times New Roman"/>
          <w:sz w:val="24"/>
          <w:szCs w:val="24"/>
        </w:rPr>
        <w:t>.</w:t>
      </w:r>
    </w:p>
    <w:p w:rsidR="003F5E94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970B4A" w:rsidRDefault="00970B4A" w:rsidP="00970B4A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7D9F">
        <w:rPr>
          <w:rFonts w:ascii="Times New Roman" w:hAnsi="Times New Roman" w:cs="Times New Roman"/>
          <w:sz w:val="24"/>
          <w:szCs w:val="24"/>
        </w:rPr>
        <w:t>оздать запас горюче-смазочных материалов для организации тушения пожаров и л</w:t>
      </w:r>
      <w:r>
        <w:rPr>
          <w:rFonts w:ascii="Times New Roman" w:hAnsi="Times New Roman" w:cs="Times New Roman"/>
          <w:sz w:val="24"/>
          <w:szCs w:val="24"/>
        </w:rPr>
        <w:t>иквидации чрезвычайных ситуаций.</w:t>
      </w:r>
    </w:p>
    <w:p w:rsidR="00970B4A" w:rsidRPr="00BC7D9F" w:rsidRDefault="00970B4A" w:rsidP="00970B4A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970B4A" w:rsidRDefault="00970B4A" w:rsidP="00970B4A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7D9F">
        <w:rPr>
          <w:rFonts w:ascii="Times New Roman" w:hAnsi="Times New Roman" w:cs="Times New Roman"/>
          <w:sz w:val="24"/>
          <w:szCs w:val="24"/>
        </w:rPr>
        <w:t>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</w:t>
      </w:r>
      <w:r>
        <w:rPr>
          <w:rFonts w:ascii="Times New Roman" w:hAnsi="Times New Roman" w:cs="Times New Roman"/>
          <w:sz w:val="24"/>
          <w:szCs w:val="24"/>
        </w:rPr>
        <w:t>их указателей.</w:t>
      </w:r>
    </w:p>
    <w:p w:rsidR="00970B4A" w:rsidRPr="00BC7D9F" w:rsidRDefault="00970B4A" w:rsidP="00970B4A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106D95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Обеспечить доведение до населения через СМИ, а также сети «Интернет» информации об обстановке с пожарами на подведомственной территории, а также информации по вопросам обеспечения пожарной безопасности, соблюдения правил пожарной безопасности при эксплуатации печей, других теплогенерирующих устройств и бытового электрооборудования, при устройстве новогодних елок, электрических гирлянд, применении пиротехнических изделий, необходимых действиях при обнаружении пожара.</w:t>
      </w:r>
      <w:proofErr w:type="gramEnd"/>
    </w:p>
    <w:p w:rsidR="00106D95" w:rsidRDefault="00106D95" w:rsidP="00106D95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10 декабря 2021г.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106D95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профилактике и недопущению пожаров в бесхозных строениях и других местах</w:t>
      </w:r>
      <w:r w:rsidR="00B5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возможного проживания (пребывания) лиц без </w:t>
      </w:r>
      <w:r w:rsidR="00B55328">
        <w:rPr>
          <w:rFonts w:ascii="Times New Roman" w:hAnsi="Times New Roman" w:cs="Times New Roman"/>
          <w:sz w:val="24"/>
          <w:szCs w:val="24"/>
        </w:rPr>
        <w:t>определенного места жительства в зимний период.</w:t>
      </w:r>
    </w:p>
    <w:p w:rsidR="00B55328" w:rsidRPr="00BC7D9F" w:rsidRDefault="003F5E94" w:rsidP="00B55328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5328">
        <w:rPr>
          <w:rFonts w:ascii="Times New Roman" w:hAnsi="Times New Roman" w:cs="Times New Roman"/>
          <w:sz w:val="24"/>
          <w:szCs w:val="24"/>
        </w:rPr>
        <w:t>специалист по ГОЧС Князева С.Ю.</w:t>
      </w:r>
    </w:p>
    <w:p w:rsidR="00E62CB8" w:rsidRDefault="00B55328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установку и обслуживание незамерзающих прорубей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создания условий для забора воды для нужд пожаротушения из открытых источников в зимнее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3E5FBD" w:rsidRPr="00C200EC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0EC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5B766A">
        <w:rPr>
          <w:rFonts w:ascii="Times New Roman" w:hAnsi="Times New Roman" w:cs="Times New Roman"/>
          <w:sz w:val="24"/>
          <w:szCs w:val="24"/>
        </w:rPr>
        <w:t xml:space="preserve"> </w:t>
      </w:r>
      <w:r w:rsidRPr="00C200E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E5FBD" w:rsidRPr="00C971D5" w:rsidRDefault="003E5FBD" w:rsidP="003E5FB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0EC" w:rsidRDefault="00C200EC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127627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С.В. Литвиненко</w:t>
      </w: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AD0" w:rsidSect="00C200EC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F0"/>
    <w:multiLevelType w:val="hybridMultilevel"/>
    <w:tmpl w:val="0400ACD4"/>
    <w:lvl w:ilvl="0" w:tplc="EED04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43446"/>
    <w:multiLevelType w:val="hybridMultilevel"/>
    <w:tmpl w:val="48BA918E"/>
    <w:lvl w:ilvl="0" w:tplc="E8887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97389"/>
    <w:multiLevelType w:val="hybridMultilevel"/>
    <w:tmpl w:val="31F8824E"/>
    <w:lvl w:ilvl="0" w:tplc="4C6408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276"/>
        </w:tabs>
        <w:ind w:left="4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abstractNum w:abstractNumId="3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74D14EB3"/>
    <w:multiLevelType w:val="hybridMultilevel"/>
    <w:tmpl w:val="885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213"/>
    <w:rsid w:val="000010E2"/>
    <w:rsid w:val="00007C2B"/>
    <w:rsid w:val="00015AA0"/>
    <w:rsid w:val="00042EB2"/>
    <w:rsid w:val="00052499"/>
    <w:rsid w:val="00106D95"/>
    <w:rsid w:val="00121130"/>
    <w:rsid w:val="00127627"/>
    <w:rsid w:val="00181DC6"/>
    <w:rsid w:val="00195D96"/>
    <w:rsid w:val="001C5334"/>
    <w:rsid w:val="001D0927"/>
    <w:rsid w:val="001D53E3"/>
    <w:rsid w:val="001D5826"/>
    <w:rsid w:val="00207DF0"/>
    <w:rsid w:val="0023181B"/>
    <w:rsid w:val="0023378D"/>
    <w:rsid w:val="0023393B"/>
    <w:rsid w:val="00241E98"/>
    <w:rsid w:val="002476ED"/>
    <w:rsid w:val="00255AA3"/>
    <w:rsid w:val="002925AE"/>
    <w:rsid w:val="002929F5"/>
    <w:rsid w:val="002B1C90"/>
    <w:rsid w:val="002B3F47"/>
    <w:rsid w:val="002B591B"/>
    <w:rsid w:val="002D0CD5"/>
    <w:rsid w:val="002F4213"/>
    <w:rsid w:val="00314F22"/>
    <w:rsid w:val="003463E3"/>
    <w:rsid w:val="003476B7"/>
    <w:rsid w:val="003A5496"/>
    <w:rsid w:val="003A58FF"/>
    <w:rsid w:val="003B124A"/>
    <w:rsid w:val="003B571B"/>
    <w:rsid w:val="003D12C3"/>
    <w:rsid w:val="003E5FBD"/>
    <w:rsid w:val="003F5E94"/>
    <w:rsid w:val="00443D8F"/>
    <w:rsid w:val="00461A7C"/>
    <w:rsid w:val="00496BD1"/>
    <w:rsid w:val="004A7446"/>
    <w:rsid w:val="004C63E2"/>
    <w:rsid w:val="004E0655"/>
    <w:rsid w:val="004E16C9"/>
    <w:rsid w:val="00516EA3"/>
    <w:rsid w:val="00562495"/>
    <w:rsid w:val="0057519A"/>
    <w:rsid w:val="0057794F"/>
    <w:rsid w:val="00592995"/>
    <w:rsid w:val="005A752E"/>
    <w:rsid w:val="005B766A"/>
    <w:rsid w:val="005C0407"/>
    <w:rsid w:val="005E63E5"/>
    <w:rsid w:val="005F0A46"/>
    <w:rsid w:val="006050AE"/>
    <w:rsid w:val="006301A7"/>
    <w:rsid w:val="0063035F"/>
    <w:rsid w:val="00676689"/>
    <w:rsid w:val="00680D1E"/>
    <w:rsid w:val="00695344"/>
    <w:rsid w:val="006B672C"/>
    <w:rsid w:val="006D0A6C"/>
    <w:rsid w:val="006D57E1"/>
    <w:rsid w:val="006E41F3"/>
    <w:rsid w:val="006E66B7"/>
    <w:rsid w:val="0070439E"/>
    <w:rsid w:val="007412B2"/>
    <w:rsid w:val="00742471"/>
    <w:rsid w:val="007552C1"/>
    <w:rsid w:val="00773E39"/>
    <w:rsid w:val="00794632"/>
    <w:rsid w:val="007E2AD0"/>
    <w:rsid w:val="007E71ED"/>
    <w:rsid w:val="00824CE0"/>
    <w:rsid w:val="00831474"/>
    <w:rsid w:val="00837E10"/>
    <w:rsid w:val="0086280F"/>
    <w:rsid w:val="00884ED6"/>
    <w:rsid w:val="008C0254"/>
    <w:rsid w:val="008D692A"/>
    <w:rsid w:val="008E2832"/>
    <w:rsid w:val="00906316"/>
    <w:rsid w:val="00935C34"/>
    <w:rsid w:val="00954ED7"/>
    <w:rsid w:val="00961887"/>
    <w:rsid w:val="00970B4A"/>
    <w:rsid w:val="0098547D"/>
    <w:rsid w:val="009B730E"/>
    <w:rsid w:val="009E6F39"/>
    <w:rsid w:val="00A3409F"/>
    <w:rsid w:val="00A53D5C"/>
    <w:rsid w:val="00AA5A74"/>
    <w:rsid w:val="00B14227"/>
    <w:rsid w:val="00B30574"/>
    <w:rsid w:val="00B5466F"/>
    <w:rsid w:val="00B55328"/>
    <w:rsid w:val="00B65A4E"/>
    <w:rsid w:val="00B70AB5"/>
    <w:rsid w:val="00BB7E2D"/>
    <w:rsid w:val="00BC7D9F"/>
    <w:rsid w:val="00BE26D0"/>
    <w:rsid w:val="00BE50A6"/>
    <w:rsid w:val="00BF1D43"/>
    <w:rsid w:val="00BF5AE8"/>
    <w:rsid w:val="00C02A85"/>
    <w:rsid w:val="00C200EC"/>
    <w:rsid w:val="00C24493"/>
    <w:rsid w:val="00C672FC"/>
    <w:rsid w:val="00C71D2D"/>
    <w:rsid w:val="00C971D5"/>
    <w:rsid w:val="00CC3B65"/>
    <w:rsid w:val="00CD69F6"/>
    <w:rsid w:val="00CF1467"/>
    <w:rsid w:val="00D056D0"/>
    <w:rsid w:val="00D17523"/>
    <w:rsid w:val="00D31408"/>
    <w:rsid w:val="00D3444A"/>
    <w:rsid w:val="00D42308"/>
    <w:rsid w:val="00D43DAE"/>
    <w:rsid w:val="00D96073"/>
    <w:rsid w:val="00D9737C"/>
    <w:rsid w:val="00D97D55"/>
    <w:rsid w:val="00DA3BC4"/>
    <w:rsid w:val="00DA7A6C"/>
    <w:rsid w:val="00DC39D7"/>
    <w:rsid w:val="00E31843"/>
    <w:rsid w:val="00E62CB8"/>
    <w:rsid w:val="00E718E2"/>
    <w:rsid w:val="00E73DB6"/>
    <w:rsid w:val="00EB6BFC"/>
    <w:rsid w:val="00EC7F46"/>
    <w:rsid w:val="00EF7BFD"/>
    <w:rsid w:val="00F13E7C"/>
    <w:rsid w:val="00F21F00"/>
    <w:rsid w:val="00F23502"/>
    <w:rsid w:val="00F245CB"/>
    <w:rsid w:val="00F4345A"/>
    <w:rsid w:val="00F715C9"/>
    <w:rsid w:val="00F7769E"/>
    <w:rsid w:val="00F86D04"/>
    <w:rsid w:val="00F9311B"/>
    <w:rsid w:val="00F942FF"/>
    <w:rsid w:val="00FB5AD9"/>
    <w:rsid w:val="00FF0A15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F"/>
  </w:style>
  <w:style w:type="paragraph" w:styleId="1">
    <w:name w:val="heading 1"/>
    <w:basedOn w:val="a"/>
    <w:next w:val="a"/>
    <w:link w:val="10"/>
    <w:uiPriority w:val="9"/>
    <w:qFormat/>
    <w:rsid w:val="00007C2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07C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925AE"/>
    <w:pPr>
      <w:ind w:left="720"/>
      <w:contextualSpacing/>
    </w:pPr>
  </w:style>
  <w:style w:type="paragraph" w:customStyle="1" w:styleId="2">
    <w:name w:val="Основной текст2"/>
    <w:basedOn w:val="a"/>
    <w:rsid w:val="00E62CB8"/>
    <w:pPr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F7F5-590D-405F-AD21-E67E0C7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72</cp:revision>
  <cp:lastPrinted>2021-10-22T06:16:00Z</cp:lastPrinted>
  <dcterms:created xsi:type="dcterms:W3CDTF">2010-02-01T08:35:00Z</dcterms:created>
  <dcterms:modified xsi:type="dcterms:W3CDTF">2021-10-28T05:15:00Z</dcterms:modified>
</cp:coreProperties>
</file>