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C3" w:rsidRPr="00D443C3" w:rsidRDefault="00D443C3" w:rsidP="00D443C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443C3">
        <w:rPr>
          <w:b w:val="0"/>
          <w:sz w:val="24"/>
          <w:szCs w:val="24"/>
        </w:rPr>
        <w:t>АДМИНИСТРАЦИЯ  МАНОЙЛИНСКОГО</w:t>
      </w:r>
    </w:p>
    <w:p w:rsidR="00D443C3" w:rsidRPr="00D443C3" w:rsidRDefault="00D443C3" w:rsidP="00D443C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443C3">
        <w:rPr>
          <w:b w:val="0"/>
          <w:sz w:val="24"/>
          <w:szCs w:val="24"/>
        </w:rPr>
        <w:t xml:space="preserve">СЕЛЬСКОГО ПОСЕЛЕНИЯ </w:t>
      </w:r>
    </w:p>
    <w:p w:rsidR="00D443C3" w:rsidRPr="00D443C3" w:rsidRDefault="00D443C3" w:rsidP="00D443C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443C3">
        <w:rPr>
          <w:b w:val="0"/>
          <w:sz w:val="24"/>
          <w:szCs w:val="24"/>
        </w:rPr>
        <w:t xml:space="preserve">КЛЕТСКОГО МУНИЦИПАЛЬНОГО РАЙОНА </w:t>
      </w:r>
    </w:p>
    <w:p w:rsidR="00D443C3" w:rsidRPr="00D443C3" w:rsidRDefault="00D443C3" w:rsidP="00D443C3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D443C3">
        <w:rPr>
          <w:b w:val="0"/>
          <w:sz w:val="24"/>
          <w:szCs w:val="24"/>
        </w:rPr>
        <w:t xml:space="preserve"> ВОЛГОГРАДСКОЙ  ОБЛАСТИ</w:t>
      </w:r>
    </w:p>
    <w:p w:rsidR="00D443C3" w:rsidRPr="00D443C3" w:rsidRDefault="00D443C3" w:rsidP="00D443C3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443C3" w:rsidRPr="00844FA5" w:rsidTr="00F44E15">
        <w:trPr>
          <w:trHeight w:val="180"/>
        </w:trPr>
        <w:tc>
          <w:tcPr>
            <w:tcW w:w="9180" w:type="dxa"/>
          </w:tcPr>
          <w:p w:rsidR="00D443C3" w:rsidRPr="00844FA5" w:rsidRDefault="00D443C3" w:rsidP="0077458A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D443C3" w:rsidRPr="00D443C3" w:rsidRDefault="00D443C3" w:rsidP="00F44E15">
      <w:pPr>
        <w:tabs>
          <w:tab w:val="left" w:pos="2664"/>
          <w:tab w:val="center" w:pos="4051"/>
        </w:tabs>
        <w:spacing w:after="0"/>
        <w:ind w:left="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C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443C3" w:rsidRPr="00D443C3" w:rsidRDefault="00D443C3" w:rsidP="00F44E15">
      <w:pPr>
        <w:pStyle w:val="a5"/>
        <w:ind w:left="142" w:right="-1" w:hanging="142"/>
        <w:jc w:val="left"/>
        <w:rPr>
          <w:sz w:val="24"/>
          <w:szCs w:val="24"/>
        </w:rPr>
      </w:pPr>
      <w:r w:rsidRPr="00D443C3">
        <w:rPr>
          <w:sz w:val="24"/>
          <w:szCs w:val="24"/>
        </w:rPr>
        <w:t xml:space="preserve">от </w:t>
      </w:r>
      <w:r w:rsidR="00B6193E">
        <w:rPr>
          <w:sz w:val="24"/>
          <w:szCs w:val="24"/>
        </w:rPr>
        <w:t>21</w:t>
      </w:r>
      <w:r w:rsidR="006D7D90">
        <w:rPr>
          <w:sz w:val="24"/>
          <w:szCs w:val="24"/>
        </w:rPr>
        <w:t xml:space="preserve"> </w:t>
      </w:r>
      <w:r w:rsidR="0008605A">
        <w:rPr>
          <w:sz w:val="24"/>
          <w:szCs w:val="24"/>
        </w:rPr>
        <w:t>ноября 202</w:t>
      </w:r>
      <w:r w:rsidR="00B6193E">
        <w:rPr>
          <w:sz w:val="24"/>
          <w:szCs w:val="24"/>
        </w:rPr>
        <w:t>2</w:t>
      </w:r>
      <w:r w:rsidRPr="00D443C3">
        <w:rPr>
          <w:sz w:val="24"/>
          <w:szCs w:val="24"/>
        </w:rPr>
        <w:t xml:space="preserve"> года  </w:t>
      </w:r>
      <w:r w:rsidR="0008605A">
        <w:rPr>
          <w:sz w:val="24"/>
          <w:szCs w:val="24"/>
        </w:rPr>
        <w:t xml:space="preserve">                                                                                               </w:t>
      </w:r>
      <w:r w:rsidRPr="00D443C3">
        <w:rPr>
          <w:sz w:val="24"/>
          <w:szCs w:val="24"/>
        </w:rPr>
        <w:t>№</w:t>
      </w:r>
      <w:r w:rsidR="006D7D90">
        <w:rPr>
          <w:sz w:val="24"/>
          <w:szCs w:val="24"/>
        </w:rPr>
        <w:t xml:space="preserve"> </w:t>
      </w:r>
      <w:r w:rsidR="00B6193E">
        <w:rPr>
          <w:sz w:val="24"/>
          <w:szCs w:val="24"/>
        </w:rPr>
        <w:t>111</w:t>
      </w:r>
    </w:p>
    <w:p w:rsidR="00D443C3" w:rsidRDefault="00D443C3" w:rsidP="00D443C3">
      <w:pPr>
        <w:pStyle w:val="a5"/>
        <w:ind w:left="142" w:right="1252" w:hanging="142"/>
        <w:jc w:val="left"/>
        <w:rPr>
          <w:sz w:val="24"/>
          <w:szCs w:val="24"/>
        </w:rPr>
      </w:pPr>
    </w:p>
    <w:p w:rsidR="00D443C3" w:rsidRPr="00D443C3" w:rsidRDefault="00D443C3" w:rsidP="00D443C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443C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 проведении публичных слушаний по проекту  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бюджета Манойлинского</w:t>
      </w:r>
      <w:r w:rsidRPr="00D443C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Клетского муниципального райо</w:t>
      </w:r>
      <w:r w:rsidR="00B6193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 Волгоградской области на 2023</w:t>
      </w:r>
      <w:r w:rsidRPr="00D443C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год и </w:t>
      </w:r>
      <w:r w:rsidR="00B6193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 плановый период 2024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и </w:t>
      </w:r>
      <w:r w:rsidR="00B6193E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2025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годов</w:t>
      </w:r>
    </w:p>
    <w:p w:rsidR="00C03C89" w:rsidRDefault="00D443C3" w:rsidP="00D4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="006D7D9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Руководствуясь 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Порядком организации и  проведения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публичных слушаний 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proofErr w:type="spellStart"/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Манойлинском</w:t>
      </w:r>
      <w:proofErr w:type="spellEnd"/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утвержденного решением Совета депутатов Манойлинского сельского поселения от 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14.11.2019г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№ 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19/7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Уставом Манойлинского сельского поселения Клетского муниципального района Волгоградской области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в целях создания условий для широкого обсуждения проекта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бюджета Манойлинского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 муниципального райо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Волгоградской области на 2023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 и на планов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ый период 2024 и 2025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годов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администрация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Манойлинского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</w:t>
      </w:r>
      <w:r w:rsidR="006B61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Клетского муниципального района Волгоградской области</w:t>
      </w:r>
    </w:p>
    <w:p w:rsidR="00C03C89" w:rsidRDefault="00D443C3" w:rsidP="00D4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ПОСТАНОВЛЯЕТ:</w:t>
      </w:r>
    </w:p>
    <w:p w:rsidR="00C03C89" w:rsidRDefault="00D443C3" w:rsidP="00D4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1.    Назначить публичные слушания по проекту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бюджета Манойлинского</w:t>
      </w:r>
      <w:r w:rsidR="00C03C89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 муниципального райо</w:t>
      </w:r>
      <w:r w:rsidR="006B61F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Волгоградской области на 202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 и на пла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новый период 2024 и 2025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годов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r w:rsidR="00AB08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06 декабря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2022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14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:00 часов по адресу: РФ,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Волгоградская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область, </w:t>
      </w:r>
      <w:proofErr w:type="spellStart"/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Клетский</w:t>
      </w:r>
      <w:proofErr w:type="spellEnd"/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район, </w:t>
      </w:r>
      <w:proofErr w:type="spellStart"/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</w:t>
      </w:r>
      <w:proofErr w:type="gramStart"/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.М</w:t>
      </w:r>
      <w:proofErr w:type="gramEnd"/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анойлин</w:t>
      </w:r>
      <w:proofErr w:type="spellEnd"/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ул.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Атамана</w:t>
      </w:r>
      <w:proofErr w:type="spellEnd"/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Макарова, д.3,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здании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Манойлинского сельского дома культуры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C03C89" w:rsidRDefault="00D443C3" w:rsidP="00D4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    Утвердить состав организационного комитета по подготовке и проведению публичных слушаний по проекту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бюджета Манойлинского</w:t>
      </w:r>
      <w:r w:rsidR="00C03C89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 муниципального райо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Волгоградской области на 2023 год и на плановый период 2024 и 2025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годов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согласно приложению.</w:t>
      </w:r>
    </w:p>
    <w:p w:rsidR="00C03C89" w:rsidRDefault="00D443C3" w:rsidP="00D4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    Организационному комитету обеспечить публикацию информации о времени и месте проведения публичных слушаний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проекта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 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бюджета Манойлинского</w:t>
      </w:r>
      <w:r w:rsidR="00C03C89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 муниципального райо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Волгоградской области на 2023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 и на плановый пе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риод 2024 и 2025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годов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сайте а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дминистрации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Манойлинского сельского поселения </w:t>
      </w:r>
      <w:r w:rsidR="00C03C89" w:rsidRPr="00473E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AD5E97" w:rsidRPr="00473E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AD5E97" w:rsidRPr="00473E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AD5E97" w:rsidRPr="00473E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</w:t>
        </w:r>
        <w:proofErr w:type="spellEnd"/>
        <w:r w:rsidR="00AD5E97" w:rsidRPr="00473E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="00AD5E97" w:rsidRPr="00473E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manoylin</w:t>
        </w:r>
        <w:proofErr w:type="spellEnd"/>
        <w:r w:rsidR="00AD5E97" w:rsidRPr="00473E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AD5E97" w:rsidRPr="00473E23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C03C89" w:rsidRP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информационных стендах Манойлинского сельского поселения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 xml:space="preserve">4.    Установить, что предложения рекомендации в письменной форме по проекту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бюджета Манойлинского</w:t>
      </w:r>
      <w:r w:rsidR="00C03C89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Клетского муниципального райо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Волгоградской области на 2023</w:t>
      </w:r>
      <w:r w:rsidR="00F44E1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 и на плановый перио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 2024 и 2025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годов</w:t>
      </w:r>
      <w:r w:rsidR="00C03C89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принимаютс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организационным коми</w:t>
      </w:r>
      <w:r w:rsidR="00AB08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тетом до 05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AB08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декабря</w:t>
      </w:r>
      <w:r w:rsidR="00AD5E9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2022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</w:t>
      </w:r>
    </w:p>
    <w:p w:rsidR="0077458A" w:rsidRDefault="0077458A" w:rsidP="00D4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Настоящее постановление вступает в силу с момента официального обнародования.</w:t>
      </w:r>
    </w:p>
    <w:p w:rsidR="00D443C3" w:rsidRDefault="0077458A" w:rsidP="00D4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="00D443C3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   </w:t>
      </w:r>
      <w:proofErr w:type="gramStart"/>
      <w:r w:rsidR="00D443C3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="00D443C3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03C89" w:rsidRPr="00D443C3" w:rsidRDefault="00C03C89" w:rsidP="00D44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03C89" w:rsidRDefault="00C03C89" w:rsidP="00C03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Глава Манойлинского</w:t>
      </w:r>
    </w:p>
    <w:p w:rsidR="00D443C3" w:rsidRDefault="00D443C3" w:rsidP="00C03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</w:t>
      </w:r>
      <w:r w:rsidR="00C03C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С.В. Литвиненко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AD5E97" w:rsidRDefault="00AD5E97" w:rsidP="00C03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D5E97" w:rsidRDefault="00AD5E97" w:rsidP="00C03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D5E97" w:rsidRDefault="00AD5E97" w:rsidP="00C03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D5E97" w:rsidRPr="00D443C3" w:rsidRDefault="00AD5E97" w:rsidP="00C03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0" w:name="_GoBack"/>
      <w:bookmarkEnd w:id="0"/>
    </w:p>
    <w:p w:rsidR="00C03C89" w:rsidRDefault="00C03C89" w:rsidP="00C03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</w:t>
      </w:r>
    </w:p>
    <w:p w:rsidR="00C03C89" w:rsidRDefault="00C03C89" w:rsidP="00C03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постановлению администрации</w:t>
      </w:r>
    </w:p>
    <w:p w:rsidR="00C03C89" w:rsidRDefault="00C03C89" w:rsidP="00C03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Манойлинского сельского поселения</w:t>
      </w:r>
    </w:p>
    <w:p w:rsidR="00D443C3" w:rsidRPr="00D443C3" w:rsidRDefault="00AD5E97" w:rsidP="00C03C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21.11.2022г. № 111</w:t>
      </w:r>
      <w:r w:rsidR="00D443C3"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C03C89" w:rsidRDefault="00D443C3" w:rsidP="00C03C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443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 w:rsidRPr="00D443C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Состав организационного комитета по подготовке и проведению публичных слушаний по проекту  </w:t>
      </w:r>
      <w:r w:rsidR="00C03C89" w:rsidRPr="00C03C8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бюджета Манойлинского</w:t>
      </w:r>
      <w:r w:rsidR="00C03C89" w:rsidRPr="00D443C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сельского поселения </w:t>
      </w:r>
      <w:r w:rsidR="00C03C89" w:rsidRPr="00C03C8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Клетского муниципального райо</w:t>
      </w:r>
      <w:r w:rsidR="00AD5E9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на Волгоградской области на 2023</w:t>
      </w:r>
      <w:r w:rsidR="00C03C89" w:rsidRPr="00C03C8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год и на плановый период 202</w:t>
      </w:r>
      <w:r w:rsidR="00AD5E9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4</w:t>
      </w:r>
      <w:r w:rsidR="00F44E1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и 202</w:t>
      </w:r>
      <w:r w:rsidR="00AD5E9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5</w:t>
      </w:r>
      <w:r w:rsidR="00C03C89" w:rsidRPr="00C03C8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годов</w:t>
      </w:r>
      <w:r w:rsidR="00C03C89" w:rsidRPr="00D443C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C03C89" w:rsidTr="00C03C89">
        <w:tc>
          <w:tcPr>
            <w:tcW w:w="534" w:type="dxa"/>
          </w:tcPr>
          <w:p w:rsidR="00C03C89" w:rsidRDefault="00C03C89" w:rsidP="00C03C8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827" w:type="dxa"/>
          </w:tcPr>
          <w:p w:rsidR="00C03C89" w:rsidRDefault="00C03C89" w:rsidP="00C03C8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5210" w:type="dxa"/>
          </w:tcPr>
          <w:p w:rsidR="00C03C89" w:rsidRDefault="00C03C89" w:rsidP="00C03C8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Должность</w:t>
            </w:r>
          </w:p>
        </w:tc>
      </w:tr>
      <w:tr w:rsidR="00C03C89" w:rsidTr="00C03C89">
        <w:tc>
          <w:tcPr>
            <w:tcW w:w="534" w:type="dxa"/>
          </w:tcPr>
          <w:p w:rsidR="00C03C89" w:rsidRDefault="00C75022" w:rsidP="00C03C8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</w:tcPr>
          <w:p w:rsidR="00C03C89" w:rsidRDefault="00A924CB" w:rsidP="00A924CB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Литвиненко Сергей Валерьевич</w:t>
            </w:r>
          </w:p>
        </w:tc>
        <w:tc>
          <w:tcPr>
            <w:tcW w:w="5210" w:type="dxa"/>
          </w:tcPr>
          <w:p w:rsidR="00C03C89" w:rsidRDefault="00A924CB" w:rsidP="00A924CB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Глава Манойлинского сельского поселения</w:t>
            </w:r>
          </w:p>
        </w:tc>
      </w:tr>
      <w:tr w:rsidR="00C03C89" w:rsidTr="00C03C89">
        <w:tc>
          <w:tcPr>
            <w:tcW w:w="534" w:type="dxa"/>
          </w:tcPr>
          <w:p w:rsidR="00C03C89" w:rsidRDefault="00A924CB" w:rsidP="00C03C8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27" w:type="dxa"/>
          </w:tcPr>
          <w:p w:rsidR="00C03C89" w:rsidRDefault="00A924CB" w:rsidP="00A924CB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Кнехт Елена Сергеевна</w:t>
            </w:r>
          </w:p>
        </w:tc>
        <w:tc>
          <w:tcPr>
            <w:tcW w:w="5210" w:type="dxa"/>
          </w:tcPr>
          <w:p w:rsidR="00C03C89" w:rsidRDefault="00A924CB" w:rsidP="00AD5E97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Заместитель главы Манойлинского сельского поселения</w:t>
            </w:r>
          </w:p>
        </w:tc>
      </w:tr>
      <w:tr w:rsidR="00C75022" w:rsidTr="00C03C89">
        <w:tc>
          <w:tcPr>
            <w:tcW w:w="534" w:type="dxa"/>
          </w:tcPr>
          <w:p w:rsidR="00C75022" w:rsidRDefault="00C75022" w:rsidP="00C03C8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27" w:type="dxa"/>
          </w:tcPr>
          <w:p w:rsidR="00C75022" w:rsidRDefault="00F44E15" w:rsidP="00A924CB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Князева Светлана Юрьевна</w:t>
            </w:r>
          </w:p>
        </w:tc>
        <w:tc>
          <w:tcPr>
            <w:tcW w:w="5210" w:type="dxa"/>
          </w:tcPr>
          <w:p w:rsidR="00C75022" w:rsidRDefault="00F44E15" w:rsidP="00F44E15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Бухгалтер </w:t>
            </w:r>
            <w:r w:rsidR="00C7502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администрации Манойлинского сельского поселения</w:t>
            </w:r>
          </w:p>
        </w:tc>
      </w:tr>
    </w:tbl>
    <w:p w:rsidR="00C03C89" w:rsidRDefault="00C03C89" w:rsidP="00C03C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B02F0" w:rsidRDefault="00CB02F0" w:rsidP="00C03C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B02F0" w:rsidRDefault="00CB02F0" w:rsidP="00C03C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B02F0" w:rsidRDefault="00CB02F0" w:rsidP="00CB0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Глава Манойлинского</w:t>
      </w:r>
    </w:p>
    <w:p w:rsidR="00CB02F0" w:rsidRPr="00D443C3" w:rsidRDefault="00CB02F0" w:rsidP="00CB0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                            С.В. Литвиненко</w:t>
      </w:r>
      <w:r w:rsidRPr="00D443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</w:r>
    </w:p>
    <w:p w:rsidR="00CB02F0" w:rsidRDefault="00CB02F0" w:rsidP="00C03C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sectPr w:rsidR="00CB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03BA"/>
    <w:multiLevelType w:val="multilevel"/>
    <w:tmpl w:val="6426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6"/>
    <w:rsid w:val="0008605A"/>
    <w:rsid w:val="00473E23"/>
    <w:rsid w:val="006B61FF"/>
    <w:rsid w:val="006D7D90"/>
    <w:rsid w:val="0077458A"/>
    <w:rsid w:val="009257B6"/>
    <w:rsid w:val="00A924CB"/>
    <w:rsid w:val="00AB08AB"/>
    <w:rsid w:val="00AD5E97"/>
    <w:rsid w:val="00B6193E"/>
    <w:rsid w:val="00C03C89"/>
    <w:rsid w:val="00C75022"/>
    <w:rsid w:val="00CB02F0"/>
    <w:rsid w:val="00D443C3"/>
    <w:rsid w:val="00F4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443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D443C3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C0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443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D4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D443C3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C0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anoy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2022-11-22T08:54:00Z</cp:lastPrinted>
  <dcterms:created xsi:type="dcterms:W3CDTF">2019-11-27T05:43:00Z</dcterms:created>
  <dcterms:modified xsi:type="dcterms:W3CDTF">2022-11-22T08:54:00Z</dcterms:modified>
</cp:coreProperties>
</file>