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СЕЛЬСКОГО ПОСЕЛЕНИЯ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</w:p>
    <w:p w:rsidR="00555E39" w:rsidRDefault="00555E39" w:rsidP="00555E39">
      <w:pPr>
        <w:jc w:val="center"/>
        <w:rPr>
          <w:bCs/>
        </w:rPr>
      </w:pPr>
    </w:p>
    <w:p w:rsidR="002342BB" w:rsidRPr="00F758C5" w:rsidRDefault="00555E39" w:rsidP="00555E39">
      <w:pPr>
        <w:jc w:val="center"/>
        <w:rPr>
          <w:b/>
        </w:rPr>
      </w:pPr>
      <w:proofErr w:type="gramStart"/>
      <w:r w:rsidRPr="00555E39">
        <w:rPr>
          <w:b/>
          <w:bCs/>
        </w:rPr>
        <w:t>П</w:t>
      </w:r>
      <w:proofErr w:type="gramEnd"/>
      <w:r>
        <w:rPr>
          <w:bCs/>
        </w:rPr>
        <w:t xml:space="preserve"> </w:t>
      </w:r>
      <w:r w:rsidR="002342BB" w:rsidRPr="00F758C5">
        <w:rPr>
          <w:b/>
        </w:rPr>
        <w:t>О С Т А Н О В Л Е Н И Е</w:t>
      </w:r>
      <w:r w:rsidR="002342BB"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555E39">
        <w:t>28 июня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C40B7A">
        <w:t xml:space="preserve">                           №  60</w:t>
      </w:r>
    </w:p>
    <w:p w:rsidR="002342BB" w:rsidRDefault="002342BB" w:rsidP="002342BB"/>
    <w:p w:rsidR="00C40B7A" w:rsidRPr="00922B1A" w:rsidRDefault="006E1377" w:rsidP="00C40B7A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Манойлинского сельского поселения от </w:t>
      </w:r>
      <w:r w:rsidR="00C40B7A">
        <w:rPr>
          <w:b/>
        </w:rPr>
        <w:t>14.04.2021</w:t>
      </w:r>
      <w:r w:rsidR="00555E39">
        <w:rPr>
          <w:b/>
        </w:rPr>
        <w:t xml:space="preserve">г. № </w:t>
      </w:r>
      <w:r w:rsidR="00C40B7A">
        <w:rPr>
          <w:b/>
        </w:rPr>
        <w:t xml:space="preserve">37 </w:t>
      </w:r>
      <w:r>
        <w:rPr>
          <w:b/>
        </w:rPr>
        <w:t>«</w:t>
      </w:r>
      <w:r w:rsidR="00C40B7A" w:rsidRPr="00922B1A">
        <w:rPr>
          <w:b/>
        </w:rPr>
        <w:t xml:space="preserve">Об утверждении муниципальной программы "Профилактика терроризма и экстремизма, а также минимизация и ликвидация последствий проявлений терроризма и экстремизма на территории </w:t>
      </w:r>
      <w:r w:rsidR="00C40B7A">
        <w:rPr>
          <w:b/>
        </w:rPr>
        <w:t>Манойлинского</w:t>
      </w:r>
      <w:r w:rsidR="00C40B7A" w:rsidRPr="00922B1A">
        <w:rPr>
          <w:b/>
        </w:rPr>
        <w:t xml:space="preserve"> сельского поселения Клетского муниципального райо</w:t>
      </w:r>
      <w:r w:rsidR="00C40B7A">
        <w:rPr>
          <w:b/>
        </w:rPr>
        <w:t>на Волгоградской области на 2021-2023 г</w:t>
      </w:r>
      <w:r w:rsidR="00C40B7A" w:rsidRPr="00922B1A">
        <w:rPr>
          <w:b/>
        </w:rPr>
        <w:t>г</w:t>
      </w:r>
      <w:r w:rsidR="00C40B7A">
        <w:rPr>
          <w:b/>
        </w:rPr>
        <w:t>.»</w:t>
      </w:r>
    </w:p>
    <w:p w:rsidR="00C40B7A" w:rsidRPr="00922B1A" w:rsidRDefault="00C40B7A" w:rsidP="00C40B7A">
      <w:pPr>
        <w:jc w:val="center"/>
      </w:pPr>
    </w:p>
    <w:p w:rsidR="00703231" w:rsidRDefault="00703231" w:rsidP="00703231">
      <w:pPr>
        <w:ind w:firstLine="567"/>
        <w:jc w:val="both"/>
      </w:pPr>
      <w:proofErr w:type="gramStart"/>
      <w:r>
        <w:t xml:space="preserve">В соответствии </w:t>
      </w:r>
      <w:r w:rsidR="006E1377">
        <w:t xml:space="preserve">с </w:t>
      </w:r>
      <w:r w:rsidR="00555E39">
        <w:t xml:space="preserve">Федеральным законом от </w:t>
      </w:r>
      <w:r w:rsidR="00C40B7A">
        <w:t>02.03.2007г.</w:t>
      </w:r>
      <w:r w:rsidR="00555E39">
        <w:t xml:space="preserve"> № </w:t>
      </w:r>
      <w:r w:rsidR="00C40B7A">
        <w:t>25</w:t>
      </w:r>
      <w:r w:rsidR="00555E39">
        <w:t xml:space="preserve">-ФЗ «О </w:t>
      </w:r>
      <w:r w:rsidR="00C40B7A">
        <w:t>муниципальной службе в Российской Федерации</w:t>
      </w:r>
      <w:r w:rsidR="00555E39">
        <w:t>»</w:t>
      </w:r>
      <w:r>
        <w:t>,</w:t>
      </w:r>
      <w:r w:rsidR="00555E39">
        <w:t xml:space="preserve"> с Уставом Манойлинского сельского поселения Клетского муниципального района Волгоградской области,</w:t>
      </w:r>
      <w:r w:rsidR="00C40B7A">
        <w:t xml:space="preserve"> на основании представления прокуратуры Клетского района от 18.06.2021г. № 27-57-2021 «Об устранении нарушении законности в сфере межнациональных (межэтнических) и межрелигиозных отношений»,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C40B7A" w:rsidRPr="006570A5" w:rsidRDefault="00C40B7A" w:rsidP="00C40B7A">
      <w:pPr>
        <w:pStyle w:val="a5"/>
        <w:numPr>
          <w:ilvl w:val="0"/>
          <w:numId w:val="4"/>
        </w:numPr>
        <w:ind w:left="0" w:firstLine="0"/>
        <w:contextualSpacing/>
        <w:jc w:val="both"/>
      </w:pPr>
      <w:proofErr w:type="gramStart"/>
      <w:r w:rsidRPr="006570A5">
        <w:t xml:space="preserve">Внести следующие изменения и дополнения в постановление администрации Манойлинского сельского поселения Клетского муниципального района Волгоградской области от </w:t>
      </w:r>
      <w:r>
        <w:t>14.04.2021г. № 37</w:t>
      </w:r>
      <w:r w:rsidRPr="006570A5">
        <w:t xml:space="preserve"> «</w:t>
      </w:r>
      <w:r w:rsidRPr="00C40B7A">
        <w:t>Об утверждении муниципальной программы "Профилактика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 гг.</w:t>
      </w:r>
      <w:r w:rsidRPr="006570A5">
        <w:t>» (далее –</w:t>
      </w:r>
      <w:r>
        <w:t xml:space="preserve"> </w:t>
      </w:r>
      <w:r w:rsidRPr="006570A5">
        <w:t>Постановление):</w:t>
      </w:r>
      <w:proofErr w:type="gramEnd"/>
    </w:p>
    <w:p w:rsidR="00C40B7A" w:rsidRPr="00C40B7A" w:rsidRDefault="00C40B7A" w:rsidP="00C40B7A">
      <w:pPr>
        <w:pStyle w:val="a3"/>
        <w:numPr>
          <w:ilvl w:val="1"/>
          <w:numId w:val="4"/>
        </w:numPr>
        <w:ind w:left="0" w:firstLine="0"/>
        <w:jc w:val="both"/>
      </w:pPr>
      <w:proofErr w:type="gramStart"/>
      <w:r w:rsidRPr="00C40B7A">
        <w:t xml:space="preserve">Изложить Приложение к муниципальной программе </w:t>
      </w:r>
      <w:r w:rsidRPr="00C40B7A">
        <w:t>"Профилактика терроризма и экстремизма,</w:t>
      </w:r>
      <w:r w:rsidRPr="00C40B7A">
        <w:t xml:space="preserve"> </w:t>
      </w:r>
      <w:r w:rsidRPr="00C40B7A">
        <w:t>а также минимизации и ликвидация последствий</w:t>
      </w:r>
      <w:r w:rsidRPr="00C40B7A">
        <w:t xml:space="preserve"> </w:t>
      </w:r>
      <w:r w:rsidRPr="00C40B7A">
        <w:t>проявлений терроризма и экстремизма на территории</w:t>
      </w:r>
      <w:r w:rsidRPr="00C40B7A">
        <w:t xml:space="preserve"> </w:t>
      </w:r>
      <w:r w:rsidRPr="00C40B7A">
        <w:t>Манойлинского сельского поселения Клетского</w:t>
      </w:r>
      <w:r w:rsidRPr="00C40B7A">
        <w:t xml:space="preserve"> </w:t>
      </w:r>
      <w:r w:rsidRPr="00C40B7A">
        <w:t>муниципального района Волгоградской области</w:t>
      </w:r>
      <w:r w:rsidRPr="00C40B7A">
        <w:t xml:space="preserve"> </w:t>
      </w:r>
      <w:r w:rsidRPr="00C40B7A">
        <w:t>на 2021-2023 годы"</w:t>
      </w:r>
      <w:r w:rsidRPr="00C40B7A">
        <w:t xml:space="preserve"> «</w:t>
      </w:r>
      <w:r w:rsidRPr="00C40B7A">
        <w:t>Перечень мероприятий по реализации</w:t>
      </w:r>
      <w:r>
        <w:t xml:space="preserve"> </w:t>
      </w:r>
      <w:r w:rsidRPr="00C40B7A">
        <w:rPr>
          <w:rStyle w:val="a8"/>
          <w:b w:val="0"/>
          <w:bCs/>
        </w:rPr>
        <w:t>муниципальной программы "Профилактика терроризма и экстремизма,</w:t>
      </w:r>
      <w:r>
        <w:t xml:space="preserve"> </w:t>
      </w:r>
      <w:r w:rsidRPr="00C40B7A">
        <w:t>а также минимизации и ликвидация последствий проявлений терроризма и экстремизма на территории Манойлинского сельского поселения Клетского</w:t>
      </w:r>
      <w:r w:rsidRPr="00C40B7A">
        <w:br/>
        <w:t>муниципального района</w:t>
      </w:r>
      <w:proofErr w:type="gramEnd"/>
      <w:r w:rsidRPr="00C40B7A">
        <w:t xml:space="preserve"> Волгоградской области на 2021-2023 годы"</w:t>
      </w:r>
      <w:r>
        <w:t xml:space="preserve"> согласно приложению.</w:t>
      </w:r>
    </w:p>
    <w:p w:rsidR="00C40B7A" w:rsidRPr="00C40B7A" w:rsidRDefault="00C40B7A" w:rsidP="00C40B7A">
      <w:pPr>
        <w:pStyle w:val="a3"/>
        <w:jc w:val="both"/>
        <w:rPr>
          <w:sz w:val="22"/>
          <w:szCs w:val="22"/>
        </w:rPr>
      </w:pPr>
    </w:p>
    <w:p w:rsidR="00C40B7A" w:rsidRPr="00657AAB" w:rsidRDefault="00C40B7A" w:rsidP="00C40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официальному обнародованию</w:t>
      </w:r>
      <w:r w:rsidRPr="00657AAB">
        <w:rPr>
          <w:rFonts w:ascii="Times New Roman" w:hAnsi="Times New Roman" w:cs="Times New Roman"/>
          <w:sz w:val="24"/>
          <w:szCs w:val="24"/>
        </w:rPr>
        <w:t>.</w:t>
      </w:r>
    </w:p>
    <w:p w:rsidR="00C40B7A" w:rsidRPr="00657AAB" w:rsidRDefault="00C40B7A" w:rsidP="00C40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B77410" w:rsidP="00703231">
      <w:pPr>
        <w:pStyle w:val="a3"/>
        <w:jc w:val="both"/>
      </w:pPr>
      <w:r>
        <w:t>Глава Манойлинского</w:t>
      </w:r>
    </w:p>
    <w:p w:rsidR="00B77410" w:rsidRDefault="00B77410" w:rsidP="00703231">
      <w:pPr>
        <w:pStyle w:val="a3"/>
        <w:jc w:val="both"/>
      </w:pPr>
      <w:r>
        <w:t>сельского поселения                                                                                         С.В. Литвиненко</w:t>
      </w:r>
    </w:p>
    <w:p w:rsidR="00703231" w:rsidRDefault="00703231" w:rsidP="00703231">
      <w:pPr>
        <w:pStyle w:val="a3"/>
        <w:jc w:val="both"/>
      </w:pPr>
    </w:p>
    <w:p w:rsidR="00C40B7A" w:rsidRPr="00922B1A" w:rsidRDefault="00C40B7A" w:rsidP="00C40B7A">
      <w:pPr>
        <w:ind w:firstLine="698"/>
        <w:jc w:val="right"/>
      </w:pPr>
      <w:r w:rsidRPr="00922B1A">
        <w:lastRenderedPageBreak/>
        <w:t>Приложение</w:t>
      </w:r>
    </w:p>
    <w:p w:rsidR="00C40B7A" w:rsidRDefault="0065316C" w:rsidP="00C40B7A">
      <w:pPr>
        <w:ind w:firstLine="698"/>
        <w:jc w:val="right"/>
      </w:pPr>
      <w:r>
        <w:t>к</w:t>
      </w:r>
      <w:r w:rsidR="00C40B7A">
        <w:t xml:space="preserve"> постановлению администрации</w:t>
      </w:r>
    </w:p>
    <w:p w:rsidR="00C40B7A" w:rsidRDefault="00C40B7A" w:rsidP="00C40B7A">
      <w:pPr>
        <w:ind w:firstLine="698"/>
        <w:jc w:val="right"/>
      </w:pPr>
      <w:r>
        <w:t>Манойлинского сельского поселения</w:t>
      </w:r>
    </w:p>
    <w:p w:rsidR="00C40B7A" w:rsidRPr="00922B1A" w:rsidRDefault="0065316C" w:rsidP="00C40B7A">
      <w:pPr>
        <w:ind w:firstLine="698"/>
        <w:jc w:val="right"/>
      </w:pPr>
      <w:r>
        <w:t>о</w:t>
      </w:r>
      <w:r w:rsidR="00C40B7A">
        <w:t xml:space="preserve">т 28.06.2021г. № </w:t>
      </w:r>
      <w:r>
        <w:t>60</w:t>
      </w:r>
    </w:p>
    <w:p w:rsidR="00C40B7A" w:rsidRPr="00922B1A" w:rsidRDefault="00C40B7A" w:rsidP="00C40B7A"/>
    <w:p w:rsidR="00C40B7A" w:rsidRPr="00922B1A" w:rsidRDefault="00C40B7A" w:rsidP="00C40B7A">
      <w:pPr>
        <w:pStyle w:val="a3"/>
        <w:jc w:val="center"/>
        <w:rPr>
          <w:b/>
        </w:rPr>
      </w:pPr>
      <w:r w:rsidRPr="00922B1A">
        <w:rPr>
          <w:b/>
        </w:rPr>
        <w:t>Перечень мероприятий по реализации</w:t>
      </w:r>
    </w:p>
    <w:p w:rsidR="00C40B7A" w:rsidRPr="00922B1A" w:rsidRDefault="00C40B7A" w:rsidP="00C40B7A">
      <w:pPr>
        <w:pStyle w:val="a3"/>
        <w:jc w:val="center"/>
        <w:rPr>
          <w:b/>
        </w:rPr>
      </w:pPr>
      <w:r w:rsidRPr="00922B1A">
        <w:rPr>
          <w:rStyle w:val="a8"/>
          <w:bCs/>
        </w:rPr>
        <w:t>муниципальной программы "Профилактика терроризма и экстремизма,</w:t>
      </w:r>
    </w:p>
    <w:p w:rsidR="00C40B7A" w:rsidRDefault="00C40B7A" w:rsidP="00C40B7A">
      <w:pPr>
        <w:pStyle w:val="a3"/>
        <w:jc w:val="center"/>
        <w:rPr>
          <w:b/>
        </w:rPr>
      </w:pPr>
      <w:r w:rsidRPr="00922B1A">
        <w:rPr>
          <w:b/>
        </w:rPr>
        <w:t>а также минимизации и ликвидация последствий</w:t>
      </w:r>
      <w:r>
        <w:rPr>
          <w:b/>
        </w:rPr>
        <w:t xml:space="preserve"> </w:t>
      </w:r>
      <w:r w:rsidRPr="00922B1A">
        <w:rPr>
          <w:b/>
        </w:rPr>
        <w:t>проявлений терроризма и экстремизма на территории</w:t>
      </w:r>
      <w:r>
        <w:rPr>
          <w:b/>
        </w:rPr>
        <w:t xml:space="preserve"> Манойлинского</w:t>
      </w:r>
      <w:r w:rsidRPr="00922B1A">
        <w:rPr>
          <w:b/>
        </w:rPr>
        <w:t xml:space="preserve"> сельского поселения Клетского</w:t>
      </w:r>
      <w:r w:rsidRPr="00922B1A">
        <w:rPr>
          <w:b/>
        </w:rPr>
        <w:br/>
        <w:t>муниципального района Волгоградской области</w:t>
      </w:r>
      <w:r>
        <w:rPr>
          <w:b/>
        </w:rPr>
        <w:t xml:space="preserve"> на 2021-2023</w:t>
      </w:r>
      <w:r w:rsidRPr="00922B1A">
        <w:rPr>
          <w:b/>
        </w:rPr>
        <w:t xml:space="preserve"> годы"</w:t>
      </w:r>
    </w:p>
    <w:p w:rsidR="00C40B7A" w:rsidRPr="00570A13" w:rsidRDefault="00C40B7A" w:rsidP="00C40B7A">
      <w:pPr>
        <w:pStyle w:val="a3"/>
        <w:rPr>
          <w:b/>
          <w:sz w:val="22"/>
          <w:szCs w:val="22"/>
        </w:rPr>
      </w:pPr>
    </w:p>
    <w:tbl>
      <w:tblPr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941"/>
        <w:gridCol w:w="1559"/>
        <w:gridCol w:w="1162"/>
        <w:gridCol w:w="1276"/>
        <w:gridCol w:w="1843"/>
        <w:gridCol w:w="2267"/>
        <w:gridCol w:w="2267"/>
      </w:tblGrid>
      <w:tr w:rsidR="00C40B7A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Default="00C40B7A" w:rsidP="007378FB">
            <w:pPr>
              <w:pStyle w:val="a3"/>
              <w:ind w:left="-687" w:right="-108" w:firstLine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40B7A" w:rsidRPr="00570A13" w:rsidRDefault="00C40B7A" w:rsidP="007378FB">
            <w:pPr>
              <w:pStyle w:val="a3"/>
              <w:ind w:left="-687" w:right="-108" w:firstLine="6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3"/>
              <w:jc w:val="center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  </w:t>
            </w:r>
            <w:r w:rsidRPr="00570A1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hanging="26"/>
              <w:jc w:val="center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Всего (</w:t>
            </w:r>
            <w:proofErr w:type="spellStart"/>
            <w:r w:rsidRPr="00570A13">
              <w:rPr>
                <w:sz w:val="22"/>
                <w:szCs w:val="22"/>
              </w:rPr>
              <w:t>тыс</w:t>
            </w:r>
            <w:proofErr w:type="gramStart"/>
            <w:r w:rsidRPr="00570A13">
              <w:rPr>
                <w:sz w:val="22"/>
                <w:szCs w:val="22"/>
              </w:rPr>
              <w:t>.р</w:t>
            </w:r>
            <w:proofErr w:type="gramEnd"/>
            <w:r w:rsidRPr="00570A13">
              <w:rPr>
                <w:sz w:val="22"/>
                <w:szCs w:val="22"/>
              </w:rPr>
              <w:t>уб</w:t>
            </w:r>
            <w:proofErr w:type="spellEnd"/>
            <w:r w:rsidRPr="00570A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firstLine="34"/>
              <w:jc w:val="center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A" w:rsidRDefault="00C40B7A" w:rsidP="007378FB">
            <w:pPr>
              <w:pStyle w:val="a3"/>
              <w:ind w:firstLine="34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 xml:space="preserve">Ответственные </w:t>
            </w:r>
          </w:p>
          <w:p w:rsidR="00C40B7A" w:rsidRPr="00570A13" w:rsidRDefault="00C40B7A" w:rsidP="007378FB">
            <w:pPr>
              <w:pStyle w:val="a3"/>
              <w:ind w:firstLine="34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исполнители</w:t>
            </w: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ind w:firstLine="34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 xml:space="preserve">Библиотекарь </w:t>
            </w:r>
            <w:r>
              <w:rPr>
                <w:sz w:val="22"/>
                <w:szCs w:val="22"/>
              </w:rPr>
              <w:t>Манойлинского сельского поселения</w:t>
            </w:r>
          </w:p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A" w:rsidRDefault="00C40B7A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СДК</w:t>
            </w:r>
          </w:p>
          <w:p w:rsidR="0065316C" w:rsidRDefault="0065316C" w:rsidP="007378FB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Шашлова</w:t>
            </w:r>
            <w:proofErr w:type="spellEnd"/>
            <w:r>
              <w:rPr>
                <w:sz w:val="22"/>
                <w:szCs w:val="22"/>
              </w:rPr>
              <w:t xml:space="preserve"> Н.Ю.</w:t>
            </w:r>
          </w:p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A" w:rsidRPr="00570A13" w:rsidRDefault="00C40B7A" w:rsidP="0065316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65316C">
              <w:rPr>
                <w:sz w:val="22"/>
                <w:szCs w:val="22"/>
              </w:rPr>
              <w:t>Кнехт Е.С.</w:t>
            </w: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65316C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65316C" w:rsidRPr="00570A13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16C" w:rsidRPr="00570A13" w:rsidRDefault="0065316C" w:rsidP="007378FB">
            <w:pPr>
              <w:pStyle w:val="a3"/>
              <w:ind w:firstLine="34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3"/>
              <w:ind w:firstLine="3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Кнехт Е.С.</w:t>
            </w: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65316C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65316C" w:rsidRPr="00570A13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3"/>
              <w:ind w:firstLine="3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Кнехт Е.С.</w:t>
            </w: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65316C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16C" w:rsidRPr="00570A13" w:rsidRDefault="0065316C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A7B12">
              <w:rPr>
                <w:rFonts w:ascii="Times New Roman" w:hAnsi="Times New Roman" w:cs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Pr="00570A13" w:rsidRDefault="0065316C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16C" w:rsidRDefault="0065316C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16C" w:rsidRDefault="0065316C" w:rsidP="007378FB">
            <w:pPr>
              <w:pStyle w:val="a3"/>
              <w:ind w:left="-108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2021г- 1,0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  <w:p w:rsidR="0065316C" w:rsidRDefault="0065316C" w:rsidP="007378FB">
            <w:pPr>
              <w:pStyle w:val="a3"/>
              <w:ind w:left="-108"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2022г- 1,0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5316C" w:rsidRPr="00570A13" w:rsidRDefault="0065316C" w:rsidP="007378FB">
            <w:pPr>
              <w:pStyle w:val="a3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2023г- 1,0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Кнехт Е.С.</w:t>
            </w: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65316C" w:rsidRPr="00570A13" w:rsidRDefault="0065316C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 xml:space="preserve">Библиотекарь </w:t>
            </w:r>
            <w:r>
              <w:rPr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молодежных мероприятий антитеррористической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экстремистской направленности,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межнационального мира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согласия,</w:t>
            </w:r>
          </w:p>
          <w:p w:rsidR="00C40B7A" w:rsidRPr="004A3EEA" w:rsidRDefault="00C40B7A" w:rsidP="007378FB">
            <w:pPr>
              <w:rPr>
                <w:sz w:val="22"/>
                <w:szCs w:val="22"/>
              </w:rPr>
            </w:pPr>
            <w:r w:rsidRPr="004A3EEA">
              <w:rPr>
                <w:sz w:val="22"/>
                <w:szCs w:val="22"/>
              </w:rPr>
              <w:t xml:space="preserve"> в </w:t>
            </w:r>
            <w:proofErr w:type="spellStart"/>
            <w:r w:rsidRPr="004A3EEA">
              <w:rPr>
                <w:sz w:val="22"/>
                <w:szCs w:val="22"/>
              </w:rPr>
              <w:t>т.ч</w:t>
            </w:r>
            <w:proofErr w:type="spellEnd"/>
            <w:r w:rsidRPr="004A3EEA">
              <w:rPr>
                <w:sz w:val="22"/>
                <w:szCs w:val="22"/>
              </w:rPr>
              <w:t>. круглых столов</w:t>
            </w:r>
            <w:r>
              <w:rPr>
                <w:sz w:val="22"/>
                <w:szCs w:val="22"/>
              </w:rPr>
              <w:t xml:space="preserve"> и</w:t>
            </w:r>
            <w:r w:rsidRPr="004A3EEA">
              <w:rPr>
                <w:sz w:val="22"/>
                <w:szCs w:val="22"/>
              </w:rPr>
              <w:t xml:space="preserve"> лекций</w:t>
            </w:r>
            <w:r>
              <w:rPr>
                <w:sz w:val="22"/>
                <w:szCs w:val="22"/>
              </w:rPr>
              <w:t xml:space="preserve">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 w:rsidR="00C40B7A" w:rsidRPr="004A3EEA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</w:t>
            </w:r>
            <w:r w:rsidRPr="00570A13">
              <w:rPr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A" w:rsidRDefault="00C40B7A" w:rsidP="00737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СДК</w:t>
            </w:r>
            <w:r w:rsidR="0065316C">
              <w:rPr>
                <w:sz w:val="22"/>
                <w:szCs w:val="22"/>
              </w:rPr>
              <w:t xml:space="preserve"> </w:t>
            </w:r>
            <w:proofErr w:type="spellStart"/>
            <w:r w:rsidR="0065316C">
              <w:rPr>
                <w:sz w:val="22"/>
                <w:szCs w:val="22"/>
              </w:rPr>
              <w:t>Шашлова</w:t>
            </w:r>
            <w:proofErr w:type="spellEnd"/>
            <w:r w:rsidR="0065316C">
              <w:rPr>
                <w:sz w:val="22"/>
                <w:szCs w:val="22"/>
              </w:rPr>
              <w:t xml:space="preserve"> </w:t>
            </w:r>
            <w:r w:rsidR="0065316C">
              <w:rPr>
                <w:sz w:val="22"/>
                <w:szCs w:val="22"/>
              </w:rPr>
              <w:lastRenderedPageBreak/>
              <w:t>Н.Ю.</w:t>
            </w:r>
            <w:r>
              <w:rPr>
                <w:sz w:val="22"/>
                <w:szCs w:val="22"/>
              </w:rPr>
              <w:t>,</w:t>
            </w:r>
          </w:p>
          <w:p w:rsidR="00C40B7A" w:rsidRDefault="00C40B7A" w:rsidP="007378FB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Библиотекарь</w:t>
            </w:r>
            <w:r>
              <w:rPr>
                <w:sz w:val="22"/>
                <w:szCs w:val="22"/>
              </w:rPr>
              <w:t>,</w:t>
            </w:r>
          </w:p>
          <w:p w:rsidR="00C40B7A" w:rsidRPr="00570A13" w:rsidRDefault="0065316C" w:rsidP="00737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C40B7A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Ивашура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  <w:bookmarkStart w:id="0" w:name="_GoBack"/>
            <w:bookmarkEnd w:id="0"/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</w:p>
        </w:tc>
      </w:tr>
      <w:tr w:rsidR="00C40B7A" w:rsidRPr="00570A13" w:rsidTr="00C40B7A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B7A" w:rsidRPr="00570A13" w:rsidRDefault="00C40B7A" w:rsidP="007378F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Дежурство в праздничные дни</w:t>
            </w:r>
          </w:p>
          <w:p w:rsidR="00C40B7A" w:rsidRPr="00570A13" w:rsidRDefault="00C40B7A" w:rsidP="007378F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pStyle w:val="a3"/>
              <w:ind w:hanging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B7A" w:rsidRPr="00570A13" w:rsidRDefault="00C40B7A" w:rsidP="007378FB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7A" w:rsidRPr="00570A13" w:rsidRDefault="00C40B7A" w:rsidP="007378FB">
            <w:pPr>
              <w:pStyle w:val="a3"/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 xml:space="preserve">сотрудники администрации </w:t>
            </w:r>
          </w:p>
        </w:tc>
      </w:tr>
    </w:tbl>
    <w:p w:rsidR="00C40B7A" w:rsidRPr="00922B1A" w:rsidRDefault="00C40B7A" w:rsidP="00C40B7A">
      <w:pPr>
        <w:pStyle w:val="a3"/>
        <w:jc w:val="center"/>
        <w:rPr>
          <w:b/>
        </w:rPr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sectPr w:rsidR="0070323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530B7"/>
    <w:multiLevelType w:val="hybridMultilevel"/>
    <w:tmpl w:val="0AB4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492"/>
    <w:multiLevelType w:val="multilevel"/>
    <w:tmpl w:val="4918890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37A37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37633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5E39"/>
    <w:rsid w:val="005569FA"/>
    <w:rsid w:val="00596D53"/>
    <w:rsid w:val="00597F47"/>
    <w:rsid w:val="005F1E72"/>
    <w:rsid w:val="005F60BA"/>
    <w:rsid w:val="006405DC"/>
    <w:rsid w:val="00646A5A"/>
    <w:rsid w:val="006470D3"/>
    <w:rsid w:val="0065316C"/>
    <w:rsid w:val="00660AE1"/>
    <w:rsid w:val="00661E44"/>
    <w:rsid w:val="00666F01"/>
    <w:rsid w:val="00675441"/>
    <w:rsid w:val="00685329"/>
    <w:rsid w:val="00691F1E"/>
    <w:rsid w:val="006A6387"/>
    <w:rsid w:val="006B10F4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8C31FE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410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40B7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C40B7A"/>
    <w:rPr>
      <w:b/>
      <w:color w:val="26282F"/>
    </w:rPr>
  </w:style>
  <w:style w:type="character" w:customStyle="1" w:styleId="a4">
    <w:name w:val="Без интервала Знак"/>
    <w:basedOn w:val="a0"/>
    <w:link w:val="a3"/>
    <w:uiPriority w:val="1"/>
    <w:locked/>
    <w:rsid w:val="00C4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40B7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240D-3389-4A69-B0F5-3CE30544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40</cp:revision>
  <cp:lastPrinted>2021-04-14T07:00:00Z</cp:lastPrinted>
  <dcterms:created xsi:type="dcterms:W3CDTF">2014-01-16T05:48:00Z</dcterms:created>
  <dcterms:modified xsi:type="dcterms:W3CDTF">2021-06-28T11:23:00Z</dcterms:modified>
</cp:coreProperties>
</file>