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8521F8">
        <w:rPr>
          <w:rFonts w:ascii="Times New Roman" w:hAnsi="Times New Roman" w:cs="Times New Roman"/>
          <w:sz w:val="24"/>
          <w:szCs w:val="24"/>
        </w:rPr>
        <w:t>06 мая  2020 года  № 45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01FEE" w:rsidRPr="00001FEE" w:rsidRDefault="008521F8" w:rsidP="00001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Об отмене некоторых постановлений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 xml:space="preserve">         В соответствии с </w:t>
      </w:r>
      <w:r w:rsidR="008521F8">
        <w:rPr>
          <w:color w:val="333333"/>
        </w:rPr>
        <w:t>Уставом Манойлинского сельского поселения Клетского муниципального района Волгоградской области</w:t>
      </w:r>
      <w:r>
        <w:rPr>
          <w:color w:val="333333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 xml:space="preserve">1. </w:t>
      </w:r>
      <w:r w:rsidR="008521F8">
        <w:rPr>
          <w:color w:val="333333"/>
        </w:rPr>
        <w:t>Постановление администрации Манойлинского сельского поселения Клетского муниципального района Волгоградской области от 25.10.2010г. № 72 «Об утверждении перечня должностей муниципальной службы» отменить.</w:t>
      </w:r>
    </w:p>
    <w:p w:rsidR="008521F8" w:rsidRDefault="008521F8" w:rsidP="008521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2. </w:t>
      </w:r>
      <w:proofErr w:type="gramStart"/>
      <w:r>
        <w:rPr>
          <w:color w:val="333333"/>
        </w:rPr>
        <w:t>Постановление администрации Манойлинского сельского поселения Клетского муниципального района Волгоградской области от</w:t>
      </w:r>
      <w:r>
        <w:rPr>
          <w:color w:val="333333"/>
        </w:rPr>
        <w:t xml:space="preserve"> 17.04.2013г. № 31 «Об утверждении перечня должностей муниципальной службы в администрации Манойлинского сельского поселения Клетского муниципального района, при замещении которых муниципальные служащие обязаны представлять сведения о своих расходах, а также расходах своих супруги (супруга) и несовершеннолетних детей) отменить.</w:t>
      </w:r>
      <w:proofErr w:type="gramEnd"/>
    </w:p>
    <w:p w:rsidR="00001FEE" w:rsidRPr="00001FEE" w:rsidRDefault="008521F8" w:rsidP="008521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3</w:t>
      </w:r>
      <w:r w:rsidR="00001FEE" w:rsidRPr="00001FEE">
        <w:rPr>
          <w:color w:val="333333"/>
        </w:rPr>
        <w:t xml:space="preserve">. </w:t>
      </w:r>
      <w:r w:rsidR="00001FEE">
        <w:rPr>
          <w:color w:val="333333"/>
        </w:rPr>
        <w:t xml:space="preserve">Настоящее постановление вступает в силу со дня его официального </w:t>
      </w:r>
      <w:r>
        <w:rPr>
          <w:color w:val="333333"/>
        </w:rPr>
        <w:t>обнародования</w:t>
      </w:r>
      <w:bookmarkStart w:id="0" w:name="_GoBack"/>
      <w:bookmarkEnd w:id="0"/>
      <w:r w:rsidR="00001FEE">
        <w:rPr>
          <w:color w:val="333333"/>
        </w:rPr>
        <w:t>.</w:t>
      </w: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Pr="00001FEE" w:rsidRDefault="00001FEE">
      <w:pPr>
        <w:rPr>
          <w:rFonts w:ascii="Times New Roman" w:hAnsi="Times New Roman" w:cs="Times New Roman"/>
          <w:sz w:val="24"/>
          <w:szCs w:val="24"/>
        </w:rPr>
      </w:pPr>
    </w:p>
    <w:sectPr w:rsidR="00001FEE" w:rsidRPr="000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723CF8"/>
    <w:rsid w:val="008521F8"/>
    <w:rsid w:val="00B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2020-05-26T12:00:00Z</dcterms:created>
  <dcterms:modified xsi:type="dcterms:W3CDTF">2020-05-26T12:20:00Z</dcterms:modified>
</cp:coreProperties>
</file>