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АДМИНИСТРАЦИЯ МАНОЙЛИНСКОГО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СЕЛЬСКОГО ПОЕЛЕНИЯ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 КЛЕТСКОГО  МУНИЦИПАЛЬНОГО РАЙОНА 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ВОЛГОГРАДСКОЙ  ОБЛАСТИ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403583,  х.Манойлин, ул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.Ш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 xml:space="preserve">кольная д. 9. тел/факс 8-84466 4-56-46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р/счет 40204810800000000339 в Отделении  г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>олгограда ИНН/ КПП 3412301348/341201001</w:t>
      </w: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92D9E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9E">
        <w:rPr>
          <w:rFonts w:ascii="Times New Roman" w:hAnsi="Times New Roman" w:cs="Times New Roman"/>
          <w:b/>
        </w:rPr>
        <w:t>ПОСТАНОВЛЕНИЕ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</w:rPr>
      </w:pPr>
      <w:r w:rsidRPr="00092D9E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09 января 2018 г</w:t>
      </w:r>
      <w:r w:rsidRPr="00092D9E">
        <w:rPr>
          <w:rFonts w:ascii="Times New Roman" w:hAnsi="Times New Roman" w:cs="Times New Roman"/>
        </w:rPr>
        <w:t xml:space="preserve">.     № </w:t>
      </w:r>
      <w:r>
        <w:rPr>
          <w:rFonts w:ascii="Times New Roman" w:hAnsi="Times New Roman" w:cs="Times New Roman"/>
        </w:rPr>
        <w:t>1</w:t>
      </w:r>
      <w:r w:rsidR="008B1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«а»</w:t>
      </w:r>
    </w:p>
    <w:p w:rsidR="006F2C21" w:rsidRPr="00160C70" w:rsidRDefault="006F2C21" w:rsidP="00160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</w:t>
      </w:r>
      <w:r w:rsidR="00160C70"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 выслугу лет</w:t>
      </w:r>
    </w:p>
    <w:p w:rsidR="00092D9E" w:rsidRPr="00092D9E" w:rsidRDefault="006F2C21" w:rsidP="0009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F2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12.12.2017 N 594 "О повышении окладов месячного денежного содержания лиц, замещающих должности федеральной государственной гражданской службы", </w:t>
      </w:r>
      <w:hyperlink r:id="rId5" w:history="1">
        <w:r w:rsidRPr="006F2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02.12.2017 N 1456 "О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</w:t>
      </w:r>
      <w:r w:rsidRPr="00160C70">
        <w:rPr>
          <w:rFonts w:ascii="Times New Roman" w:eastAsia="Times New Roman" w:hAnsi="Times New Roman" w:cs="Times New Roman"/>
          <w:sz w:val="24"/>
          <w:szCs w:val="24"/>
        </w:rPr>
        <w:t>", Закон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0C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</w:t>
      </w:r>
      <w:r w:rsidRPr="00160C70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="00160C70" w:rsidRPr="00160C70">
        <w:t xml:space="preserve"> </w:t>
      </w:r>
      <w:hyperlink r:id="rId6" w:history="1">
        <w:r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от </w:t>
        </w:r>
        <w:r w:rsidR="00160C70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10.01.</w:t>
        </w:r>
        <w:r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2006 N </w:t>
        </w:r>
        <w:r w:rsidR="00160C70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778-ОД</w:t>
        </w:r>
      </w:hyperlink>
      <w:r w:rsidRPr="00160C70">
        <w:rPr>
          <w:rFonts w:ascii="Times New Roman" w:eastAsia="Times New Roman" w:hAnsi="Times New Roman" w:cs="Times New Roman"/>
          <w:sz w:val="24"/>
          <w:szCs w:val="24"/>
        </w:rPr>
        <w:t xml:space="preserve"> "О 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>пенсионном обеспечени</w:t>
      </w:r>
      <w:r w:rsidR="00160C7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60C70">
        <w:rPr>
          <w:rFonts w:ascii="Times New Roman" w:eastAsia="Times New Roman" w:hAnsi="Times New Roman" w:cs="Times New Roman"/>
          <w:sz w:val="24"/>
          <w:szCs w:val="24"/>
        </w:rPr>
        <w:t xml:space="preserve"> за выслугу лет лиц, замещавших государственную должность главы администрации Волгоградской области, лиц, замещавших государственные должности волгоградской области и должности государственной гражданской службы Волгоградской области</w:t>
      </w:r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160C70">
        <w:t xml:space="preserve"> </w:t>
      </w:r>
      <w:r w:rsidR="00092D9E" w:rsidRPr="00092D9E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092D9E" w:rsidRPr="00092D9E" w:rsidRDefault="00092D9E" w:rsidP="00092D9E">
      <w:pPr>
        <w:rPr>
          <w:rFonts w:ascii="Times New Roman" w:hAnsi="Times New Roman" w:cs="Times New Roman"/>
          <w:sz w:val="24"/>
          <w:szCs w:val="24"/>
        </w:rPr>
      </w:pPr>
      <w:r w:rsidRPr="00092D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2C21" w:rsidRPr="006F2C21" w:rsidRDefault="006F2C21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Проиндексировать с 1 января 2018 года в 1,04 раза размеры пенсий за выслугу лет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(доплат к пенсии),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назначенных и выплачиваемых лицам, замещавшим муниципальные должности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 и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служ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ащих муниципальной службы администрации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области.</w:t>
      </w:r>
    </w:p>
    <w:p w:rsidR="006F2C21" w:rsidRDefault="006F2C21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C78D3" w:rsidRDefault="002C78D3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D3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Манойлинского</w:t>
      </w:r>
    </w:p>
    <w:p w:rsidR="002C78D3" w:rsidRPr="006F2C21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С.В. Литвиненко</w:t>
      </w:r>
    </w:p>
    <w:p w:rsidR="006F2C21" w:rsidRPr="006F2C21" w:rsidRDefault="006C5437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2C21" w:rsidRPr="006F2C21" w:rsidRDefault="006F2C21" w:rsidP="006F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C21" w:rsidRPr="006F2C21" w:rsidRDefault="006F2C21" w:rsidP="006F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B9C" w:rsidRDefault="00292B9C"/>
    <w:sectPr w:rsidR="00292B9C" w:rsidSect="004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C21"/>
    <w:rsid w:val="00092D9E"/>
    <w:rsid w:val="00160C70"/>
    <w:rsid w:val="0019262B"/>
    <w:rsid w:val="00214A4D"/>
    <w:rsid w:val="00292B9C"/>
    <w:rsid w:val="002C78D3"/>
    <w:rsid w:val="003D77D9"/>
    <w:rsid w:val="004B67B6"/>
    <w:rsid w:val="00671ED9"/>
    <w:rsid w:val="0069094C"/>
    <w:rsid w:val="006C5437"/>
    <w:rsid w:val="006F2C21"/>
    <w:rsid w:val="008B14AB"/>
    <w:rsid w:val="009938FE"/>
    <w:rsid w:val="00BF1177"/>
    <w:rsid w:val="00C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6"/>
  </w:style>
  <w:style w:type="paragraph" w:styleId="1">
    <w:name w:val="heading 1"/>
    <w:basedOn w:val="a"/>
    <w:link w:val="10"/>
    <w:uiPriority w:val="9"/>
    <w:qFormat/>
    <w:rsid w:val="006F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C21"/>
    <w:rPr>
      <w:color w:val="0000FF"/>
      <w:u w:val="single"/>
    </w:rPr>
  </w:style>
  <w:style w:type="paragraph" w:customStyle="1" w:styleId="s16">
    <w:name w:val="s_16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116023/" TargetMode="External"/><Relationship Id="rId5" Type="http://schemas.openxmlformats.org/officeDocument/2006/relationships/hyperlink" Target="http://base.garant.ru/71828548/" TargetMode="External"/><Relationship Id="rId4" Type="http://schemas.openxmlformats.org/officeDocument/2006/relationships/hyperlink" Target="http://base.garant.ru/71829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10</cp:revision>
  <cp:lastPrinted>2018-01-31T15:44:00Z</cp:lastPrinted>
  <dcterms:created xsi:type="dcterms:W3CDTF">2018-02-05T06:12:00Z</dcterms:created>
  <dcterms:modified xsi:type="dcterms:W3CDTF">2018-01-31T15:46:00Z</dcterms:modified>
</cp:coreProperties>
</file>