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3" w:rsidRPr="00572763" w:rsidRDefault="00572763" w:rsidP="00572763">
      <w:pPr>
        <w:pStyle w:val="a3"/>
        <w:ind w:right="283"/>
        <w:jc w:val="right"/>
        <w:rPr>
          <w:b/>
          <w:sz w:val="24"/>
          <w:szCs w:val="24"/>
        </w:rPr>
      </w:pPr>
      <w:r w:rsidRPr="00572763">
        <w:rPr>
          <w:b/>
          <w:sz w:val="24"/>
          <w:szCs w:val="24"/>
        </w:rPr>
        <w:t xml:space="preserve">    </w:t>
      </w:r>
    </w:p>
    <w:p w:rsidR="00572763" w:rsidRPr="00572763" w:rsidRDefault="00572763" w:rsidP="00572763">
      <w:pPr>
        <w:pStyle w:val="a3"/>
        <w:ind w:right="283"/>
        <w:jc w:val="both"/>
        <w:rPr>
          <w:b/>
          <w:sz w:val="24"/>
          <w:szCs w:val="24"/>
        </w:rPr>
      </w:pPr>
    </w:p>
    <w:p w:rsidR="00572763" w:rsidRPr="00572763" w:rsidRDefault="00572763" w:rsidP="00572763">
      <w:pPr>
        <w:pStyle w:val="1"/>
        <w:rPr>
          <w:b w:val="0"/>
          <w:szCs w:val="24"/>
        </w:rPr>
      </w:pPr>
      <w:r w:rsidRPr="00572763">
        <w:rPr>
          <w:szCs w:val="24"/>
        </w:rPr>
        <w:t>АДМИНИСТРАЦИЯ  МАНОЙЛИНСКОГО</w:t>
      </w:r>
    </w:p>
    <w:p w:rsidR="00572763" w:rsidRPr="00572763" w:rsidRDefault="00572763" w:rsidP="00572763">
      <w:pPr>
        <w:pStyle w:val="1"/>
        <w:rPr>
          <w:b w:val="0"/>
          <w:szCs w:val="24"/>
        </w:rPr>
      </w:pPr>
      <w:r w:rsidRPr="00572763">
        <w:rPr>
          <w:szCs w:val="24"/>
        </w:rPr>
        <w:t xml:space="preserve">СЕЛЬСКОГО ПОСЕЛЕНИЯ </w:t>
      </w:r>
    </w:p>
    <w:p w:rsidR="00572763" w:rsidRPr="00572763" w:rsidRDefault="00572763" w:rsidP="00572763">
      <w:pPr>
        <w:pStyle w:val="1"/>
        <w:rPr>
          <w:b w:val="0"/>
          <w:szCs w:val="24"/>
        </w:rPr>
      </w:pPr>
      <w:r w:rsidRPr="00572763">
        <w:rPr>
          <w:szCs w:val="24"/>
        </w:rPr>
        <w:t xml:space="preserve">КЛЕТСКОГО МУНИЦИПАЛЬНОГО РАЙОНА </w:t>
      </w:r>
    </w:p>
    <w:p w:rsidR="00572763" w:rsidRPr="00572763" w:rsidRDefault="00572763" w:rsidP="00572763">
      <w:pPr>
        <w:pStyle w:val="1"/>
        <w:rPr>
          <w:b w:val="0"/>
          <w:szCs w:val="24"/>
        </w:rPr>
      </w:pPr>
      <w:r w:rsidRPr="00572763">
        <w:rPr>
          <w:szCs w:val="24"/>
        </w:rPr>
        <w:t xml:space="preserve"> ВОЛГОГРАДСКОЙ  ОБЛАСТИ</w:t>
      </w:r>
    </w:p>
    <w:p w:rsidR="00572763" w:rsidRPr="00572763" w:rsidRDefault="00572763" w:rsidP="0057276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72763">
        <w:rPr>
          <w:rFonts w:ascii="Times New Roman" w:hAnsi="Times New Roman" w:cs="Times New Roman"/>
          <w:bCs/>
          <w:sz w:val="20"/>
          <w:szCs w:val="20"/>
        </w:rPr>
        <w:t>403583,  х.Манойлин, ул.Школьная, д. 9. тел/факс 8-84466 4-56-46 ОКПО 4126637</w:t>
      </w:r>
    </w:p>
    <w:p w:rsidR="00572763" w:rsidRPr="00572763" w:rsidRDefault="00572763" w:rsidP="00572763">
      <w:pPr>
        <w:spacing w:after="0" w:line="240" w:lineRule="auto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72763">
        <w:rPr>
          <w:rFonts w:ascii="Times New Roman" w:hAnsi="Times New Roman" w:cs="Times New Roman"/>
          <w:bCs/>
          <w:sz w:val="20"/>
          <w:szCs w:val="20"/>
        </w:rPr>
        <w:t>р/счет 40204810800000000339 в Отделение   Волгоград</w:t>
      </w:r>
    </w:p>
    <w:p w:rsidR="00572763" w:rsidRPr="00572763" w:rsidRDefault="00572763" w:rsidP="00572763">
      <w:pPr>
        <w:pBdr>
          <w:bottom w:val="single" w:sz="12" w:space="7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2763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572763" w:rsidRPr="00572763" w:rsidRDefault="00572763" w:rsidP="0057276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763" w:rsidRPr="00572763" w:rsidRDefault="00572763" w:rsidP="00572763">
      <w:pPr>
        <w:pStyle w:val="1"/>
        <w:ind w:right="283"/>
        <w:rPr>
          <w:szCs w:val="24"/>
        </w:rPr>
      </w:pPr>
      <w:r w:rsidRPr="00572763">
        <w:rPr>
          <w:szCs w:val="24"/>
        </w:rPr>
        <w:t>ПОСТАНОВЛЕНИЕ</w:t>
      </w:r>
    </w:p>
    <w:p w:rsidR="00572763" w:rsidRPr="00572763" w:rsidRDefault="00572763" w:rsidP="00572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763" w:rsidRPr="00572763" w:rsidRDefault="006D558B" w:rsidP="00572763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11 января 2016 года </w:t>
      </w:r>
      <w:r w:rsidR="00572763" w:rsidRPr="0057276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72763" w:rsidRDefault="00572763" w:rsidP="00572763">
      <w:pPr>
        <w:pStyle w:val="Default"/>
        <w:rPr>
          <w:color w:val="auto"/>
        </w:rPr>
      </w:pPr>
    </w:p>
    <w:p w:rsidR="00572763" w:rsidRPr="00572763" w:rsidRDefault="00572763" w:rsidP="00572763">
      <w:pPr>
        <w:pStyle w:val="Default"/>
        <w:jc w:val="center"/>
        <w:rPr>
          <w:b/>
          <w:color w:val="auto"/>
        </w:rPr>
      </w:pPr>
      <w:r w:rsidRPr="00572763">
        <w:rPr>
          <w:b/>
          <w:color w:val="auto"/>
        </w:rPr>
        <w:t>Об утверждении административного регламента предоставления муниципальной услуги «</w:t>
      </w:r>
      <w:r w:rsidR="00C85B9C">
        <w:rPr>
          <w:b/>
          <w:color w:val="auto"/>
        </w:rPr>
        <w:t>Предоставление</w:t>
      </w:r>
      <w:r w:rsidRPr="00572763">
        <w:rPr>
          <w:b/>
          <w:color w:val="auto"/>
        </w:rPr>
        <w:t xml:space="preserve"> в собственность земельного участка для индивидуального жилищного строительства </w:t>
      </w:r>
      <w:r w:rsidR="00C85B9C">
        <w:rPr>
          <w:b/>
          <w:color w:val="auto"/>
        </w:rPr>
        <w:t>или для ведения личного подсобного хозяйства гражданам</w:t>
      </w:r>
      <w:r w:rsidRPr="00572763">
        <w:rPr>
          <w:b/>
          <w:color w:val="auto"/>
        </w:rPr>
        <w:t>, имеющим трех и более детей» на территории Манойлинского сельского поселения Клетского муниципального района Волгоградской области</w:t>
      </w:r>
    </w:p>
    <w:p w:rsidR="00572763" w:rsidRPr="00572763" w:rsidRDefault="00572763" w:rsidP="005727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763" w:rsidRPr="00572763" w:rsidRDefault="00572763" w:rsidP="00572763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63">
        <w:rPr>
          <w:rFonts w:ascii="Times New Roman" w:hAnsi="Times New Roman" w:cs="Times New Roman"/>
          <w:sz w:val="24"/>
          <w:szCs w:val="24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Манойлинского сельского поселения Клетского муниципального района Волгоградской области, </w:t>
      </w:r>
      <w:r>
        <w:rPr>
          <w:rFonts w:ascii="Times New Roman" w:hAnsi="Times New Roman" w:cs="Times New Roman"/>
          <w:sz w:val="24"/>
          <w:szCs w:val="24"/>
        </w:rPr>
        <w:t>администрация Манойлинского сельского поселения Клетского муниципального района Волгоградской области</w:t>
      </w:r>
    </w:p>
    <w:p w:rsidR="00572763" w:rsidRPr="00572763" w:rsidRDefault="00572763" w:rsidP="00572763">
      <w:pPr>
        <w:autoSpaceDE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72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5727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72763" w:rsidRPr="00572763" w:rsidRDefault="00572763" w:rsidP="00572763">
      <w:pPr>
        <w:pStyle w:val="11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276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72763"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Утвердить административный </w:t>
      </w:r>
      <w:r w:rsidRPr="00572763">
        <w:rPr>
          <w:rFonts w:ascii="Times New Roman" w:eastAsia="Times New Roman" w:hAnsi="Times New Roman" w:cs="Times New Roman"/>
          <w:bCs/>
          <w:sz w:val="24"/>
          <w:szCs w:val="24"/>
        </w:rPr>
        <w:t>регламент предоставления муниципальной услуги «</w:t>
      </w:r>
      <w:r w:rsidR="00C85B9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C85B9C">
        <w:rPr>
          <w:rFonts w:ascii="Times New Roman" w:eastAsia="Times New Roman" w:hAnsi="Times New Roman" w:cs="Times New Roman"/>
          <w:sz w:val="24"/>
          <w:szCs w:val="24"/>
        </w:rPr>
        <w:t>редоставление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собственность земельного участка для индивидуального жилищного строительства</w:t>
      </w:r>
      <w:r w:rsidR="00C85B9C">
        <w:rPr>
          <w:rFonts w:ascii="Times New Roman" w:eastAsia="Times New Roman" w:hAnsi="Times New Roman" w:cs="Times New Roman"/>
          <w:sz w:val="24"/>
          <w:szCs w:val="24"/>
        </w:rPr>
        <w:t xml:space="preserve"> или для ведения личного подсобного хозяйства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гражданам, имеющим трех и более детей</w:t>
      </w:r>
      <w:r w:rsidRPr="00572763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4D497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Манойлинского сельского поселения Клетского муниципального района Волгоградской области</w:t>
      </w:r>
      <w:r w:rsidRPr="0057276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согласно приложению. </w:t>
      </w:r>
    </w:p>
    <w:p w:rsidR="00572763" w:rsidRPr="00572763" w:rsidRDefault="00572763" w:rsidP="00572763">
      <w:pPr>
        <w:pStyle w:val="11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2763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57276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72763"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572763" w:rsidRPr="00572763" w:rsidRDefault="00572763" w:rsidP="00572763">
      <w:pPr>
        <w:pStyle w:val="11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276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72763">
        <w:rPr>
          <w:rFonts w:ascii="Times New Roman" w:eastAsia="Times New Roman" w:hAnsi="Times New Roman" w:cs="Times New Roman"/>
          <w:sz w:val="24"/>
          <w:szCs w:val="24"/>
        </w:rPr>
        <w:tab/>
        <w:t>Контроль исполнения настоящего постановления оставляю за собой.</w:t>
      </w:r>
    </w:p>
    <w:p w:rsidR="00572763" w:rsidRPr="00572763" w:rsidRDefault="00572763" w:rsidP="00572763">
      <w:pPr>
        <w:pStyle w:val="11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72763" w:rsidRPr="00572763" w:rsidRDefault="00572763" w:rsidP="00572763">
      <w:pPr>
        <w:pStyle w:val="11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72763" w:rsidRPr="00572763" w:rsidRDefault="00572763" w:rsidP="00572763">
      <w:pPr>
        <w:pStyle w:val="11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72763" w:rsidRPr="00572763" w:rsidRDefault="00572763" w:rsidP="004D497A">
      <w:pPr>
        <w:autoSpaceDE w:val="0"/>
        <w:spacing w:after="0" w:line="240" w:lineRule="auto"/>
        <w:ind w:left="-12"/>
        <w:rPr>
          <w:rFonts w:ascii="Times New Roman" w:hAnsi="Times New Roman" w:cs="Times New Roman"/>
          <w:sz w:val="24"/>
          <w:szCs w:val="24"/>
        </w:rPr>
      </w:pPr>
      <w:r w:rsidRPr="00572763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572763" w:rsidRPr="00572763" w:rsidRDefault="00572763" w:rsidP="004D497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7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72763">
        <w:rPr>
          <w:rFonts w:ascii="Times New Roman" w:hAnsi="Times New Roman" w:cs="Times New Roman"/>
          <w:sz w:val="24"/>
          <w:szCs w:val="24"/>
        </w:rPr>
        <w:tab/>
      </w:r>
      <w:r w:rsidRPr="00572763">
        <w:rPr>
          <w:rFonts w:ascii="Times New Roman" w:hAnsi="Times New Roman" w:cs="Times New Roman"/>
          <w:sz w:val="24"/>
          <w:szCs w:val="24"/>
        </w:rPr>
        <w:tab/>
      </w:r>
      <w:r w:rsidRPr="00572763">
        <w:rPr>
          <w:rFonts w:ascii="Times New Roman" w:hAnsi="Times New Roman" w:cs="Times New Roman"/>
          <w:sz w:val="24"/>
          <w:szCs w:val="24"/>
        </w:rPr>
        <w:tab/>
      </w:r>
      <w:r w:rsidRPr="00572763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572763">
        <w:rPr>
          <w:rFonts w:ascii="Times New Roman" w:hAnsi="Times New Roman" w:cs="Times New Roman"/>
          <w:sz w:val="24"/>
          <w:szCs w:val="24"/>
        </w:rPr>
        <w:tab/>
      </w:r>
      <w:r w:rsidRPr="00572763">
        <w:rPr>
          <w:rFonts w:ascii="Times New Roman" w:hAnsi="Times New Roman" w:cs="Times New Roman"/>
          <w:sz w:val="24"/>
          <w:szCs w:val="24"/>
        </w:rPr>
        <w:tab/>
        <w:t xml:space="preserve">               С.В. Литвиненко</w:t>
      </w:r>
    </w:p>
    <w:p w:rsidR="00572763" w:rsidRPr="00572763" w:rsidRDefault="00572763" w:rsidP="00572763">
      <w:pPr>
        <w:pStyle w:val="11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87B7C" w:rsidRDefault="00787B7C" w:rsidP="00572763">
      <w:pPr>
        <w:pStyle w:val="Default"/>
      </w:pPr>
    </w:p>
    <w:p w:rsidR="004D497A" w:rsidRDefault="004D497A" w:rsidP="00572763">
      <w:pPr>
        <w:pStyle w:val="Default"/>
      </w:pPr>
    </w:p>
    <w:p w:rsidR="004D497A" w:rsidRDefault="004D497A" w:rsidP="00572763">
      <w:pPr>
        <w:pStyle w:val="Default"/>
      </w:pPr>
    </w:p>
    <w:p w:rsidR="004D497A" w:rsidRDefault="004D497A" w:rsidP="00572763">
      <w:pPr>
        <w:pStyle w:val="Default"/>
      </w:pPr>
    </w:p>
    <w:p w:rsidR="004D497A" w:rsidRDefault="004D497A" w:rsidP="00572763">
      <w:pPr>
        <w:pStyle w:val="Default"/>
      </w:pPr>
    </w:p>
    <w:p w:rsidR="004D497A" w:rsidRDefault="004D497A" w:rsidP="00572763">
      <w:pPr>
        <w:pStyle w:val="Default"/>
      </w:pPr>
    </w:p>
    <w:p w:rsidR="004D497A" w:rsidRDefault="004D497A" w:rsidP="00572763">
      <w:pPr>
        <w:pStyle w:val="Default"/>
      </w:pPr>
    </w:p>
    <w:p w:rsidR="004D497A" w:rsidRDefault="004D497A" w:rsidP="00572763">
      <w:pPr>
        <w:pStyle w:val="Default"/>
      </w:pPr>
    </w:p>
    <w:p w:rsidR="004D497A" w:rsidRDefault="004D497A" w:rsidP="00572763">
      <w:pPr>
        <w:pStyle w:val="Default"/>
      </w:pPr>
    </w:p>
    <w:p w:rsidR="004D497A" w:rsidRDefault="004D497A" w:rsidP="004D497A">
      <w:pPr>
        <w:pStyle w:val="Default"/>
      </w:pPr>
    </w:p>
    <w:p w:rsidR="004D497A" w:rsidRDefault="004D497A" w:rsidP="004D497A">
      <w:pPr>
        <w:pStyle w:val="Default"/>
        <w:rPr>
          <w:color w:val="auto"/>
        </w:rPr>
      </w:pPr>
    </w:p>
    <w:tbl>
      <w:tblPr>
        <w:tblW w:w="0" w:type="auto"/>
        <w:jc w:val="right"/>
        <w:tblInd w:w="-761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65"/>
      </w:tblGrid>
      <w:tr w:rsidR="004D497A" w:rsidRPr="004D497A" w:rsidTr="008621BB">
        <w:trPr>
          <w:trHeight w:val="8930"/>
          <w:jc w:val="right"/>
        </w:trPr>
        <w:tc>
          <w:tcPr>
            <w:tcW w:w="10065" w:type="dxa"/>
          </w:tcPr>
          <w:p w:rsidR="004D497A" w:rsidRPr="004D497A" w:rsidRDefault="004D497A" w:rsidP="004D497A">
            <w:pPr>
              <w:pStyle w:val="Default"/>
              <w:jc w:val="right"/>
            </w:pPr>
            <w:r w:rsidRPr="004D497A">
              <w:rPr>
                <w:color w:val="auto"/>
              </w:rPr>
              <w:t xml:space="preserve"> </w:t>
            </w:r>
            <w:r w:rsidRPr="004D497A">
              <w:t xml:space="preserve">УТВЕРЖДЕН </w:t>
            </w:r>
          </w:p>
          <w:p w:rsidR="004D497A" w:rsidRPr="004D497A" w:rsidRDefault="004D497A" w:rsidP="004D497A">
            <w:pPr>
              <w:pStyle w:val="Default"/>
              <w:jc w:val="right"/>
            </w:pPr>
            <w:r w:rsidRPr="004D497A">
              <w:t xml:space="preserve">постановлением </w:t>
            </w:r>
          </w:p>
          <w:p w:rsidR="004D497A" w:rsidRPr="004D497A" w:rsidRDefault="004D497A" w:rsidP="004D497A">
            <w:pPr>
              <w:pStyle w:val="Default"/>
              <w:jc w:val="right"/>
            </w:pPr>
            <w:r w:rsidRPr="004D497A">
              <w:t xml:space="preserve">администрации </w:t>
            </w:r>
          </w:p>
          <w:p w:rsidR="004D497A" w:rsidRPr="004D497A" w:rsidRDefault="004D497A" w:rsidP="004D497A">
            <w:pPr>
              <w:pStyle w:val="Default"/>
              <w:jc w:val="right"/>
            </w:pPr>
            <w:r w:rsidRPr="004D497A">
              <w:t>Манойлинского</w:t>
            </w:r>
          </w:p>
          <w:p w:rsidR="004D497A" w:rsidRPr="004D497A" w:rsidRDefault="004D497A" w:rsidP="004D497A">
            <w:pPr>
              <w:pStyle w:val="Default"/>
              <w:jc w:val="right"/>
            </w:pPr>
            <w:r w:rsidRPr="004D497A">
              <w:t>сельского поселения</w:t>
            </w:r>
          </w:p>
          <w:p w:rsidR="004D497A" w:rsidRPr="004D497A" w:rsidRDefault="004D497A" w:rsidP="004D497A">
            <w:pPr>
              <w:pStyle w:val="Default"/>
              <w:jc w:val="right"/>
            </w:pPr>
            <w:r w:rsidRPr="004D497A">
              <w:t xml:space="preserve">от </w:t>
            </w:r>
            <w:r w:rsidR="006D558B">
              <w:t>11.01.2016г.</w:t>
            </w:r>
            <w:r w:rsidRPr="004D497A">
              <w:t xml:space="preserve"> № </w:t>
            </w:r>
            <w:r w:rsidR="006D558B">
              <w:t>5</w:t>
            </w:r>
          </w:p>
          <w:p w:rsidR="004D497A" w:rsidRPr="004D497A" w:rsidRDefault="004D497A" w:rsidP="004D497A">
            <w:pPr>
              <w:pStyle w:val="Default"/>
              <w:jc w:val="both"/>
            </w:pPr>
          </w:p>
          <w:p w:rsidR="004D497A" w:rsidRPr="004D497A" w:rsidRDefault="004D497A" w:rsidP="004D497A">
            <w:pPr>
              <w:pStyle w:val="Default"/>
              <w:jc w:val="both"/>
            </w:pPr>
          </w:p>
          <w:p w:rsidR="004D497A" w:rsidRPr="004D497A" w:rsidRDefault="004D497A" w:rsidP="004D497A">
            <w:pPr>
              <w:pStyle w:val="Default"/>
              <w:jc w:val="both"/>
              <w:rPr>
                <w:color w:val="auto"/>
              </w:rPr>
            </w:pPr>
          </w:p>
          <w:p w:rsidR="004D497A" w:rsidRPr="004D497A" w:rsidRDefault="004D497A" w:rsidP="004D497A">
            <w:pPr>
              <w:pStyle w:val="Default"/>
              <w:jc w:val="center"/>
              <w:rPr>
                <w:b/>
                <w:color w:val="auto"/>
              </w:rPr>
            </w:pPr>
            <w:r w:rsidRPr="004D497A">
              <w:rPr>
                <w:b/>
                <w:color w:val="auto"/>
              </w:rPr>
              <w:t>АДМИНИСТРАТИВНЫЙ РЕГЛАМЕНТ</w:t>
            </w:r>
          </w:p>
          <w:p w:rsidR="004D497A" w:rsidRPr="004D497A" w:rsidRDefault="004D497A" w:rsidP="004D497A">
            <w:pPr>
              <w:pStyle w:val="Default"/>
              <w:jc w:val="center"/>
              <w:rPr>
                <w:b/>
                <w:color w:val="auto"/>
              </w:rPr>
            </w:pPr>
            <w:r w:rsidRPr="004D497A">
              <w:rPr>
                <w:b/>
                <w:color w:val="auto"/>
              </w:rPr>
              <w:t>предоставления муниципальной услуги «</w:t>
            </w:r>
            <w:r w:rsidR="00C85B9C">
              <w:rPr>
                <w:b/>
                <w:color w:val="auto"/>
              </w:rPr>
              <w:t>П</w:t>
            </w:r>
            <w:r w:rsidRPr="004D497A">
              <w:rPr>
                <w:b/>
                <w:color w:val="auto"/>
              </w:rPr>
              <w:t>редоставлении в собственность земельного участка для индивидуального жилищного строительства</w:t>
            </w:r>
            <w:r w:rsidR="00C85B9C">
              <w:rPr>
                <w:b/>
                <w:color w:val="auto"/>
              </w:rPr>
              <w:t xml:space="preserve"> или для ведения личного подсобного хозяйства</w:t>
            </w:r>
            <w:r w:rsidRPr="004D497A">
              <w:rPr>
                <w:b/>
                <w:color w:val="auto"/>
              </w:rPr>
              <w:t xml:space="preserve"> гражданам, имеющим трех и более детей» на территории Манойлинского сельского поселения Клетского муниципального района Волгоградской области</w:t>
            </w:r>
          </w:p>
          <w:p w:rsidR="004D497A" w:rsidRPr="004D497A" w:rsidRDefault="004D497A" w:rsidP="004D497A">
            <w:pPr>
              <w:pStyle w:val="Default"/>
              <w:jc w:val="both"/>
              <w:rPr>
                <w:b/>
                <w:color w:val="auto"/>
              </w:rPr>
            </w:pPr>
          </w:p>
          <w:p w:rsidR="004D497A" w:rsidRDefault="004D497A" w:rsidP="004D497A">
            <w:pPr>
              <w:pStyle w:val="Default"/>
              <w:jc w:val="center"/>
              <w:rPr>
                <w:color w:val="auto"/>
              </w:rPr>
            </w:pPr>
            <w:r w:rsidRPr="004D497A">
              <w:rPr>
                <w:color w:val="auto"/>
              </w:rPr>
              <w:t>1.Общие положения</w:t>
            </w:r>
          </w:p>
          <w:p w:rsidR="001C58EC" w:rsidRPr="004D497A" w:rsidRDefault="001C58EC" w:rsidP="004D497A">
            <w:pPr>
              <w:pStyle w:val="Default"/>
              <w:jc w:val="center"/>
              <w:rPr>
                <w:color w:val="auto"/>
              </w:rPr>
            </w:pPr>
          </w:p>
          <w:p w:rsidR="004D497A" w:rsidRPr="00501AF3" w:rsidRDefault="004D497A" w:rsidP="004D497A">
            <w:pPr>
              <w:pStyle w:val="Default"/>
              <w:jc w:val="both"/>
            </w:pPr>
            <w:r w:rsidRPr="004D497A">
              <w:rPr>
                <w:color w:val="auto"/>
              </w:rPr>
              <w:t>1.1. Административный регламент предоставления муниципальной услуги «Принятие решения о предоставлении в собственность земельного участка для индивидуального жилищного строительства</w:t>
            </w:r>
            <w:r w:rsidR="00A442ED">
              <w:rPr>
                <w:color w:val="auto"/>
              </w:rPr>
              <w:t xml:space="preserve"> или для ведения личного подсобного хозяйства</w:t>
            </w:r>
            <w:r w:rsidRPr="004D497A">
              <w:rPr>
                <w:color w:val="auto"/>
              </w:rPr>
              <w:t xml:space="preserve"> гражданам, имеющим трех и более детей» на территории </w:t>
            </w:r>
            <w:r w:rsidR="00501AF3">
              <w:rPr>
                <w:color w:val="auto"/>
              </w:rPr>
              <w:t>Манойлинского сельского поселения Клетского муниципального района Волгоградской области</w:t>
            </w:r>
            <w:r w:rsidRPr="004D497A">
              <w:rPr>
                <w:color w:val="auto"/>
              </w:rPr>
              <w:t xml:space="preserve"> (далее – Административный регламент) разработан в целях повышения качества и эффективности предоставления муниципальной услуги, направленной на возникновение у многодетной семьи права собственности на земельный участок для индивидуального жилищного строительства (далее – муниципальная услуга), устанавливает порядок работы администрации </w:t>
            </w:r>
            <w:r w:rsidR="00501AF3">
              <w:rPr>
                <w:color w:val="auto"/>
              </w:rPr>
              <w:t>Манойлинского сельского поселения</w:t>
            </w:r>
            <w:r w:rsidRPr="004D497A">
              <w:rPr>
                <w:color w:val="auto"/>
              </w:rPr>
              <w:t xml:space="preserve"> с заявлениями о предоставлении вышеуказанной услуги. </w:t>
            </w:r>
          </w:p>
          <w:p w:rsidR="004D497A" w:rsidRPr="004D497A" w:rsidRDefault="004D497A" w:rsidP="004D497A">
            <w:pPr>
              <w:pStyle w:val="Default"/>
              <w:jc w:val="both"/>
              <w:rPr>
                <w:color w:val="auto"/>
              </w:rPr>
            </w:pPr>
            <w:r w:rsidRPr="004D497A">
              <w:rPr>
                <w:color w:val="auto"/>
              </w:rPr>
              <w:t xml:space="preserve">1.2. Описание получателей муниципальной услуги. </w:t>
            </w:r>
          </w:p>
          <w:p w:rsidR="004D497A" w:rsidRPr="004D497A" w:rsidRDefault="004D497A" w:rsidP="004D497A">
            <w:pPr>
              <w:pStyle w:val="Default"/>
              <w:jc w:val="both"/>
              <w:rPr>
                <w:color w:val="auto"/>
              </w:rPr>
            </w:pPr>
            <w:r w:rsidRPr="004D497A">
              <w:rPr>
                <w:color w:val="auto"/>
              </w:rPr>
              <w:t xml:space="preserve">Право на получение муниципальной услуги имеют родители, имеющие трех и более детей в возрасте до 18 лет, обратившиеся за предоставлением муниципальной услуги (далее – заявитель) или их представитель, наделенный в порядке, установленном законодательством Российской Федерации, полномочиями выступать от их имени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 </w:t>
            </w:r>
          </w:p>
          <w:p w:rsidR="004D497A" w:rsidRPr="004D497A" w:rsidRDefault="004D497A" w:rsidP="004D497A">
            <w:pPr>
              <w:pStyle w:val="Default"/>
              <w:jc w:val="both"/>
              <w:rPr>
                <w:color w:val="auto"/>
              </w:rPr>
            </w:pPr>
            <w:r w:rsidRPr="004D497A">
              <w:rPr>
                <w:color w:val="auto"/>
              </w:rPr>
              <w:t xml:space="preserve">1.3. Применяемые термины и определения: </w:t>
            </w:r>
          </w:p>
          <w:p w:rsidR="004D497A" w:rsidRPr="004D497A" w:rsidRDefault="004D497A" w:rsidP="004D497A">
            <w:pPr>
              <w:pStyle w:val="Default"/>
              <w:jc w:val="both"/>
              <w:rPr>
                <w:color w:val="auto"/>
              </w:rPr>
            </w:pPr>
            <w:r w:rsidRPr="004D497A">
              <w:rPr>
                <w:color w:val="auto"/>
              </w:rPr>
              <w:t xml:space="preserve">Административный регламент – нормативный правовой акт, устанавливающий порядок предоставления муниципальной услуги и стандарт предоставления муниципальной услуги; </w:t>
            </w:r>
          </w:p>
          <w:p w:rsidR="004D497A" w:rsidRPr="004D497A" w:rsidRDefault="004D497A" w:rsidP="004D497A">
            <w:pPr>
              <w:pStyle w:val="Default"/>
              <w:jc w:val="both"/>
              <w:rPr>
                <w:color w:val="auto"/>
              </w:rPr>
            </w:pPr>
            <w:r w:rsidRPr="004D497A">
              <w:rPr>
                <w:color w:val="auto"/>
              </w:rPr>
              <w:t xml:space="preserve">орган предоставления муниципальной услуги – администрация </w:t>
            </w:r>
            <w:r w:rsidR="00501AF3">
              <w:rPr>
                <w:color w:val="auto"/>
              </w:rPr>
              <w:t>Манойлинского сельского поселения Клетского муниципального района Волгоградской области</w:t>
            </w:r>
            <w:r w:rsidRPr="004D497A">
              <w:rPr>
                <w:color w:val="auto"/>
              </w:rPr>
              <w:t xml:space="preserve">; </w:t>
            </w:r>
          </w:p>
          <w:p w:rsidR="00501AF3" w:rsidRDefault="004D497A" w:rsidP="004D497A">
            <w:pPr>
              <w:pStyle w:val="Default"/>
              <w:jc w:val="both"/>
              <w:rPr>
                <w:color w:val="auto"/>
              </w:rPr>
            </w:pPr>
            <w:r w:rsidRPr="004D497A">
              <w:rPr>
                <w:color w:val="auto"/>
              </w:rPr>
              <w:t>уполномоченная организация – юридическое лицо, наделенное правом обеспечения предоставления муниципальной услуги (</w:t>
            </w:r>
            <w:r w:rsidR="00501AF3">
              <w:rPr>
                <w:color w:val="auto"/>
              </w:rPr>
              <w:t>«</w:t>
            </w:r>
            <w:r w:rsidRPr="004D497A">
              <w:rPr>
                <w:color w:val="auto"/>
              </w:rPr>
              <w:t>Многофункциональный центр предоставления государственных и муниципальных услуг» (далее –</w:t>
            </w:r>
            <w:r w:rsidR="00501AF3">
              <w:rPr>
                <w:color w:val="auto"/>
              </w:rPr>
              <w:t xml:space="preserve"> </w:t>
            </w:r>
            <w:r w:rsidRPr="004D497A">
              <w:rPr>
                <w:color w:val="auto"/>
              </w:rPr>
              <w:t xml:space="preserve">«МФЦ»); </w:t>
            </w:r>
          </w:p>
          <w:p w:rsidR="004D497A" w:rsidRPr="004D497A" w:rsidRDefault="004D497A" w:rsidP="004D497A">
            <w:pPr>
              <w:pStyle w:val="Default"/>
              <w:jc w:val="both"/>
              <w:rPr>
                <w:color w:val="auto"/>
              </w:rPr>
            </w:pPr>
            <w:r w:rsidRPr="004D497A">
              <w:rPr>
                <w:color w:val="auto"/>
              </w:rPr>
              <w:t xml:space="preserve">заявители (заявитель) – физические лица - оба родителя (или один из родителей с паспортами обоих родителей) в полной семье или один родитель в неполной семье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письменном или электронном виде; </w:t>
            </w:r>
          </w:p>
          <w:p w:rsidR="004D497A" w:rsidRPr="004D497A" w:rsidRDefault="004D497A" w:rsidP="004D497A">
            <w:pPr>
              <w:pStyle w:val="Default"/>
              <w:jc w:val="both"/>
              <w:rPr>
                <w:color w:val="auto"/>
              </w:rPr>
            </w:pPr>
            <w:r w:rsidRPr="004D497A">
              <w:rPr>
                <w:color w:val="auto"/>
              </w:rPr>
              <w:t xml:space="preserve">специалист – специалист </w:t>
            </w:r>
            <w:r w:rsidR="00C85B9C">
              <w:rPr>
                <w:color w:val="auto"/>
              </w:rPr>
              <w:t>администрации сельского поселения</w:t>
            </w:r>
            <w:r w:rsidRPr="004D497A">
              <w:rPr>
                <w:color w:val="auto"/>
              </w:rPr>
              <w:t xml:space="preserve">, осуществляющий прием заявлений в уполномоченной организации; </w:t>
            </w:r>
          </w:p>
          <w:p w:rsidR="004D497A" w:rsidRPr="004D497A" w:rsidRDefault="004D497A" w:rsidP="004D497A">
            <w:pPr>
              <w:pStyle w:val="Default"/>
              <w:jc w:val="both"/>
              <w:rPr>
                <w:color w:val="auto"/>
              </w:rPr>
            </w:pPr>
            <w:r w:rsidRPr="004D497A">
              <w:rPr>
                <w:color w:val="auto"/>
              </w:rPr>
              <w:lastRenderedPageBreak/>
              <w:t xml:space="preserve">многодетная семья – семья (полная, неполная, приемная, опекунская), имеющая трех и более детей в возрасте до 18 лет; </w:t>
            </w:r>
          </w:p>
          <w:p w:rsidR="008621BB" w:rsidRPr="008621BB" w:rsidRDefault="004D497A" w:rsidP="008621BB">
            <w:pPr>
              <w:pStyle w:val="Default"/>
              <w:jc w:val="both"/>
            </w:pPr>
            <w:r w:rsidRPr="004D497A">
              <w:rPr>
                <w:color w:val="auto"/>
              </w:rPr>
              <w:t>исполнитель – специалист уполномоченного органа</w:t>
            </w:r>
            <w:r w:rsidR="008621BB">
              <w:rPr>
                <w:color w:val="auto"/>
              </w:rPr>
              <w:t xml:space="preserve">, обеспечивающий </w:t>
            </w:r>
            <w:r w:rsidR="008621BB">
              <w:t xml:space="preserve"> </w:t>
            </w:r>
            <w:r w:rsidR="008621BB" w:rsidRPr="008621BB">
              <w:rPr>
                <w:color w:val="auto"/>
              </w:rPr>
              <w:t xml:space="preserve">предоставление муниципальной услуги в электронной форме – предоставление муниципальной услуги с использованием информационно-телекоммуникационных технологий, включая использование единого Портала государственных и муниципальных услуг, а также использование универсальной электронной карты,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предоставления государственных и муниципальных услуг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Федерации; </w:t>
            </w:r>
          </w:p>
          <w:p w:rsidR="008621BB" w:rsidRPr="008621BB" w:rsidRDefault="008621BB" w:rsidP="008621BB">
            <w:pPr>
              <w:pStyle w:val="Default"/>
              <w:jc w:val="both"/>
              <w:rPr>
                <w:color w:val="auto"/>
              </w:rPr>
            </w:pPr>
            <w:r w:rsidRPr="008621BB">
              <w:rPr>
                <w:color w:val="auto"/>
              </w:rPr>
              <w:t xml:space="preserve">портал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муниципальных информационных системах, обеспечивающих ведение реестров государственных и муниципальных услуг; </w:t>
            </w:r>
          </w:p>
          <w:p w:rsidR="008621BB" w:rsidRPr="008621BB" w:rsidRDefault="008621BB" w:rsidP="008621BB">
            <w:pPr>
              <w:pStyle w:val="Default"/>
              <w:jc w:val="both"/>
              <w:rPr>
                <w:color w:val="auto"/>
              </w:rPr>
            </w:pPr>
            <w:r w:rsidRPr="008621BB">
              <w:rPr>
                <w:color w:val="auto"/>
              </w:rPr>
              <w:t xml:space="preserve">межведомственный запрос – документ на бумажном носителе или в форме электронного документа о предоставлении документов и информации, необходимых для предоставления муниципальной услуги, направленный уполномоченным органом, предоставляющим муниципальную услугу, в организацию, участвующую в предоставлении муниципальной услуги, на основании запроса заявителя о предоставлении муниципальной услуги; </w:t>
            </w:r>
          </w:p>
          <w:p w:rsidR="008621BB" w:rsidRPr="008621BB" w:rsidRDefault="008621BB" w:rsidP="008621BB">
            <w:pPr>
              <w:pStyle w:val="Default"/>
              <w:jc w:val="both"/>
              <w:rPr>
                <w:color w:val="auto"/>
              </w:rPr>
            </w:pPr>
            <w:r w:rsidRPr="008621BB">
              <w:rPr>
                <w:color w:val="auto"/>
              </w:rPr>
              <w:t xml:space="preserve">уполномоченный специалист – специалист органа предоставления муниципальной услуги, осуществляющий прием и выдачу документов на базе </w:t>
            </w:r>
            <w:r>
              <w:rPr>
                <w:color w:val="auto"/>
              </w:rPr>
              <w:t>МФЦ</w:t>
            </w:r>
            <w:r w:rsidRPr="008621BB">
              <w:rPr>
                <w:color w:val="auto"/>
              </w:rPr>
              <w:t xml:space="preserve"> в формате «универсального окна». 1.4. Порядок информирования о предоставлении муниципальной услуги. </w:t>
            </w:r>
          </w:p>
          <w:p w:rsidR="008621BB" w:rsidRPr="008621BB" w:rsidRDefault="008621BB" w:rsidP="008621BB">
            <w:pPr>
              <w:pStyle w:val="Default"/>
              <w:jc w:val="both"/>
              <w:rPr>
                <w:color w:val="auto"/>
              </w:rPr>
            </w:pPr>
            <w:r w:rsidRPr="008621BB">
              <w:rPr>
                <w:color w:val="auto"/>
              </w:rPr>
              <w:t xml:space="preserve">1.4.1. Информация о муниципальной услуге предоставляется: </w:t>
            </w:r>
          </w:p>
          <w:p w:rsidR="008621BB" w:rsidRPr="008621BB" w:rsidRDefault="008621BB" w:rsidP="008621BB">
            <w:pPr>
              <w:pStyle w:val="Default"/>
              <w:jc w:val="both"/>
              <w:rPr>
                <w:color w:val="auto"/>
              </w:rPr>
            </w:pPr>
            <w:r w:rsidRPr="008621BB">
              <w:rPr>
                <w:color w:val="auto"/>
              </w:rPr>
              <w:t xml:space="preserve">- в органе предоставления муниципальной услуги, расположенном по адресу: </w:t>
            </w:r>
            <w:r>
              <w:rPr>
                <w:color w:val="auto"/>
              </w:rPr>
              <w:t>403583</w:t>
            </w:r>
            <w:r w:rsidRPr="008621BB">
              <w:rPr>
                <w:color w:val="auto"/>
              </w:rPr>
              <w:t xml:space="preserve">, </w:t>
            </w:r>
            <w:r>
              <w:rPr>
                <w:color w:val="auto"/>
              </w:rPr>
              <w:t>Волгоградская область Клетский район хутор Манойлин, улица Школьная, д.9</w:t>
            </w:r>
            <w:r w:rsidRPr="008621BB">
              <w:rPr>
                <w:color w:val="auto"/>
              </w:rPr>
              <w:t>, с использованием средств телефонной связи: телефон (</w:t>
            </w:r>
            <w:r>
              <w:rPr>
                <w:color w:val="auto"/>
              </w:rPr>
              <w:t>84466</w:t>
            </w:r>
            <w:r w:rsidRPr="008621BB">
              <w:rPr>
                <w:color w:val="auto"/>
              </w:rPr>
              <w:t xml:space="preserve">) </w:t>
            </w:r>
            <w:r>
              <w:rPr>
                <w:color w:val="auto"/>
              </w:rPr>
              <w:t>4-56-46</w:t>
            </w:r>
            <w:r w:rsidRPr="008621BB">
              <w:rPr>
                <w:color w:val="auto"/>
              </w:rPr>
              <w:t xml:space="preserve">, электронного информирования: адрес электронной почты </w:t>
            </w:r>
            <w:r w:rsidR="00A442ED">
              <w:rPr>
                <w:color w:val="auto"/>
                <w:lang w:val="en-US"/>
              </w:rPr>
              <w:t>manoylin</w:t>
            </w:r>
            <w:r w:rsidR="00A442ED" w:rsidRPr="00A442ED">
              <w:rPr>
                <w:color w:val="auto"/>
              </w:rPr>
              <w:t>403583@</w:t>
            </w:r>
            <w:r w:rsidR="00A442ED">
              <w:rPr>
                <w:color w:val="auto"/>
                <w:lang w:val="en-US"/>
              </w:rPr>
              <w:t>rambler</w:t>
            </w:r>
            <w:r w:rsidR="00A442ED" w:rsidRPr="00A442ED">
              <w:rPr>
                <w:color w:val="auto"/>
              </w:rPr>
              <w:t>.</w:t>
            </w:r>
            <w:r w:rsidR="00A442ED">
              <w:rPr>
                <w:color w:val="auto"/>
                <w:lang w:val="en-US"/>
              </w:rPr>
              <w:t>ru</w:t>
            </w:r>
            <w:r w:rsidRPr="008621BB">
              <w:rPr>
                <w:color w:val="auto"/>
              </w:rPr>
              <w:t xml:space="preserve">; </w:t>
            </w:r>
          </w:p>
          <w:p w:rsidR="008621BB" w:rsidRPr="008621BB" w:rsidRDefault="008621BB" w:rsidP="008621BB">
            <w:pPr>
              <w:pStyle w:val="Default"/>
              <w:jc w:val="both"/>
              <w:rPr>
                <w:color w:val="auto"/>
              </w:rPr>
            </w:pPr>
            <w:r w:rsidRPr="008621BB">
              <w:rPr>
                <w:color w:val="auto"/>
              </w:rPr>
              <w:t xml:space="preserve">график (режим) работы органа предоставления муниципальной услуги: </w:t>
            </w:r>
          </w:p>
          <w:p w:rsidR="008621BB" w:rsidRPr="008621BB" w:rsidRDefault="008621BB" w:rsidP="008621BB">
            <w:pPr>
              <w:pStyle w:val="Default"/>
              <w:jc w:val="both"/>
              <w:rPr>
                <w:color w:val="auto"/>
              </w:rPr>
            </w:pPr>
            <w:r w:rsidRPr="008621BB">
              <w:rPr>
                <w:color w:val="auto"/>
              </w:rPr>
              <w:t>понедельник – пятница: с</w:t>
            </w:r>
            <w:r>
              <w:rPr>
                <w:color w:val="auto"/>
              </w:rPr>
              <w:t xml:space="preserve"> 8.0</w:t>
            </w:r>
            <w:r w:rsidRPr="008621BB">
              <w:rPr>
                <w:color w:val="auto"/>
              </w:rPr>
              <w:t>0 до</w:t>
            </w:r>
            <w:r>
              <w:rPr>
                <w:color w:val="auto"/>
              </w:rPr>
              <w:t xml:space="preserve"> 12.0</w:t>
            </w:r>
            <w:r w:rsidRPr="008621BB">
              <w:rPr>
                <w:color w:val="auto"/>
              </w:rPr>
              <w:t>0, с</w:t>
            </w:r>
            <w:r>
              <w:rPr>
                <w:color w:val="auto"/>
              </w:rPr>
              <w:t xml:space="preserve"> 13.0</w:t>
            </w:r>
            <w:r w:rsidRPr="008621BB">
              <w:rPr>
                <w:color w:val="auto"/>
              </w:rPr>
              <w:t>0 до</w:t>
            </w:r>
            <w:r>
              <w:rPr>
                <w:color w:val="auto"/>
              </w:rPr>
              <w:t xml:space="preserve"> 16.12</w:t>
            </w:r>
            <w:r w:rsidRPr="008621BB">
              <w:rPr>
                <w:color w:val="auto"/>
              </w:rPr>
              <w:t xml:space="preserve">; </w:t>
            </w:r>
          </w:p>
          <w:p w:rsidR="008621BB" w:rsidRPr="008621BB" w:rsidRDefault="008621BB" w:rsidP="008621BB">
            <w:pPr>
              <w:pStyle w:val="Default"/>
              <w:jc w:val="both"/>
              <w:rPr>
                <w:color w:val="auto"/>
              </w:rPr>
            </w:pPr>
            <w:r w:rsidRPr="008621BB">
              <w:rPr>
                <w:color w:val="auto"/>
              </w:rPr>
              <w:t xml:space="preserve">в день, предшествующий праздничному, продолжительность рабочего дня сокращается на один час; </w:t>
            </w:r>
          </w:p>
          <w:p w:rsidR="008621BB" w:rsidRPr="008621BB" w:rsidRDefault="008621BB" w:rsidP="008621BB">
            <w:pPr>
              <w:pStyle w:val="Default"/>
              <w:jc w:val="both"/>
              <w:rPr>
                <w:color w:val="auto"/>
              </w:rPr>
            </w:pPr>
            <w:r w:rsidRPr="008621BB">
              <w:rPr>
                <w:color w:val="auto"/>
              </w:rPr>
              <w:t xml:space="preserve">выходные дни: суббота, воскресенье, нерабочие праздничные дни; </w:t>
            </w:r>
          </w:p>
          <w:p w:rsidR="00B20F7A" w:rsidRPr="00C85B9C" w:rsidRDefault="005836F0" w:rsidP="005836F0">
            <w:pPr>
              <w:pStyle w:val="Default"/>
              <w:jc w:val="both"/>
              <w:rPr>
                <w:color w:val="auto"/>
              </w:rPr>
            </w:pPr>
            <w:r w:rsidRPr="005836F0">
              <w:rPr>
                <w:color w:val="auto"/>
              </w:rPr>
              <w:t xml:space="preserve">- посредством размещения публикаций в средствах массовой информации, в информационно-телекоммуникационных сетях общего пользования, в региональной государственной информационной системе «Портал государственных и муниципальных услуг (функций) </w:t>
            </w:r>
            <w:r>
              <w:rPr>
                <w:color w:val="auto"/>
              </w:rPr>
              <w:t xml:space="preserve">Волгоградской области» </w:t>
            </w:r>
            <w:r w:rsidRPr="005836F0">
              <w:rPr>
                <w:color w:val="auto"/>
              </w:rPr>
              <w:t xml:space="preserve">(далее – Портал), на официальном сайте </w:t>
            </w:r>
            <w:r>
              <w:rPr>
                <w:color w:val="auto"/>
              </w:rPr>
              <w:t xml:space="preserve">администрации Манойлинского сельского поселения </w:t>
            </w:r>
            <w:r>
              <w:rPr>
                <w:color w:val="auto"/>
                <w:lang w:val="en-US"/>
              </w:rPr>
              <w:t>www</w:t>
            </w:r>
            <w:r w:rsidRPr="005836F0">
              <w:rPr>
                <w:color w:val="auto"/>
              </w:rPr>
              <w:t>.</w:t>
            </w:r>
            <w:r>
              <w:rPr>
                <w:color w:val="auto"/>
                <w:lang w:val="en-US"/>
              </w:rPr>
              <w:t>adm</w:t>
            </w:r>
            <w:r w:rsidRPr="005836F0"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manoylin</w:t>
            </w:r>
            <w:r w:rsidRPr="005836F0">
              <w:rPr>
                <w:color w:val="auto"/>
              </w:rPr>
              <w:t>.</w:t>
            </w:r>
            <w:r>
              <w:rPr>
                <w:color w:val="auto"/>
                <w:lang w:val="en-US"/>
              </w:rPr>
              <w:t>ru</w:t>
            </w:r>
            <w:r w:rsidRPr="005836F0">
              <w:rPr>
                <w:color w:val="auto"/>
              </w:rPr>
              <w:t xml:space="preserve">, на информационных стендах.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1.4.2. При предоставлении муниципальной услуги предоставляются консультации: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- о местонахождении, контактных телефонах, адресе электронной почты. Интернет-сайта и режиме работы исполнителей и уполномоченного органа;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- о порядке оказания муниципальной услуги;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- о перечне документов, которые заявитель должен представить для предоставления муниципальной услуги;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- об оперативной информации по предоставлению муниципальной услуги: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- о порядке обжалования решений, действий (бездействия) исполнителей и (или) уполномоченного органа, нарушающих права и законные интересы заявителей.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1.4.3</w:t>
            </w:r>
            <w:r w:rsidRPr="00B769C9">
              <w:rPr>
                <w:color w:val="auto"/>
              </w:rPr>
              <w:t xml:space="preserve">. Способы получения информации о предоставлении муниципальной услуги.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Консультирование получателей муниципальной услуги организуется путем: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lastRenderedPageBreak/>
              <w:t xml:space="preserve">- индивидуального консультирования;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- публичного консультирования.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1.4.4</w:t>
            </w:r>
            <w:r w:rsidRPr="00B769C9">
              <w:rPr>
                <w:color w:val="auto"/>
              </w:rPr>
              <w:t xml:space="preserve">. Индивидуальное консультирование. </w:t>
            </w:r>
          </w:p>
          <w:p w:rsid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Специалист, уполномоченный специалист осуществляют прием и консультирование заявителей в уполномоченной организации по вопросам, связанным с предоставлением муниципальной услуги.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Консультации проводятся письменно, устно, в том числе по телефону, либо посредством электронной почты.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Информация предоставляется по следующим вопросам: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- сведения о порядке получения муниципальной услуги;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- сведения о результатах оказания муниципальной услуги и порядке передачи результата заявителю;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- адрес места приема документов для предоставления муниципальной услуги и график работы;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- перечень документов, необходимых для предоставления муниципальной услуги;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- порядок и сроки предоставления муниципальной услуги; </w:t>
            </w:r>
          </w:p>
          <w:p w:rsidR="00B769C9" w:rsidRPr="00B769C9" w:rsidRDefault="00B769C9" w:rsidP="00B769C9">
            <w:pPr>
              <w:pStyle w:val="Default"/>
              <w:jc w:val="both"/>
              <w:rPr>
                <w:color w:val="auto"/>
              </w:rPr>
            </w:pPr>
            <w:r w:rsidRPr="00B769C9">
              <w:rPr>
                <w:color w:val="auto"/>
              </w:rPr>
              <w:t xml:space="preserve">- порядок обжалования решений или действий (бездействия), принятых или осуществленных в ходе предоставления муниципальной услуги. </w:t>
            </w:r>
          </w:p>
          <w:p w:rsidR="005836F0" w:rsidRDefault="00B769C9" w:rsidP="00B769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1.4.5</w:t>
            </w:r>
            <w:r w:rsidRPr="00B769C9">
              <w:rPr>
                <w:color w:val="auto"/>
              </w:rPr>
              <w:t>. Публичное устное консультирование осуществляется путем проведения встреч с населением.</w:t>
            </w:r>
          </w:p>
          <w:p w:rsidR="008C6A09" w:rsidRPr="008C6A09" w:rsidRDefault="008C6A09" w:rsidP="008C6A0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1.4.6</w:t>
            </w:r>
            <w:r w:rsidRPr="008C6A09">
              <w:rPr>
                <w:color w:val="auto"/>
              </w:rPr>
              <w:t xml:space="preserve">. Публичное письменное консультирование осуществляется путем публикации (размещения) информационных материалов в печатных СМИ и на Интернет-сайте. </w:t>
            </w:r>
          </w:p>
          <w:p w:rsidR="008C6A09" w:rsidRPr="008C6A09" w:rsidRDefault="008C6A09" w:rsidP="008C6A0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1.4.7</w:t>
            </w:r>
            <w:r w:rsidRPr="008C6A09">
              <w:rPr>
                <w:color w:val="auto"/>
              </w:rPr>
              <w:t xml:space="preserve">. Письменные разъяснения предоставляются уполномоченным органом при наличии письменного обращения получателя муниципальной услуги. </w:t>
            </w:r>
          </w:p>
          <w:p w:rsidR="008C6A09" w:rsidRPr="008C6A09" w:rsidRDefault="008C6A09" w:rsidP="008C6A09">
            <w:pPr>
              <w:pStyle w:val="Default"/>
              <w:jc w:val="both"/>
              <w:rPr>
                <w:color w:val="auto"/>
              </w:rPr>
            </w:pPr>
            <w:r w:rsidRPr="008C6A09">
              <w:rPr>
                <w:color w:val="auto"/>
              </w:rPr>
              <w:t xml:space="preserve">Ответ направляется письмом, электронной почтой или передается на руки в зависимости от способа обращения получателя муниципальной услуги – или способа направления ответа, указанного в письменном обращении получателя муниципальной услуги. </w:t>
            </w:r>
          </w:p>
          <w:p w:rsidR="008C6A09" w:rsidRPr="008C6A09" w:rsidRDefault="008C6A09" w:rsidP="008C6A09">
            <w:pPr>
              <w:pStyle w:val="Default"/>
              <w:jc w:val="both"/>
              <w:rPr>
                <w:color w:val="auto"/>
              </w:rPr>
            </w:pPr>
            <w:r w:rsidRPr="008C6A09">
              <w:rPr>
                <w:color w:val="auto"/>
              </w:rPr>
              <w:t xml:space="preserve">При письменном консультировании ответ направляется получателю муниципальной услуги в течение 30 дней со дня регистрации письменного обращения. </w:t>
            </w:r>
          </w:p>
          <w:p w:rsidR="008C6A09" w:rsidRPr="008C6A09" w:rsidRDefault="008C6A09" w:rsidP="008C6A0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1.4.8</w:t>
            </w:r>
            <w:r w:rsidRPr="008C6A09">
              <w:rPr>
                <w:color w:val="auto"/>
              </w:rPr>
              <w:t xml:space="preserve">. Порядок получения заявителями информации о предоставлении муниципальной услуги с использованием информационных технологий. </w:t>
            </w:r>
          </w:p>
          <w:p w:rsidR="008C6A09" w:rsidRPr="008C6A09" w:rsidRDefault="008C6A09" w:rsidP="008C6A09">
            <w:pPr>
              <w:pStyle w:val="Default"/>
              <w:jc w:val="both"/>
              <w:rPr>
                <w:color w:val="auto"/>
              </w:rPr>
            </w:pPr>
            <w:r w:rsidRPr="008C6A09">
              <w:rPr>
                <w:color w:val="auto"/>
              </w:rPr>
              <w:t xml:space="preserve">Информация о предоставлении муниципальной услуги в электронном виде размещается: </w:t>
            </w:r>
          </w:p>
          <w:p w:rsidR="008C6A09" w:rsidRPr="008C6A09" w:rsidRDefault="008C6A09" w:rsidP="008C6A09">
            <w:pPr>
              <w:pStyle w:val="Default"/>
              <w:jc w:val="both"/>
              <w:rPr>
                <w:color w:val="auto"/>
              </w:rPr>
            </w:pPr>
            <w:r w:rsidRPr="008C6A09">
              <w:rPr>
                <w:color w:val="auto"/>
              </w:rPr>
              <w:t xml:space="preserve">- на портале государственных и муниципальных услуг </w:t>
            </w:r>
            <w:r>
              <w:rPr>
                <w:color w:val="auto"/>
              </w:rPr>
              <w:t>Волгоградской</w:t>
            </w:r>
            <w:r w:rsidRPr="008C6A09">
              <w:rPr>
                <w:color w:val="auto"/>
              </w:rPr>
              <w:t xml:space="preserve"> области; </w:t>
            </w:r>
          </w:p>
          <w:p w:rsidR="008C6A09" w:rsidRPr="008C6A09" w:rsidRDefault="008C6A09" w:rsidP="008C6A09">
            <w:pPr>
              <w:pStyle w:val="Default"/>
              <w:jc w:val="both"/>
              <w:rPr>
                <w:color w:val="auto"/>
              </w:rPr>
            </w:pPr>
            <w:r w:rsidRPr="008C6A09">
              <w:rPr>
                <w:color w:val="auto"/>
              </w:rPr>
              <w:t xml:space="preserve">- на официальном Интернет-сайте администрации </w:t>
            </w:r>
            <w:r>
              <w:rPr>
                <w:color w:val="auto"/>
              </w:rPr>
              <w:t>Манойлинского сельского поселения.</w:t>
            </w:r>
          </w:p>
          <w:p w:rsidR="00B769C9" w:rsidRDefault="008C6A09" w:rsidP="008C6A0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1.4.9</w:t>
            </w:r>
            <w:r w:rsidRPr="008C6A09">
              <w:rPr>
                <w:color w:val="auto"/>
              </w:rPr>
              <w:t>. Информация о предоставлении муниципальной услуги размещается на информационных стендах в уполномоченном органе и помещении, предназначенном для приема юридических и физических лиц.</w:t>
            </w:r>
          </w:p>
          <w:p w:rsidR="00A83D8E" w:rsidRDefault="00A83D8E" w:rsidP="00A83D8E">
            <w:pPr>
              <w:pStyle w:val="Default"/>
            </w:pPr>
          </w:p>
          <w:p w:rsidR="00A83D8E" w:rsidRDefault="00A83D8E" w:rsidP="00A83D8E">
            <w:pPr>
              <w:pStyle w:val="Default"/>
              <w:jc w:val="center"/>
              <w:rPr>
                <w:color w:val="auto"/>
              </w:rPr>
            </w:pPr>
            <w:r w:rsidRPr="00A83D8E">
              <w:rPr>
                <w:color w:val="auto"/>
              </w:rPr>
              <w:t>2. Стандарт предоставления муниципальной услуги</w:t>
            </w:r>
          </w:p>
          <w:p w:rsidR="001C58EC" w:rsidRPr="00A83D8E" w:rsidRDefault="001C58EC" w:rsidP="00A83D8E">
            <w:pPr>
              <w:pStyle w:val="Default"/>
              <w:jc w:val="center"/>
              <w:rPr>
                <w:color w:val="auto"/>
              </w:rPr>
            </w:pPr>
          </w:p>
          <w:p w:rsidR="00A83D8E" w:rsidRPr="00A83D8E" w:rsidRDefault="00A83D8E" w:rsidP="00A83D8E">
            <w:pPr>
              <w:pStyle w:val="Default"/>
              <w:jc w:val="both"/>
              <w:rPr>
                <w:color w:val="auto"/>
              </w:rPr>
            </w:pPr>
            <w:r w:rsidRPr="00A83D8E">
              <w:rPr>
                <w:color w:val="auto"/>
              </w:rPr>
              <w:t>2.1. Наименование муниципальной услуги: «</w:t>
            </w:r>
            <w:r>
              <w:rPr>
                <w:color w:val="auto"/>
              </w:rPr>
              <w:t>Предоставление</w:t>
            </w:r>
            <w:r w:rsidRPr="00A83D8E">
              <w:rPr>
                <w:color w:val="auto"/>
              </w:rPr>
              <w:t xml:space="preserve"> в собственность земельного участка для индивидуального жилищного строительства</w:t>
            </w:r>
            <w:r>
              <w:rPr>
                <w:color w:val="auto"/>
              </w:rPr>
              <w:t xml:space="preserve"> или для ведения личного подсобного хозяйства</w:t>
            </w:r>
            <w:r w:rsidRPr="00A83D8E">
              <w:rPr>
                <w:color w:val="auto"/>
              </w:rPr>
              <w:t xml:space="preserve"> гражданам, имеющим трех и более детей» на территории </w:t>
            </w:r>
            <w:r>
              <w:rPr>
                <w:color w:val="auto"/>
              </w:rPr>
              <w:t>Манойлинского сельского поселения Клетского муниципального района Волгоградской области.</w:t>
            </w:r>
          </w:p>
          <w:p w:rsidR="00A83D8E" w:rsidRPr="00A83D8E" w:rsidRDefault="00A83D8E" w:rsidP="00A83D8E">
            <w:pPr>
              <w:pStyle w:val="Default"/>
              <w:jc w:val="both"/>
              <w:rPr>
                <w:color w:val="auto"/>
              </w:rPr>
            </w:pPr>
            <w:r w:rsidRPr="00A83D8E">
              <w:rPr>
                <w:color w:val="auto"/>
              </w:rPr>
              <w:t xml:space="preserve">2.2. Муниципальная услуга предоставляется администрацией </w:t>
            </w:r>
            <w:r w:rsidR="00902BDB">
              <w:rPr>
                <w:color w:val="auto"/>
              </w:rPr>
              <w:t>Манойлинского сельского поселения Клетского муниципального района Волгоградской области.</w:t>
            </w:r>
          </w:p>
          <w:p w:rsidR="00A83D8E" w:rsidRPr="00A83D8E" w:rsidRDefault="00902BDB" w:rsidP="00A83D8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2.3</w:t>
            </w:r>
            <w:r w:rsidR="00A83D8E" w:rsidRPr="00A83D8E">
              <w:rPr>
                <w:color w:val="auto"/>
              </w:rPr>
              <w:t xml:space="preserve">. Запрещается требовать от заявителя осуществление действий, необходимых для получения муниципальной услуги и связанных с обращением в иные органы и организации. </w:t>
            </w:r>
          </w:p>
          <w:p w:rsidR="008C6A09" w:rsidRPr="00C85B9C" w:rsidRDefault="00902BDB" w:rsidP="00A83D8E">
            <w:pPr>
              <w:pStyle w:val="Default"/>
              <w:jc w:val="both"/>
            </w:pPr>
            <w:r>
              <w:rPr>
                <w:color w:val="auto"/>
              </w:rPr>
              <w:t>2.4</w:t>
            </w:r>
            <w:r w:rsidR="00A83D8E" w:rsidRPr="00A83D8E">
              <w:rPr>
                <w:color w:val="auto"/>
              </w:rPr>
              <w:t>. Результатом предоставления муниципальной услуги является принятие решения о предоставлении земельного участка для индивидуального жилищного строительства</w:t>
            </w:r>
            <w:r>
              <w:rPr>
                <w:color w:val="auto"/>
              </w:rPr>
              <w:t xml:space="preserve"> или ведения личного подсобного хозяйства,</w:t>
            </w:r>
            <w:r w:rsidR="00A83D8E" w:rsidRPr="00A83D8E">
              <w:rPr>
                <w:color w:val="auto"/>
              </w:rPr>
              <w:t xml:space="preserve"> или об отказе в его предоставлении с указанием причин.</w:t>
            </w:r>
          </w:p>
        </w:tc>
      </w:tr>
    </w:tbl>
    <w:p w:rsidR="00974FFE" w:rsidRPr="00974FFE" w:rsidRDefault="00974FFE" w:rsidP="00974FFE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2.5</w:t>
      </w:r>
      <w:r w:rsidRPr="00974FFE">
        <w:rPr>
          <w:color w:val="auto"/>
        </w:rPr>
        <w:t xml:space="preserve">. Срок предоставления муниципальной услуги составляет 30 календарных дней со дня приема документов специалистом, уполномоченным специалистом, осуществляющими прием заявлений в «МФЦ». </w:t>
      </w:r>
    </w:p>
    <w:p w:rsidR="00974FFE" w:rsidRPr="00974FFE" w:rsidRDefault="00974FFE" w:rsidP="00974FFE">
      <w:pPr>
        <w:pStyle w:val="Default"/>
        <w:jc w:val="both"/>
        <w:rPr>
          <w:color w:val="auto"/>
        </w:rPr>
      </w:pPr>
      <w:r>
        <w:rPr>
          <w:color w:val="auto"/>
        </w:rPr>
        <w:t>2.6</w:t>
      </w:r>
      <w:r w:rsidRPr="00974FFE">
        <w:rPr>
          <w:color w:val="auto"/>
        </w:rPr>
        <w:t xml:space="preserve">. Перечень нормативно-правовых актов, регулирующих отношения, возникающие в связи с предоставлением муниципальной услуги: </w:t>
      </w:r>
    </w:p>
    <w:p w:rsidR="00974FFE" w:rsidRPr="00974FFE" w:rsidRDefault="00974FFE" w:rsidP="00974FFE">
      <w:pPr>
        <w:pStyle w:val="Default"/>
        <w:jc w:val="both"/>
        <w:rPr>
          <w:color w:val="auto"/>
        </w:rPr>
      </w:pPr>
      <w:r w:rsidRPr="00974FFE">
        <w:rPr>
          <w:color w:val="auto"/>
        </w:rPr>
        <w:t xml:space="preserve">Конституция Российской Федерации; </w:t>
      </w:r>
    </w:p>
    <w:p w:rsidR="00974FFE" w:rsidRPr="00974FFE" w:rsidRDefault="00974FFE" w:rsidP="00974FFE">
      <w:pPr>
        <w:pStyle w:val="Default"/>
        <w:jc w:val="both"/>
        <w:rPr>
          <w:color w:val="auto"/>
        </w:rPr>
      </w:pPr>
      <w:r w:rsidRPr="00974FFE">
        <w:rPr>
          <w:color w:val="auto"/>
        </w:rPr>
        <w:t xml:space="preserve">Гражданский кодекс Российской Федерации; </w:t>
      </w:r>
    </w:p>
    <w:p w:rsidR="00974FFE" w:rsidRPr="00974FFE" w:rsidRDefault="00974FFE" w:rsidP="00974FFE">
      <w:pPr>
        <w:pStyle w:val="Default"/>
        <w:jc w:val="both"/>
        <w:rPr>
          <w:color w:val="auto"/>
        </w:rPr>
      </w:pPr>
      <w:r w:rsidRPr="00974FFE">
        <w:rPr>
          <w:color w:val="auto"/>
        </w:rPr>
        <w:t xml:space="preserve">Земельный кодекс Российской Федерации; </w:t>
      </w:r>
    </w:p>
    <w:p w:rsidR="00974FFE" w:rsidRPr="00974FFE" w:rsidRDefault="00974FFE" w:rsidP="00974FFE">
      <w:pPr>
        <w:pStyle w:val="Default"/>
        <w:jc w:val="both"/>
        <w:rPr>
          <w:color w:val="auto"/>
        </w:rPr>
      </w:pPr>
      <w:r w:rsidRPr="00974FFE">
        <w:rPr>
          <w:color w:val="auto"/>
        </w:rPr>
        <w:t xml:space="preserve">Градостроительный кодекс Российской Федерации; </w:t>
      </w:r>
    </w:p>
    <w:p w:rsidR="00974FFE" w:rsidRPr="00974FFE" w:rsidRDefault="00974FFE" w:rsidP="00974FFE">
      <w:pPr>
        <w:pStyle w:val="Default"/>
        <w:jc w:val="both"/>
        <w:rPr>
          <w:color w:val="auto"/>
        </w:rPr>
      </w:pPr>
      <w:r w:rsidRPr="00974FFE">
        <w:rPr>
          <w:color w:val="auto"/>
        </w:rPr>
        <w:t xml:space="preserve">Федеральный закон от 25.10.2001 № 137-ФЗ «О введении в действие Земельного кодекса Российской Федерации»; </w:t>
      </w:r>
    </w:p>
    <w:p w:rsidR="00974FFE" w:rsidRPr="00974FFE" w:rsidRDefault="00974FFE" w:rsidP="00974FFE">
      <w:pPr>
        <w:pStyle w:val="Default"/>
        <w:jc w:val="both"/>
        <w:rPr>
          <w:color w:val="auto"/>
        </w:rPr>
      </w:pPr>
      <w:r w:rsidRPr="00974FFE">
        <w:rPr>
          <w:color w:val="auto"/>
        </w:rPr>
        <w:t xml:space="preserve">Федеральный закон от 18.12.2006 № 232-ФЗ «О внесении изменений в Градостроительный кодекс Российской Федерации и отдельные законодательные акты Российской Федерации»; </w:t>
      </w:r>
    </w:p>
    <w:p w:rsidR="00974FFE" w:rsidRPr="00974FFE" w:rsidRDefault="00974FFE" w:rsidP="00974FFE">
      <w:pPr>
        <w:pStyle w:val="Default"/>
        <w:jc w:val="both"/>
        <w:rPr>
          <w:color w:val="auto"/>
        </w:rPr>
      </w:pPr>
      <w:r w:rsidRPr="00974FFE">
        <w:rPr>
          <w:color w:val="auto"/>
        </w:rPr>
        <w:t xml:space="preserve">Федеральный закон от 21.07.1997 № 122-ФЗ «О государственной регистрации прав на недвижимое имущество и сделок с ним»; </w:t>
      </w:r>
    </w:p>
    <w:p w:rsidR="00974FFE" w:rsidRPr="00974FFE" w:rsidRDefault="00974FFE" w:rsidP="00974FFE">
      <w:pPr>
        <w:pStyle w:val="Default"/>
        <w:jc w:val="both"/>
        <w:rPr>
          <w:color w:val="auto"/>
        </w:rPr>
      </w:pPr>
      <w:r w:rsidRPr="00974FFE">
        <w:rPr>
          <w:color w:val="auto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974FFE" w:rsidRPr="00974FFE" w:rsidRDefault="00974FFE" w:rsidP="00974FFE">
      <w:pPr>
        <w:pStyle w:val="Default"/>
        <w:jc w:val="both"/>
        <w:rPr>
          <w:color w:val="auto"/>
        </w:rPr>
      </w:pPr>
      <w:r w:rsidRPr="00974FFE">
        <w:rPr>
          <w:color w:val="auto"/>
        </w:rPr>
        <w:t xml:space="preserve">Федеральный закон от 02.05.2006 № 59-ФЗ «О порядке рассмотрения обращений граждан Российской Федерации»; </w:t>
      </w:r>
    </w:p>
    <w:p w:rsidR="00974FFE" w:rsidRPr="00974FFE" w:rsidRDefault="00974FFE" w:rsidP="00974FFE">
      <w:pPr>
        <w:pStyle w:val="Default"/>
        <w:jc w:val="both"/>
        <w:rPr>
          <w:color w:val="auto"/>
        </w:rPr>
      </w:pPr>
      <w:r w:rsidRPr="00974FFE">
        <w:rPr>
          <w:color w:val="auto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40709A" w:rsidRDefault="00974FFE" w:rsidP="00974FFE">
      <w:pPr>
        <w:pStyle w:val="Default"/>
        <w:jc w:val="both"/>
        <w:rPr>
          <w:color w:val="auto"/>
        </w:rPr>
      </w:pPr>
      <w:r w:rsidRPr="00974FFE">
        <w:rPr>
          <w:color w:val="auto"/>
        </w:rPr>
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974FFE" w:rsidRPr="00974FFE" w:rsidRDefault="00974FFE" w:rsidP="00974FFE">
      <w:pPr>
        <w:pStyle w:val="Default"/>
        <w:jc w:val="both"/>
        <w:rPr>
          <w:color w:val="auto"/>
        </w:rPr>
      </w:pPr>
      <w:r w:rsidRPr="00974FFE">
        <w:rPr>
          <w:color w:val="auto"/>
        </w:rPr>
        <w:t xml:space="preserve">Устав </w:t>
      </w:r>
      <w:r w:rsidR="0040709A">
        <w:rPr>
          <w:color w:val="auto"/>
        </w:rPr>
        <w:t>Манойлинского сельского поселения Клетского муниципального района Волгоградской области</w:t>
      </w:r>
      <w:r w:rsidRPr="00974FFE">
        <w:rPr>
          <w:color w:val="auto"/>
        </w:rPr>
        <w:t xml:space="preserve">; </w:t>
      </w:r>
    </w:p>
    <w:p w:rsidR="00974FFE" w:rsidRPr="00974FFE" w:rsidRDefault="00974FFE" w:rsidP="00974FFE">
      <w:pPr>
        <w:pStyle w:val="Default"/>
        <w:jc w:val="both"/>
        <w:rPr>
          <w:color w:val="auto"/>
        </w:rPr>
      </w:pPr>
      <w:r w:rsidRPr="00974FFE">
        <w:rPr>
          <w:color w:val="auto"/>
        </w:rPr>
        <w:t xml:space="preserve">постановление администрации </w:t>
      </w:r>
      <w:r w:rsidR="006E524C">
        <w:rPr>
          <w:color w:val="auto"/>
        </w:rPr>
        <w:t>Манойлинского сельского поселения от 04.04</w:t>
      </w:r>
      <w:r w:rsidRPr="00974FFE">
        <w:rPr>
          <w:color w:val="auto"/>
        </w:rPr>
        <w:t>.201</w:t>
      </w:r>
      <w:r w:rsidR="006E524C">
        <w:rPr>
          <w:color w:val="auto"/>
        </w:rPr>
        <w:t>2</w:t>
      </w:r>
      <w:r w:rsidRPr="00974FFE">
        <w:rPr>
          <w:color w:val="auto"/>
        </w:rPr>
        <w:t xml:space="preserve"> №</w:t>
      </w:r>
      <w:r w:rsidR="006E524C">
        <w:rPr>
          <w:color w:val="auto"/>
        </w:rPr>
        <w:t xml:space="preserve"> 32</w:t>
      </w:r>
      <w:r w:rsidRPr="00974FFE">
        <w:rPr>
          <w:color w:val="auto"/>
        </w:rPr>
        <w:t xml:space="preserve"> «Об утверждении Порядка разработки и утверждения административных регламентов»; </w:t>
      </w:r>
    </w:p>
    <w:p w:rsidR="00974FFE" w:rsidRPr="00974FFE" w:rsidRDefault="00974FFE" w:rsidP="00974FFE">
      <w:pPr>
        <w:pStyle w:val="Default"/>
        <w:jc w:val="both"/>
        <w:rPr>
          <w:color w:val="auto"/>
        </w:rPr>
      </w:pPr>
      <w:r w:rsidRPr="00974FFE">
        <w:rPr>
          <w:color w:val="auto"/>
        </w:rPr>
        <w:t xml:space="preserve">настоящий Административный регламент; </w:t>
      </w:r>
    </w:p>
    <w:p w:rsidR="00974FFE" w:rsidRPr="00974FFE" w:rsidRDefault="00974FFE" w:rsidP="00974FFE">
      <w:pPr>
        <w:pStyle w:val="Default"/>
        <w:jc w:val="both"/>
        <w:rPr>
          <w:color w:val="auto"/>
        </w:rPr>
      </w:pPr>
      <w:r w:rsidRPr="00974FFE">
        <w:rPr>
          <w:color w:val="auto"/>
        </w:rPr>
        <w:t xml:space="preserve">иные нормативные правовые акты. </w:t>
      </w:r>
    </w:p>
    <w:p w:rsidR="004D497A" w:rsidRPr="00974FFE" w:rsidRDefault="00C33DE7" w:rsidP="00974FFE">
      <w:pPr>
        <w:pStyle w:val="Default"/>
        <w:jc w:val="both"/>
      </w:pPr>
      <w:r>
        <w:rPr>
          <w:color w:val="auto"/>
        </w:rPr>
        <w:t>2.7</w:t>
      </w:r>
      <w:r w:rsidR="00974FFE" w:rsidRPr="00974FFE">
        <w:rPr>
          <w:color w:val="auto"/>
        </w:rPr>
        <w:t>. Исчерпывающий перечень документов, необходимых для предоставления муниципальной услуги:</w:t>
      </w:r>
    </w:p>
    <w:p w:rsidR="00973E63" w:rsidRPr="00973E63" w:rsidRDefault="00C33DE7" w:rsidP="00973E63">
      <w:pPr>
        <w:pStyle w:val="Default"/>
        <w:jc w:val="both"/>
        <w:rPr>
          <w:color w:val="auto"/>
        </w:rPr>
      </w:pPr>
      <w:r>
        <w:rPr>
          <w:color w:val="auto"/>
        </w:rPr>
        <w:t>2.7</w:t>
      </w:r>
      <w:r w:rsidR="00973E63" w:rsidRPr="00973E63">
        <w:rPr>
          <w:color w:val="auto"/>
        </w:rPr>
        <w:t xml:space="preserve">.1. Исчерпывающий перечень документов, предоставляемых заявителем, необходимых для предоставления муниципальной услуги: </w:t>
      </w:r>
    </w:p>
    <w:p w:rsidR="00973E63" w:rsidRPr="00973E63" w:rsidRDefault="00973E63" w:rsidP="00973E63">
      <w:pPr>
        <w:pStyle w:val="Default"/>
        <w:jc w:val="both"/>
        <w:rPr>
          <w:color w:val="auto"/>
        </w:rPr>
      </w:pPr>
      <w:r w:rsidRPr="00973E63">
        <w:rPr>
          <w:color w:val="auto"/>
        </w:rPr>
        <w:t>заявление, составленное по форме согласно приложению №</w:t>
      </w:r>
      <w:r>
        <w:rPr>
          <w:color w:val="auto"/>
        </w:rPr>
        <w:t xml:space="preserve"> </w:t>
      </w:r>
      <w:r w:rsidRPr="00973E63">
        <w:rPr>
          <w:color w:val="auto"/>
        </w:rPr>
        <w:t xml:space="preserve">1 к настоящему Административному регламенту; </w:t>
      </w:r>
    </w:p>
    <w:p w:rsidR="00973E63" w:rsidRPr="00973E63" w:rsidRDefault="00973E63" w:rsidP="00973E63">
      <w:pPr>
        <w:pStyle w:val="Default"/>
        <w:jc w:val="both"/>
        <w:rPr>
          <w:color w:val="auto"/>
        </w:rPr>
      </w:pPr>
      <w:r w:rsidRPr="00973E63">
        <w:rPr>
          <w:color w:val="auto"/>
        </w:rPr>
        <w:t xml:space="preserve">документ, удостоверяющий личность заявителя; </w:t>
      </w:r>
    </w:p>
    <w:p w:rsidR="00973E63" w:rsidRPr="00973E63" w:rsidRDefault="00973E63" w:rsidP="00973E63">
      <w:pPr>
        <w:pStyle w:val="Default"/>
        <w:jc w:val="both"/>
        <w:rPr>
          <w:color w:val="auto"/>
        </w:rPr>
      </w:pPr>
      <w:r w:rsidRPr="00973E63">
        <w:rPr>
          <w:color w:val="auto"/>
        </w:rPr>
        <w:t xml:space="preserve">свидетельства о рождении (усыновлении, удочерении) детей или паспорта детей в возрасте до 18 лет. </w:t>
      </w:r>
    </w:p>
    <w:p w:rsidR="00973E63" w:rsidRPr="00973E63" w:rsidRDefault="00C33DE7" w:rsidP="00973E63">
      <w:pPr>
        <w:pStyle w:val="Default"/>
        <w:jc w:val="both"/>
        <w:rPr>
          <w:color w:val="auto"/>
        </w:rPr>
      </w:pPr>
      <w:r>
        <w:rPr>
          <w:color w:val="auto"/>
        </w:rPr>
        <w:t>2.7</w:t>
      </w:r>
      <w:r w:rsidR="00973E63" w:rsidRPr="00973E63">
        <w:rPr>
          <w:color w:val="auto"/>
        </w:rPr>
        <w:t xml:space="preserve">.2. Исчерпывающий перечень документов, необходимых для предоставления муниципальной услуги, которые находятся в распоряжении организации, принимающей участие в предоставлении муниципальной услуги: справка о получении бесплатно в собственность земельного участка для ведения личного подсобного хозяйства, индивидуального жилищного строительства, садоводства или огородничества на территории </w:t>
      </w:r>
      <w:r w:rsidR="00820EAB">
        <w:rPr>
          <w:color w:val="auto"/>
        </w:rPr>
        <w:t>Манойлинского сельского поселения Клетского муниципального района Волгоградской области</w:t>
      </w:r>
      <w:r w:rsidR="00973E63" w:rsidRPr="00973E63">
        <w:rPr>
          <w:color w:val="auto"/>
        </w:rPr>
        <w:t xml:space="preserve">. </w:t>
      </w:r>
    </w:p>
    <w:p w:rsidR="00973E63" w:rsidRPr="00973E63" w:rsidRDefault="00973E63" w:rsidP="00973E63">
      <w:pPr>
        <w:pStyle w:val="Default"/>
        <w:jc w:val="both"/>
        <w:rPr>
          <w:color w:val="auto"/>
        </w:rPr>
      </w:pPr>
      <w:r w:rsidRPr="00973E63">
        <w:rPr>
          <w:color w:val="auto"/>
        </w:rPr>
        <w:t xml:space="preserve">В подтверждение своих прав заявитель вправе представить указанный документ по собственной инициативе. </w:t>
      </w:r>
    </w:p>
    <w:p w:rsidR="00973E63" w:rsidRPr="00973E63" w:rsidRDefault="00C33DE7" w:rsidP="00973E63">
      <w:pPr>
        <w:pStyle w:val="Default"/>
        <w:jc w:val="both"/>
        <w:rPr>
          <w:color w:val="auto"/>
        </w:rPr>
      </w:pPr>
      <w:r>
        <w:rPr>
          <w:color w:val="auto"/>
        </w:rPr>
        <w:t>2.7</w:t>
      </w:r>
      <w:r w:rsidR="00973E63" w:rsidRPr="00973E63">
        <w:rPr>
          <w:color w:val="auto"/>
        </w:rPr>
        <w:t xml:space="preserve">.3.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r w:rsidR="00973E63" w:rsidRPr="00973E63">
        <w:rPr>
          <w:color w:val="auto"/>
        </w:rPr>
        <w:lastRenderedPageBreak/>
        <w:t xml:space="preserve">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абзаца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</w:t>
      </w:r>
    </w:p>
    <w:p w:rsidR="00973E63" w:rsidRPr="00973E63" w:rsidRDefault="00C33DE7" w:rsidP="00973E63">
      <w:pPr>
        <w:pStyle w:val="Default"/>
        <w:jc w:val="both"/>
        <w:rPr>
          <w:color w:val="auto"/>
        </w:rPr>
      </w:pPr>
      <w:r>
        <w:rPr>
          <w:color w:val="auto"/>
        </w:rPr>
        <w:t>2.8</w:t>
      </w:r>
      <w:r w:rsidR="00973E63" w:rsidRPr="00973E63">
        <w:rPr>
          <w:color w:val="auto"/>
        </w:rPr>
        <w:t xml:space="preserve">. Гражданин, обратившийся с заявлением, несет ответственность в соответствии с законодательством Российской Федерации за достоверность сведений, содержащихся в представленных им документах. </w:t>
      </w:r>
    </w:p>
    <w:p w:rsidR="00973E63" w:rsidRPr="00973E63" w:rsidRDefault="00C33DE7" w:rsidP="00973E63">
      <w:pPr>
        <w:pStyle w:val="Default"/>
        <w:jc w:val="both"/>
        <w:rPr>
          <w:color w:val="auto"/>
        </w:rPr>
      </w:pPr>
      <w:r>
        <w:rPr>
          <w:color w:val="auto"/>
        </w:rPr>
        <w:t>2.9</w:t>
      </w:r>
      <w:r w:rsidR="00973E63" w:rsidRPr="00973E63">
        <w:rPr>
          <w:color w:val="auto"/>
        </w:rPr>
        <w:t xml:space="preserve">. Исчерпывающий перечень оснований для отказа в приеме документов, необходимых для предоставления муниципальной услуги: </w:t>
      </w:r>
    </w:p>
    <w:p w:rsidR="00973E63" w:rsidRPr="00973E63" w:rsidRDefault="00973E63" w:rsidP="00973E63">
      <w:pPr>
        <w:pStyle w:val="Default"/>
        <w:jc w:val="both"/>
        <w:rPr>
          <w:color w:val="auto"/>
        </w:rPr>
      </w:pPr>
      <w:r w:rsidRPr="00973E63">
        <w:rPr>
          <w:color w:val="auto"/>
        </w:rPr>
        <w:t xml:space="preserve">- на земельный участок по указанному адресу ранее подано заявление; </w:t>
      </w:r>
    </w:p>
    <w:p w:rsidR="00973E63" w:rsidRPr="00973E63" w:rsidRDefault="00973E63" w:rsidP="00973E63">
      <w:pPr>
        <w:pStyle w:val="Default"/>
        <w:jc w:val="both"/>
        <w:rPr>
          <w:color w:val="auto"/>
        </w:rPr>
      </w:pPr>
      <w:r w:rsidRPr="00973E63">
        <w:rPr>
          <w:color w:val="auto"/>
        </w:rPr>
        <w:t xml:space="preserve">- заявление подано лицом, не уполномоченным совершать такого рода действия; </w:t>
      </w:r>
    </w:p>
    <w:p w:rsidR="00787B7C" w:rsidRDefault="00973E63" w:rsidP="00973E63">
      <w:pPr>
        <w:pStyle w:val="Default"/>
        <w:jc w:val="both"/>
        <w:rPr>
          <w:color w:val="auto"/>
        </w:rPr>
      </w:pPr>
      <w:r w:rsidRPr="00973E63">
        <w:rPr>
          <w:color w:val="auto"/>
        </w:rPr>
        <w:t>- предоставленные документы составлены на иностранном языке, без</w:t>
      </w:r>
      <w:r w:rsidR="00C33DE7">
        <w:rPr>
          <w:color w:val="auto"/>
        </w:rPr>
        <w:t xml:space="preserve"> </w:t>
      </w:r>
      <w:r w:rsidRPr="00973E63">
        <w:rPr>
          <w:color w:val="auto"/>
        </w:rPr>
        <w:t>надлежащим образом заверенного перевода на русский язык, имеют повреждения, не позволяющие однозначно истолковывать их содержание; содержат исправления, в том числе механические исправления (подчистки, приписки, зачеркнутые слова и иные неоговоренные исправления); исполнены карандашом;</w:t>
      </w:r>
    </w:p>
    <w:p w:rsidR="00C33DE7" w:rsidRPr="00C33DE7" w:rsidRDefault="00C33DE7" w:rsidP="00C33DE7">
      <w:pPr>
        <w:pStyle w:val="Default"/>
        <w:jc w:val="both"/>
        <w:rPr>
          <w:color w:val="auto"/>
        </w:rPr>
      </w:pPr>
      <w:r w:rsidRPr="00C33DE7">
        <w:rPr>
          <w:color w:val="auto"/>
        </w:rPr>
        <w:t xml:space="preserve">- семья не является многодетной; </w:t>
      </w:r>
    </w:p>
    <w:p w:rsidR="00C33DE7" w:rsidRPr="00C33DE7" w:rsidRDefault="00C33DE7" w:rsidP="00C33DE7">
      <w:pPr>
        <w:pStyle w:val="Default"/>
        <w:jc w:val="both"/>
        <w:rPr>
          <w:color w:val="auto"/>
        </w:rPr>
      </w:pPr>
      <w:r w:rsidRPr="00C33DE7">
        <w:rPr>
          <w:color w:val="auto"/>
        </w:rPr>
        <w:t>- не представлены в полном объеме документы, определенные пунктом</w:t>
      </w:r>
      <w:r>
        <w:rPr>
          <w:color w:val="auto"/>
        </w:rPr>
        <w:t xml:space="preserve"> 2.7</w:t>
      </w:r>
      <w:r w:rsidRPr="00C33DE7">
        <w:rPr>
          <w:color w:val="auto"/>
        </w:rPr>
        <w:t xml:space="preserve">.1. настоящего Административного регламента; </w:t>
      </w:r>
    </w:p>
    <w:p w:rsidR="00C33DE7" w:rsidRPr="00C33DE7" w:rsidRDefault="00C33DE7" w:rsidP="00C33DE7">
      <w:pPr>
        <w:pStyle w:val="Default"/>
        <w:jc w:val="both"/>
        <w:rPr>
          <w:color w:val="auto"/>
        </w:rPr>
      </w:pPr>
      <w:r w:rsidRPr="00C33DE7">
        <w:rPr>
          <w:color w:val="auto"/>
        </w:rPr>
        <w:t xml:space="preserve">- отсутствует согласие лиц, не являющихся заявителем, или их законных представителей на обработку персональных данных. </w:t>
      </w:r>
    </w:p>
    <w:p w:rsidR="00C33DE7" w:rsidRPr="00C33DE7" w:rsidRDefault="00C33DE7" w:rsidP="00C33DE7">
      <w:pPr>
        <w:pStyle w:val="Default"/>
        <w:jc w:val="both"/>
        <w:rPr>
          <w:color w:val="auto"/>
        </w:rPr>
      </w:pPr>
      <w:r>
        <w:rPr>
          <w:color w:val="auto"/>
        </w:rPr>
        <w:t>2.10</w:t>
      </w:r>
      <w:r w:rsidRPr="00C33DE7">
        <w:rPr>
          <w:color w:val="auto"/>
        </w:rPr>
        <w:t xml:space="preserve">. В предоставлении муниципальной услуги отказывается в случае, если земельный участок ранее предоставлялся в собственность бесплатно для ведения личного подсобного хозяйства, индивидуального жилищного строительства, садоводства или огородничества на территории </w:t>
      </w:r>
      <w:r>
        <w:rPr>
          <w:color w:val="auto"/>
        </w:rPr>
        <w:t>Манойлинского сельского поселения Клетского муниципального района Волгоградской области</w:t>
      </w:r>
      <w:r w:rsidRPr="00C33DE7">
        <w:rPr>
          <w:color w:val="auto"/>
        </w:rPr>
        <w:t xml:space="preserve">, а также в случаях, установленных Земельным кодексом Российской Федерации и иными федеральными законами. </w:t>
      </w:r>
    </w:p>
    <w:p w:rsidR="00C33DE7" w:rsidRPr="00C33DE7" w:rsidRDefault="00C33DE7" w:rsidP="00C33DE7">
      <w:pPr>
        <w:pStyle w:val="Default"/>
        <w:jc w:val="both"/>
        <w:rPr>
          <w:color w:val="auto"/>
        </w:rPr>
      </w:pPr>
      <w:r>
        <w:rPr>
          <w:color w:val="auto"/>
        </w:rPr>
        <w:t>2.11</w:t>
      </w:r>
      <w:r w:rsidRPr="00C33DE7">
        <w:rPr>
          <w:color w:val="auto"/>
        </w:rPr>
        <w:t xml:space="preserve">. Предоставление муниципальной услуги осуществляется бесплатно. </w:t>
      </w:r>
    </w:p>
    <w:p w:rsidR="006C2B12" w:rsidRDefault="006C2B12" w:rsidP="00C33DE7">
      <w:pPr>
        <w:pStyle w:val="Default"/>
        <w:jc w:val="both"/>
        <w:rPr>
          <w:color w:val="auto"/>
        </w:rPr>
      </w:pPr>
      <w:r>
        <w:rPr>
          <w:color w:val="auto"/>
        </w:rPr>
        <w:t>2.12</w:t>
      </w:r>
      <w:r w:rsidR="00C33DE7" w:rsidRPr="00C33DE7">
        <w:rPr>
          <w:color w:val="auto"/>
        </w:rPr>
        <w:t>. Прием заявлений о предоставлении муниципальной услуги осуществляется в помещении</w:t>
      </w:r>
      <w:r>
        <w:rPr>
          <w:color w:val="auto"/>
        </w:rPr>
        <w:t xml:space="preserve"> администрации специалистом, в помещении</w:t>
      </w:r>
      <w:r w:rsidR="00C33DE7" w:rsidRPr="00C33DE7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C33DE7" w:rsidRPr="00C33DE7">
        <w:rPr>
          <w:color w:val="auto"/>
        </w:rPr>
        <w:t xml:space="preserve"> «МФЦ» уполномоченным специалистом. </w:t>
      </w:r>
    </w:p>
    <w:p w:rsidR="006C2B12" w:rsidRDefault="00C33DE7" w:rsidP="00C33DE7">
      <w:pPr>
        <w:pStyle w:val="Default"/>
        <w:jc w:val="both"/>
        <w:rPr>
          <w:color w:val="auto"/>
        </w:rPr>
      </w:pPr>
      <w:r w:rsidRPr="00C33DE7">
        <w:rPr>
          <w:color w:val="auto"/>
        </w:rPr>
        <w:t xml:space="preserve">Время ожидания заявителя при подаче заявления о предоставлении муниципальной услуги и получении результата - 15 минут в порядке очереди. </w:t>
      </w:r>
    </w:p>
    <w:p w:rsidR="006C2B12" w:rsidRDefault="00C33DE7" w:rsidP="00C33DE7">
      <w:pPr>
        <w:pStyle w:val="Default"/>
        <w:jc w:val="both"/>
        <w:rPr>
          <w:color w:val="auto"/>
        </w:rPr>
      </w:pPr>
      <w:r w:rsidRPr="00C33DE7">
        <w:rPr>
          <w:color w:val="auto"/>
        </w:rPr>
        <w:t xml:space="preserve">Срок регистрации запроса заявителя, </w:t>
      </w:r>
      <w:r w:rsidR="006C2B12">
        <w:rPr>
          <w:color w:val="auto"/>
        </w:rPr>
        <w:t>в том числе в электронной форме</w:t>
      </w:r>
      <w:r w:rsidRPr="00C33DE7">
        <w:rPr>
          <w:color w:val="auto"/>
        </w:rPr>
        <w:t xml:space="preserve"> - 5 минут. </w:t>
      </w:r>
    </w:p>
    <w:p w:rsidR="00C33DE7" w:rsidRPr="00C33DE7" w:rsidRDefault="006C2B12" w:rsidP="00C33DE7">
      <w:pPr>
        <w:pStyle w:val="Default"/>
        <w:jc w:val="both"/>
        <w:rPr>
          <w:color w:val="auto"/>
        </w:rPr>
      </w:pPr>
      <w:r>
        <w:rPr>
          <w:color w:val="auto"/>
        </w:rPr>
        <w:t>2.13</w:t>
      </w:r>
      <w:r w:rsidR="00C33DE7" w:rsidRPr="00C33DE7">
        <w:rPr>
          <w:color w:val="auto"/>
        </w:rPr>
        <w:t xml:space="preserve">. Требования к помещениям, в которых предоставляется муниципальная услуга. </w:t>
      </w:r>
    </w:p>
    <w:p w:rsidR="00C33DE7" w:rsidRPr="00C33DE7" w:rsidRDefault="00C33DE7" w:rsidP="00C33DE7">
      <w:pPr>
        <w:pStyle w:val="Default"/>
        <w:jc w:val="both"/>
        <w:rPr>
          <w:color w:val="auto"/>
        </w:rPr>
      </w:pPr>
      <w:r w:rsidRPr="00C33DE7">
        <w:rPr>
          <w:color w:val="auto"/>
        </w:rPr>
        <w:t>Территория, прилегающая к зданию, оборудована автомоб</w:t>
      </w:r>
      <w:r w:rsidR="006C2B12">
        <w:rPr>
          <w:color w:val="auto"/>
        </w:rPr>
        <w:t xml:space="preserve">ильными стоянками </w:t>
      </w:r>
      <w:r w:rsidRPr="00C33DE7">
        <w:rPr>
          <w:color w:val="auto"/>
        </w:rPr>
        <w:t xml:space="preserve">с обеспечением получателям услуг бесплатного доступа к парковочным местам. </w:t>
      </w:r>
    </w:p>
    <w:p w:rsidR="00C33DE7" w:rsidRPr="00C33DE7" w:rsidRDefault="00C33DE7" w:rsidP="00C33DE7">
      <w:pPr>
        <w:pStyle w:val="Default"/>
        <w:jc w:val="both"/>
        <w:rPr>
          <w:color w:val="auto"/>
        </w:rPr>
      </w:pPr>
      <w:r w:rsidRPr="00C33DE7">
        <w:rPr>
          <w:color w:val="auto"/>
        </w:rPr>
        <w:t xml:space="preserve">Сектор ожидания оборудован стульями, креслами, столами (стойками) для возможности оформления документов. </w:t>
      </w:r>
    </w:p>
    <w:p w:rsidR="00C33DE7" w:rsidRPr="00C33DE7" w:rsidRDefault="00C33DE7" w:rsidP="00C33DE7">
      <w:pPr>
        <w:pStyle w:val="Default"/>
        <w:jc w:val="both"/>
        <w:rPr>
          <w:color w:val="auto"/>
        </w:rPr>
      </w:pPr>
      <w:r w:rsidRPr="00C33DE7">
        <w:rPr>
          <w:color w:val="auto"/>
        </w:rPr>
        <w:t xml:space="preserve">Сектор информирования граждан, предназначенный для ознакомления с информационными материалами, оборудован информационными стендами с образцами заполнения заявлений и перечнем документов, необходимых для предоставления муниципальной услуги. </w:t>
      </w:r>
    </w:p>
    <w:p w:rsidR="00C33DE7" w:rsidRPr="00C33DE7" w:rsidRDefault="00C33DE7" w:rsidP="00C33DE7">
      <w:pPr>
        <w:pStyle w:val="Default"/>
        <w:jc w:val="both"/>
        <w:rPr>
          <w:color w:val="auto"/>
        </w:rPr>
      </w:pPr>
      <w:r w:rsidRPr="00C33DE7">
        <w:rPr>
          <w:color w:val="auto"/>
        </w:rPr>
        <w:t xml:space="preserve">Место для приема заявителя оснащено стулом и столом (стойкой) для обеспечения возможности оформления документов. </w:t>
      </w:r>
    </w:p>
    <w:p w:rsidR="00C33DE7" w:rsidRPr="00C33DE7" w:rsidRDefault="006C2B12" w:rsidP="00C33DE7">
      <w:pPr>
        <w:pStyle w:val="Default"/>
        <w:jc w:val="both"/>
        <w:rPr>
          <w:color w:val="auto"/>
        </w:rPr>
      </w:pPr>
      <w:r>
        <w:rPr>
          <w:color w:val="auto"/>
        </w:rPr>
        <w:t>2.14</w:t>
      </w:r>
      <w:r w:rsidR="00C33DE7" w:rsidRPr="00C33DE7">
        <w:rPr>
          <w:color w:val="auto"/>
        </w:rPr>
        <w:t xml:space="preserve">. Показатели доступности и качества муниципальной услуги. </w:t>
      </w:r>
    </w:p>
    <w:p w:rsidR="00C33DE7" w:rsidRPr="00C33DE7" w:rsidRDefault="00C33DE7" w:rsidP="00C33DE7">
      <w:pPr>
        <w:pStyle w:val="Default"/>
        <w:jc w:val="both"/>
        <w:rPr>
          <w:color w:val="auto"/>
        </w:rPr>
      </w:pPr>
      <w:r w:rsidRPr="00C33DE7">
        <w:rPr>
          <w:color w:val="auto"/>
        </w:rPr>
        <w:t>2</w:t>
      </w:r>
      <w:r w:rsidR="006C2B12">
        <w:rPr>
          <w:color w:val="auto"/>
        </w:rPr>
        <w:t>.14</w:t>
      </w:r>
      <w:r w:rsidRPr="00C33DE7">
        <w:rPr>
          <w:color w:val="auto"/>
        </w:rPr>
        <w:t xml:space="preserve">.1. Качественными показателями доступности муниципальной услуги являются: </w:t>
      </w:r>
    </w:p>
    <w:p w:rsidR="00C33DE7" w:rsidRPr="00C33DE7" w:rsidRDefault="00C33DE7" w:rsidP="00C33DE7">
      <w:pPr>
        <w:pStyle w:val="Default"/>
        <w:jc w:val="both"/>
        <w:rPr>
          <w:color w:val="auto"/>
        </w:rPr>
      </w:pPr>
      <w:r w:rsidRPr="00C33DE7">
        <w:rPr>
          <w:color w:val="auto"/>
        </w:rPr>
        <w:t xml:space="preserve">- простота и ясность изложения информационных документов; </w:t>
      </w:r>
    </w:p>
    <w:p w:rsidR="00C33DE7" w:rsidRDefault="00C33DE7" w:rsidP="00C33DE7">
      <w:pPr>
        <w:pStyle w:val="Default"/>
        <w:jc w:val="both"/>
        <w:rPr>
          <w:color w:val="auto"/>
        </w:rPr>
      </w:pPr>
      <w:r w:rsidRPr="00C33DE7">
        <w:rPr>
          <w:color w:val="auto"/>
        </w:rPr>
        <w:t>- наличие различных каналов получения муниципальной услуги;</w:t>
      </w: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t xml:space="preserve">- достоверность предоставляемой информации. </w:t>
      </w: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t>2.1</w:t>
      </w:r>
      <w:r>
        <w:rPr>
          <w:color w:val="auto"/>
        </w:rPr>
        <w:t>4</w:t>
      </w:r>
      <w:r w:rsidRPr="00A00765">
        <w:rPr>
          <w:color w:val="auto"/>
        </w:rPr>
        <w:t xml:space="preserve">.2. Количественными показателями доступности муниципальной услуги являются: </w:t>
      </w: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t xml:space="preserve">- время ожидания при получении муниципальной услуги; </w:t>
      </w: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lastRenderedPageBreak/>
        <w:t xml:space="preserve">- количество документов, запрашиваемых у заявителя, для предоставлении муниципальной услуги. </w:t>
      </w:r>
    </w:p>
    <w:p w:rsidR="00A00765" w:rsidRPr="00A00765" w:rsidRDefault="00340A10" w:rsidP="00A00765">
      <w:pPr>
        <w:pStyle w:val="Default"/>
        <w:jc w:val="both"/>
        <w:rPr>
          <w:color w:val="auto"/>
        </w:rPr>
      </w:pPr>
      <w:r>
        <w:rPr>
          <w:color w:val="auto"/>
        </w:rPr>
        <w:t>2.14</w:t>
      </w:r>
      <w:r w:rsidR="00A00765" w:rsidRPr="00A00765">
        <w:rPr>
          <w:color w:val="auto"/>
        </w:rPr>
        <w:t xml:space="preserve">.3. Показателями качества муниципальной услуги являются: </w:t>
      </w: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t xml:space="preserve">- точность исполнения муниципальной услуги; </w:t>
      </w: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t xml:space="preserve">- профессиональная подготовка исполнителей предоставления муниципальной услуги; </w:t>
      </w: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t xml:space="preserve">- высокая культура обслуживания заявителей; </w:t>
      </w: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t xml:space="preserve">- возможность получения услуги в помещении многофункционального центра; </w:t>
      </w: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t xml:space="preserve"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 </w:t>
      </w:r>
    </w:p>
    <w:p w:rsidR="00A00765" w:rsidRPr="00A00765" w:rsidRDefault="00340A10" w:rsidP="00A00765">
      <w:pPr>
        <w:pStyle w:val="Default"/>
        <w:jc w:val="both"/>
        <w:rPr>
          <w:color w:val="auto"/>
        </w:rPr>
      </w:pPr>
      <w:r>
        <w:rPr>
          <w:color w:val="auto"/>
        </w:rPr>
        <w:t>2.14</w:t>
      </w:r>
      <w:r w:rsidR="00A00765" w:rsidRPr="00A00765">
        <w:rPr>
          <w:color w:val="auto"/>
        </w:rPr>
        <w:t xml:space="preserve">.4. Количественными показателями качества муниципальной услуги являются: </w:t>
      </w: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t xml:space="preserve">- строгое соблюдение сроков предоставления муниципальной услуги, определенных настоящим Административным регламентом; </w:t>
      </w: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t xml:space="preserve">- количество обоснованных обжалований решений органа предоставления муниципальной услуги. </w:t>
      </w:r>
    </w:p>
    <w:p w:rsidR="00A00765" w:rsidRDefault="00340A10" w:rsidP="00A00765">
      <w:pPr>
        <w:pStyle w:val="Default"/>
        <w:jc w:val="both"/>
        <w:rPr>
          <w:color w:val="auto"/>
        </w:rPr>
      </w:pPr>
      <w:r>
        <w:rPr>
          <w:color w:val="auto"/>
        </w:rPr>
        <w:t>2.14</w:t>
      </w:r>
      <w:r w:rsidR="00A00765" w:rsidRPr="00A00765">
        <w:rPr>
          <w:color w:val="auto"/>
        </w:rPr>
        <w:t xml:space="preserve">.5. Заявитель вправе получить информацию о ходе предоставления муниципальной услуги в устной и письменной форме, в том числе с использованием информационно-коммуникационных технологий. </w:t>
      </w:r>
    </w:p>
    <w:p w:rsidR="00340A10" w:rsidRPr="00340A10" w:rsidRDefault="00340A10" w:rsidP="00340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 xml:space="preserve">2.14.6. Требования к обеспечению доступности для инвалидов </w:t>
      </w:r>
      <w:r>
        <w:rPr>
          <w:rFonts w:ascii="Times New Roman" w:hAnsi="Times New Roman" w:cs="Times New Roman"/>
          <w:sz w:val="24"/>
          <w:szCs w:val="24"/>
        </w:rPr>
        <w:t>органа предоставления муниципальных услуг</w:t>
      </w:r>
      <w:r w:rsidRPr="00340A10">
        <w:rPr>
          <w:rFonts w:ascii="Times New Roman" w:hAnsi="Times New Roman" w:cs="Times New Roman"/>
          <w:sz w:val="24"/>
          <w:szCs w:val="24"/>
        </w:rPr>
        <w:t xml:space="preserve">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340A10">
        <w:rPr>
          <w:rFonts w:ascii="Times New Roman" w:hAnsi="Times New Roman" w:cs="Times New Roman"/>
          <w:sz w:val="24"/>
          <w:szCs w:val="24"/>
        </w:rPr>
        <w:t xml:space="preserve"> услуга:</w:t>
      </w:r>
    </w:p>
    <w:p w:rsidR="00340A10" w:rsidRPr="00340A10" w:rsidRDefault="00340A10" w:rsidP="00340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>сотрудником администрации</w:t>
      </w:r>
      <w:r w:rsidRPr="00340A10">
        <w:rPr>
          <w:rFonts w:ascii="Times New Roman" w:hAnsi="Times New Roman" w:cs="Times New Roman"/>
          <w:sz w:val="24"/>
          <w:szCs w:val="24"/>
        </w:rPr>
        <w:t xml:space="preserve"> помощи инвалидам в посадке в транспортное средство и высадке из него перед входом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340A10">
        <w:rPr>
          <w:rFonts w:ascii="Times New Roman" w:hAnsi="Times New Roman" w:cs="Times New Roman"/>
          <w:sz w:val="24"/>
          <w:szCs w:val="24"/>
        </w:rPr>
        <w:t>, в том числе с использованием кресла-коляски;</w:t>
      </w:r>
    </w:p>
    <w:p w:rsidR="00340A10" w:rsidRPr="00340A10" w:rsidRDefault="00340A10" w:rsidP="00340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 xml:space="preserve">беспрепятственный вход инвалидов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340A10">
        <w:rPr>
          <w:rFonts w:ascii="Times New Roman" w:hAnsi="Times New Roman" w:cs="Times New Roman"/>
          <w:sz w:val="24"/>
          <w:szCs w:val="24"/>
        </w:rPr>
        <w:t xml:space="preserve"> и выход из него;</w:t>
      </w:r>
    </w:p>
    <w:p w:rsidR="00340A10" w:rsidRPr="00340A10" w:rsidRDefault="00340A10" w:rsidP="00340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инвалидов по территории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40A10">
        <w:rPr>
          <w:rFonts w:ascii="Times New Roman" w:hAnsi="Times New Roman" w:cs="Times New Roman"/>
          <w:sz w:val="24"/>
          <w:szCs w:val="24"/>
        </w:rPr>
        <w:t>;</w:t>
      </w:r>
    </w:p>
    <w:p w:rsidR="00340A10" w:rsidRPr="00340A10" w:rsidRDefault="00340A10" w:rsidP="00340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на территории </w:t>
      </w:r>
      <w:r w:rsidRPr="00B83F55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340A10" w:rsidRPr="00340A10" w:rsidRDefault="00340A10" w:rsidP="00340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</w:t>
      </w:r>
      <w:r w:rsidR="00B83F55">
        <w:rPr>
          <w:rFonts w:ascii="Times New Roman" w:hAnsi="Times New Roman" w:cs="Times New Roman"/>
          <w:sz w:val="24"/>
          <w:szCs w:val="24"/>
        </w:rPr>
        <w:t>администрации</w:t>
      </w:r>
      <w:r w:rsidRPr="00340A10">
        <w:rPr>
          <w:rFonts w:ascii="Times New Roman" w:hAnsi="Times New Roman" w:cs="Times New Roman"/>
          <w:sz w:val="24"/>
          <w:szCs w:val="24"/>
        </w:rPr>
        <w:t xml:space="preserve"> и к услугам с учетом ограничений их жизнедеятельности;</w:t>
      </w:r>
    </w:p>
    <w:p w:rsidR="00340A10" w:rsidRPr="00340A10" w:rsidRDefault="00340A10" w:rsidP="00340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40A10" w:rsidRPr="00340A10" w:rsidRDefault="00340A10" w:rsidP="00340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 xml:space="preserve">допуск в </w:t>
      </w:r>
      <w:r w:rsidR="00B83F55">
        <w:rPr>
          <w:rFonts w:ascii="Times New Roman" w:hAnsi="Times New Roman" w:cs="Times New Roman"/>
          <w:sz w:val="24"/>
          <w:szCs w:val="24"/>
        </w:rPr>
        <w:t>администрации</w:t>
      </w:r>
      <w:r w:rsidRPr="00340A10">
        <w:rPr>
          <w:rFonts w:ascii="Times New Roman" w:hAnsi="Times New Roman" w:cs="Times New Roman"/>
          <w:sz w:val="24"/>
          <w:szCs w:val="24"/>
        </w:rPr>
        <w:t xml:space="preserve"> сурдопереводчика и тифлосурдопереводчика;</w:t>
      </w:r>
    </w:p>
    <w:p w:rsidR="00340A10" w:rsidRPr="00340A10" w:rsidRDefault="00340A10" w:rsidP="00340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 xml:space="preserve">допуск в </w:t>
      </w:r>
      <w:r w:rsidR="00B83F55">
        <w:rPr>
          <w:rFonts w:ascii="Times New Roman" w:hAnsi="Times New Roman" w:cs="Times New Roman"/>
          <w:sz w:val="24"/>
          <w:szCs w:val="24"/>
        </w:rPr>
        <w:t>администрации</w:t>
      </w:r>
      <w:r w:rsidRPr="00340A10">
        <w:rPr>
          <w:rFonts w:ascii="Times New Roman" w:hAnsi="Times New Roman" w:cs="Times New Roman"/>
          <w:sz w:val="24"/>
          <w:szCs w:val="24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40A10" w:rsidRPr="00340A10" w:rsidRDefault="00340A10" w:rsidP="00340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340A10" w:rsidRPr="00340A10" w:rsidRDefault="00340A10" w:rsidP="00340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 xml:space="preserve">обеспечение условий доступности для инвалидов по зрению официального сайта </w:t>
      </w:r>
      <w:r w:rsidR="00B83F55">
        <w:rPr>
          <w:rFonts w:ascii="Times New Roman" w:hAnsi="Times New Roman" w:cs="Times New Roman"/>
          <w:sz w:val="24"/>
          <w:szCs w:val="24"/>
        </w:rPr>
        <w:t>администрации</w:t>
      </w:r>
      <w:r w:rsidRPr="00340A1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340A10" w:rsidRPr="00340A10" w:rsidRDefault="00340A10" w:rsidP="00340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 xml:space="preserve">оказание должностными лицами </w:t>
      </w:r>
      <w:r w:rsidR="00B83F55">
        <w:rPr>
          <w:rFonts w:ascii="Times New Roman" w:hAnsi="Times New Roman" w:cs="Times New Roman"/>
          <w:sz w:val="24"/>
          <w:szCs w:val="24"/>
        </w:rPr>
        <w:t>администрации</w:t>
      </w:r>
      <w:r w:rsidRPr="00340A10">
        <w:rPr>
          <w:rFonts w:ascii="Times New Roman" w:hAnsi="Times New Roman" w:cs="Times New Roman"/>
          <w:sz w:val="24"/>
          <w:szCs w:val="24"/>
        </w:rPr>
        <w:t xml:space="preserve"> иной необходимой инвалидам помощи в преодолении барьеров, мешающих получению ими услуг наравне с другими лицами.".</w:t>
      </w:r>
    </w:p>
    <w:p w:rsidR="00340A10" w:rsidRPr="00340A10" w:rsidRDefault="00340A10" w:rsidP="00340A10">
      <w:pPr>
        <w:pStyle w:val="Default"/>
        <w:jc w:val="both"/>
        <w:rPr>
          <w:color w:val="auto"/>
        </w:rPr>
      </w:pPr>
    </w:p>
    <w:p w:rsidR="00A00765" w:rsidRPr="00A00765" w:rsidRDefault="00A00765" w:rsidP="00B83F55">
      <w:pPr>
        <w:pStyle w:val="Default"/>
        <w:jc w:val="center"/>
        <w:rPr>
          <w:color w:val="auto"/>
        </w:rPr>
      </w:pPr>
      <w:r w:rsidRPr="00A00765">
        <w:rPr>
          <w:color w:val="auto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на базе многофункционального центра предоставления государственных и муниципальных услуг</w:t>
      </w:r>
    </w:p>
    <w:p w:rsidR="00B83F55" w:rsidRDefault="00B83F55" w:rsidP="00A00765">
      <w:pPr>
        <w:pStyle w:val="Default"/>
        <w:jc w:val="both"/>
        <w:rPr>
          <w:color w:val="auto"/>
        </w:rPr>
      </w:pP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t xml:space="preserve">3.1. Административная процедура по предоставлению муниципальной услуги включает в себя следующие административные действия: </w:t>
      </w: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t xml:space="preserve">- прием документов от заявителя; </w:t>
      </w: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lastRenderedPageBreak/>
        <w:t xml:space="preserve">- рассмотрение заявления; </w:t>
      </w: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t xml:space="preserve">- подготовка итогового документа; </w:t>
      </w:r>
    </w:p>
    <w:p w:rsidR="00A00765" w:rsidRPr="00A00765" w:rsidRDefault="00A00765" w:rsidP="00A00765">
      <w:pPr>
        <w:pStyle w:val="Default"/>
        <w:jc w:val="both"/>
        <w:rPr>
          <w:color w:val="auto"/>
        </w:rPr>
      </w:pPr>
      <w:r w:rsidRPr="00A00765">
        <w:rPr>
          <w:color w:val="auto"/>
        </w:rPr>
        <w:t xml:space="preserve">- передача итогового документа заявителю. </w:t>
      </w:r>
    </w:p>
    <w:p w:rsidR="007F2BAA" w:rsidRPr="007F2BAA" w:rsidRDefault="00A00765" w:rsidP="007F2BAA">
      <w:pPr>
        <w:pStyle w:val="Default"/>
      </w:pPr>
      <w:r w:rsidRPr="00A00765">
        <w:rPr>
          <w:color w:val="auto"/>
        </w:rPr>
        <w:t>3.1.1. Основанием для начала административной процедуры предоставления муниципальной услуги служит обращение обоих родителей (или одного из родителей с паспортами обоих родителей) в полной семье или</w:t>
      </w:r>
      <w:r w:rsidR="007F2BAA">
        <w:rPr>
          <w:color w:val="auto"/>
        </w:rPr>
        <w:t xml:space="preserve"> </w:t>
      </w:r>
      <w:r w:rsidR="007F2BAA">
        <w:t xml:space="preserve"> </w:t>
      </w:r>
      <w:r w:rsidR="007F2BAA" w:rsidRPr="007F2BAA">
        <w:rPr>
          <w:color w:val="auto"/>
        </w:rPr>
        <w:t>одного родителя в неполной семье о предоставлении</w:t>
      </w:r>
      <w:r w:rsidR="00651733">
        <w:rPr>
          <w:color w:val="auto"/>
        </w:rPr>
        <w:t xml:space="preserve"> </w:t>
      </w:r>
      <w:r w:rsidR="007F2BAA" w:rsidRPr="007F2BAA">
        <w:rPr>
          <w:color w:val="auto"/>
        </w:rPr>
        <w:t>муниципальной услуги и наличие пакета документов, указанных в пункте</w:t>
      </w:r>
      <w:r w:rsidR="00651733">
        <w:rPr>
          <w:color w:val="auto"/>
        </w:rPr>
        <w:t xml:space="preserve"> 2.7.1, 2.7.2, 2.7</w:t>
      </w:r>
      <w:r w:rsidR="007F2BAA" w:rsidRPr="007F2BAA">
        <w:rPr>
          <w:color w:val="auto"/>
        </w:rPr>
        <w:t xml:space="preserve">.3 настоящего Административного регламента. </w:t>
      </w:r>
    </w:p>
    <w:p w:rsidR="007F2BAA" w:rsidRPr="007F2BAA" w:rsidRDefault="007F2BAA" w:rsidP="007F2BAA">
      <w:pPr>
        <w:pStyle w:val="Default"/>
        <w:jc w:val="both"/>
        <w:rPr>
          <w:color w:val="auto"/>
        </w:rPr>
      </w:pPr>
      <w:r w:rsidRPr="007F2BAA">
        <w:rPr>
          <w:color w:val="auto"/>
        </w:rPr>
        <w:t xml:space="preserve">3.1.2. Сведения о должностном лице, ответственном за выполнение административного действия. </w:t>
      </w:r>
    </w:p>
    <w:p w:rsidR="00651733" w:rsidRDefault="007F2BAA" w:rsidP="007F2BAA">
      <w:pPr>
        <w:pStyle w:val="Default"/>
        <w:jc w:val="both"/>
        <w:rPr>
          <w:color w:val="auto"/>
        </w:rPr>
      </w:pPr>
      <w:r w:rsidRPr="007F2BAA">
        <w:rPr>
          <w:color w:val="auto"/>
        </w:rPr>
        <w:t xml:space="preserve">Специалист, уполномоченный специалист, осуществляющие консультирование и прием документов в целях предоставления муниципальной услуги, несут ответственность: </w:t>
      </w:r>
    </w:p>
    <w:p w:rsidR="007F2BAA" w:rsidRPr="007F2BAA" w:rsidRDefault="007F2BAA" w:rsidP="007F2BAA">
      <w:pPr>
        <w:pStyle w:val="Default"/>
        <w:jc w:val="both"/>
        <w:rPr>
          <w:color w:val="auto"/>
        </w:rPr>
      </w:pPr>
      <w:r w:rsidRPr="007F2BAA">
        <w:rPr>
          <w:color w:val="auto"/>
        </w:rPr>
        <w:t xml:space="preserve">- за качество и полноту предоставляемой при консультировании информации; </w:t>
      </w:r>
    </w:p>
    <w:p w:rsidR="007F2BAA" w:rsidRPr="007F2BAA" w:rsidRDefault="007F2BAA" w:rsidP="007F2BAA">
      <w:pPr>
        <w:pStyle w:val="Default"/>
        <w:jc w:val="both"/>
        <w:rPr>
          <w:color w:val="auto"/>
        </w:rPr>
      </w:pPr>
      <w:r w:rsidRPr="007F2BAA">
        <w:rPr>
          <w:color w:val="auto"/>
        </w:rPr>
        <w:t xml:space="preserve">- за прием документов в соответствии с требованиями, определенными настоящим Административным регламентом. </w:t>
      </w:r>
    </w:p>
    <w:p w:rsidR="007F2BAA" w:rsidRPr="007F2BAA" w:rsidRDefault="007F2BAA" w:rsidP="007F2BAA">
      <w:pPr>
        <w:pStyle w:val="Default"/>
        <w:jc w:val="both"/>
        <w:rPr>
          <w:color w:val="auto"/>
        </w:rPr>
      </w:pPr>
      <w:r w:rsidRPr="007F2BAA">
        <w:rPr>
          <w:color w:val="auto"/>
        </w:rPr>
        <w:t xml:space="preserve">Исполнитель, обеспечивающий предоставление муниципальной услуги, несет ответственность: </w:t>
      </w:r>
    </w:p>
    <w:p w:rsidR="007F2BAA" w:rsidRPr="007F2BAA" w:rsidRDefault="007F2BAA" w:rsidP="007F2BAA">
      <w:pPr>
        <w:pStyle w:val="Default"/>
        <w:jc w:val="both"/>
        <w:rPr>
          <w:color w:val="auto"/>
        </w:rPr>
      </w:pPr>
      <w:r w:rsidRPr="007F2BAA">
        <w:rPr>
          <w:color w:val="auto"/>
        </w:rPr>
        <w:t xml:space="preserve">- за сохранность документов; </w:t>
      </w:r>
    </w:p>
    <w:p w:rsidR="007F2BAA" w:rsidRPr="007F2BAA" w:rsidRDefault="007F2BAA" w:rsidP="007F2BAA">
      <w:pPr>
        <w:pStyle w:val="Default"/>
        <w:jc w:val="both"/>
        <w:rPr>
          <w:color w:val="auto"/>
        </w:rPr>
      </w:pPr>
      <w:r w:rsidRPr="007F2BAA">
        <w:rPr>
          <w:color w:val="auto"/>
        </w:rPr>
        <w:t xml:space="preserve">- за соблюдение установленного срока рассмотрения заявлений в соответствии с настоящим Административным регламентом. </w:t>
      </w:r>
    </w:p>
    <w:p w:rsidR="007F2BAA" w:rsidRPr="007F2BAA" w:rsidRDefault="007F2BAA" w:rsidP="007F2BAA">
      <w:pPr>
        <w:pStyle w:val="Default"/>
        <w:jc w:val="both"/>
        <w:rPr>
          <w:color w:val="auto"/>
        </w:rPr>
      </w:pPr>
      <w:r w:rsidRPr="007F2BAA">
        <w:rPr>
          <w:color w:val="auto"/>
        </w:rPr>
        <w:t xml:space="preserve">Руководитель уполномоченного органа несет ответственность: </w:t>
      </w:r>
    </w:p>
    <w:p w:rsidR="007F2BAA" w:rsidRPr="007F2BAA" w:rsidRDefault="007F2BAA" w:rsidP="007F2BAA">
      <w:pPr>
        <w:pStyle w:val="Default"/>
        <w:jc w:val="both"/>
        <w:rPr>
          <w:color w:val="auto"/>
        </w:rPr>
      </w:pPr>
      <w:r w:rsidRPr="007F2BAA">
        <w:rPr>
          <w:color w:val="auto"/>
        </w:rPr>
        <w:t xml:space="preserve">- за организацию работы по предоставлению муниципальной услуги. </w:t>
      </w:r>
    </w:p>
    <w:p w:rsidR="007F2BAA" w:rsidRPr="007F2BAA" w:rsidRDefault="007F2BAA" w:rsidP="007F2BAA">
      <w:pPr>
        <w:pStyle w:val="Default"/>
        <w:jc w:val="both"/>
        <w:rPr>
          <w:color w:val="auto"/>
        </w:rPr>
      </w:pPr>
      <w:r w:rsidRPr="007F2BAA">
        <w:rPr>
          <w:color w:val="auto"/>
        </w:rPr>
        <w:t xml:space="preserve">3.2. Содержание административного действия, продолжительность или максимальный срок его выполнения. </w:t>
      </w:r>
    </w:p>
    <w:p w:rsidR="007F2BAA" w:rsidRPr="007F2BAA" w:rsidRDefault="007F2BAA" w:rsidP="007F2BAA">
      <w:pPr>
        <w:pStyle w:val="Default"/>
        <w:jc w:val="both"/>
        <w:rPr>
          <w:color w:val="auto"/>
        </w:rPr>
      </w:pPr>
      <w:r w:rsidRPr="007F2BAA">
        <w:rPr>
          <w:color w:val="auto"/>
        </w:rPr>
        <w:t xml:space="preserve">3.2.1. Сроки выполнения административных процедур исчисляются в календарных днях. </w:t>
      </w:r>
    </w:p>
    <w:p w:rsidR="007F2BAA" w:rsidRPr="007F2BAA" w:rsidRDefault="007F2BAA" w:rsidP="007F2BAA">
      <w:pPr>
        <w:pStyle w:val="Default"/>
        <w:jc w:val="both"/>
        <w:rPr>
          <w:color w:val="auto"/>
        </w:rPr>
      </w:pPr>
      <w:r w:rsidRPr="007F2BAA">
        <w:rPr>
          <w:color w:val="auto"/>
        </w:rPr>
        <w:t xml:space="preserve">3.2.2. В день обращения заявителя специалист, осуществляющий прием документов, принимает заявление, оформленное согласно приложению № 1 к настоящему Административному регламенту, с пакетом документов, обеспечивает их проверку и регистрацию в журнале регистрации заявлений. </w:t>
      </w:r>
    </w:p>
    <w:p w:rsidR="007F2BAA" w:rsidRPr="007F2BAA" w:rsidRDefault="007F2BAA" w:rsidP="007F2BAA">
      <w:pPr>
        <w:pStyle w:val="Default"/>
        <w:jc w:val="both"/>
        <w:rPr>
          <w:color w:val="auto"/>
        </w:rPr>
      </w:pPr>
      <w:r w:rsidRPr="007F2BAA">
        <w:rPr>
          <w:color w:val="auto"/>
        </w:rPr>
        <w:t xml:space="preserve">При регистрации заявления с указанием адреса земельного участка и времени подачи заявления специалист, осуществляющий прием документов, делает отметку в Перечне земельных участков, предназначенных для предоставления бесплатно в собственность гражданам, имеющим трех и более детей, о том, что на данный земельный участок подано заявление. </w:t>
      </w:r>
    </w:p>
    <w:p w:rsidR="007F2BAA" w:rsidRPr="007F2BAA" w:rsidRDefault="007F2BAA" w:rsidP="007F2BAA">
      <w:pPr>
        <w:pStyle w:val="Default"/>
        <w:jc w:val="both"/>
        <w:rPr>
          <w:color w:val="auto"/>
        </w:rPr>
      </w:pPr>
      <w:r w:rsidRPr="007F2BAA">
        <w:rPr>
          <w:color w:val="auto"/>
        </w:rPr>
        <w:t xml:space="preserve">Датой приема документов является дата их получения специалистом уполномоченного органа, осуществляющим прием заявлений в уполномоченной организации. </w:t>
      </w:r>
    </w:p>
    <w:p w:rsidR="007F2BAA" w:rsidRPr="007F2BAA" w:rsidRDefault="007F2BAA" w:rsidP="007F2BAA">
      <w:pPr>
        <w:pStyle w:val="Default"/>
        <w:jc w:val="both"/>
        <w:rPr>
          <w:color w:val="auto"/>
        </w:rPr>
      </w:pPr>
      <w:r w:rsidRPr="007F2BAA">
        <w:rPr>
          <w:color w:val="auto"/>
        </w:rPr>
        <w:t xml:space="preserve">При предоставлении заявителем документов специалист, уполномоченный принимать документы, проверяет полномочия заявителя, в том числе полномочия представителя заявителя действовать от имени заявителя. </w:t>
      </w:r>
    </w:p>
    <w:p w:rsidR="00AA20FB" w:rsidRPr="00AA20FB" w:rsidRDefault="007F2BAA" w:rsidP="00AA20FB">
      <w:pPr>
        <w:pStyle w:val="Default"/>
      </w:pPr>
      <w:r w:rsidRPr="007F2BAA">
        <w:rPr>
          <w:color w:val="auto"/>
        </w:rPr>
        <w:t xml:space="preserve">Специалист проверяет представленные </w:t>
      </w:r>
      <w:r w:rsidR="00AA20FB" w:rsidRPr="00AA20FB">
        <w:rPr>
          <w:color w:val="auto"/>
        </w:rPr>
        <w:t xml:space="preserve">документы, удостоверяясь, что: </w:t>
      </w:r>
    </w:p>
    <w:p w:rsidR="00A00765" w:rsidRPr="00AA20FB" w:rsidRDefault="00AA20FB" w:rsidP="00AA20FB">
      <w:pPr>
        <w:pStyle w:val="Default"/>
        <w:jc w:val="both"/>
        <w:rPr>
          <w:color w:val="auto"/>
        </w:rPr>
      </w:pPr>
      <w:r w:rsidRPr="00AA20FB">
        <w:rPr>
          <w:color w:val="auto"/>
        </w:rPr>
        <w:t xml:space="preserve">- тексты документов написаны разборчиво;  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73"/>
      </w:tblGrid>
      <w:tr w:rsidR="00787B7C" w:rsidRPr="00FD433D" w:rsidTr="00FD433D">
        <w:trPr>
          <w:trHeight w:val="771"/>
        </w:trPr>
        <w:tc>
          <w:tcPr>
            <w:tcW w:w="10173" w:type="dxa"/>
          </w:tcPr>
          <w:p w:rsidR="00FD433D" w:rsidRP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 xml:space="preserve">- фамилии, имена и отчества физических лиц, адреса их мест жительства написаны полностью; </w:t>
            </w:r>
          </w:p>
          <w:p w:rsidR="00FD433D" w:rsidRP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 xml:space="preserve">- в документах нет подчисток, приписок, зачеркнутых слов и иных, неоговоренных исправлений; </w:t>
            </w:r>
          </w:p>
          <w:p w:rsidR="00FD433D" w:rsidRP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 xml:space="preserve">- документы не исполнены карандашом, не имеют повреждений, наличие которых не позволяет однозначно истолковать их содержание. </w:t>
            </w:r>
          </w:p>
          <w:p w:rsidR="00FD433D" w:rsidRP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 xml:space="preserve">Специалист обязан разъяснить причины, в связи с которыми возникли препятствия в приеме документов, и обозначить меры по устранению названных причин. </w:t>
            </w:r>
          </w:p>
          <w:p w:rsidR="00FD433D" w:rsidRP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>3.2.3. При наличии оснований, указанных в пункте</w:t>
            </w:r>
            <w:r>
              <w:rPr>
                <w:color w:val="auto"/>
              </w:rPr>
              <w:t xml:space="preserve"> 2.9</w:t>
            </w:r>
            <w:r w:rsidRPr="00FD433D">
              <w:rPr>
                <w:color w:val="auto"/>
              </w:rPr>
              <w:t xml:space="preserve">. настоящего Административного регламента, специалист уведомляет заявителя о наличии препятствий в приеме документов для предоставления муниципальной услуги, объясняет содержание выявленных недостатков, предлагает меры по их устранению и возвращает представленные документы заявителю. </w:t>
            </w:r>
          </w:p>
          <w:p w:rsidR="00FD433D" w:rsidRP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 xml:space="preserve">В случае отказа или невозможности устранить выявленные недостатки заявителю выдается письменный отказ по форме согласно приложению № 4 к настоящему Административному </w:t>
            </w:r>
            <w:r w:rsidRPr="00FD433D">
              <w:rPr>
                <w:color w:val="auto"/>
              </w:rPr>
              <w:lastRenderedPageBreak/>
              <w:t xml:space="preserve">регламенту. </w:t>
            </w:r>
          </w:p>
          <w:p w:rsidR="00FD433D" w:rsidRDefault="00FD433D" w:rsidP="00FD433D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FD433D">
              <w:rPr>
                <w:color w:val="auto"/>
              </w:rPr>
              <w:t>Срок оформления, подписания и выдачи письменного отказа – 5 мин</w:t>
            </w:r>
            <w:r w:rsidRPr="00FD433D">
              <w:rPr>
                <w:i/>
                <w:iCs/>
                <w:color w:val="auto"/>
              </w:rPr>
              <w:t xml:space="preserve">. </w:t>
            </w:r>
          </w:p>
          <w:p w:rsidR="00FD433D" w:rsidRP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 xml:space="preserve">3.2.4. При отсутствии причин для отказа в приеме документов специалист осуществляет регистрацию заявления и представленных документов в журнале регистрации заявлений о предоставлении муниципальных услуг, а также в автоматизированной системе с указанием следующих сведений: </w:t>
            </w:r>
          </w:p>
          <w:p w:rsidR="00FD433D" w:rsidRP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 xml:space="preserve">- порядковый номер записи; </w:t>
            </w:r>
          </w:p>
          <w:p w:rsidR="00FD433D" w:rsidRP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 xml:space="preserve">- дата приема заявления и документов; </w:t>
            </w:r>
          </w:p>
          <w:p w:rsidR="00FD433D" w:rsidRP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 xml:space="preserve">- данные о заявителе (фамилия, инициалы, адрес); </w:t>
            </w:r>
          </w:p>
          <w:p w:rsidR="00FD433D" w:rsidRP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 xml:space="preserve">- тема обращения. </w:t>
            </w:r>
          </w:p>
          <w:p w:rsidR="00FD433D" w:rsidRP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 xml:space="preserve">Специалист оформляет расписку согласно приложению № 2 к настоящему Административному регламенту о приеме документов с отметкой о дате получения, порядковом номере записи, количестве и наименовании принятых документов. Первый экземпляр расписки передается заявителю, а второй приобщается к поступившим документам. </w:t>
            </w:r>
          </w:p>
          <w:p w:rsid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 xml:space="preserve">Максимальный срок выполнения административной процедуры по приему пакета документов - не более 15 минут. </w:t>
            </w:r>
          </w:p>
          <w:p w:rsidR="00FD433D" w:rsidRP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 xml:space="preserve">3.2.5. Специалист, принявший документы, формирует пакет документов, указанных в расписке, готовит к нему контрольную карточку с указанием в ней следующих сведений: </w:t>
            </w:r>
          </w:p>
          <w:p w:rsidR="00FD433D" w:rsidRP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 xml:space="preserve">- фамилия, имя, отчество заявителя, его адрес; </w:t>
            </w:r>
          </w:p>
          <w:p w:rsidR="00FD433D" w:rsidRPr="00FD433D" w:rsidRDefault="00FD433D" w:rsidP="00FD433D">
            <w:pPr>
              <w:pStyle w:val="Default"/>
              <w:jc w:val="both"/>
              <w:rPr>
                <w:color w:val="auto"/>
              </w:rPr>
            </w:pPr>
            <w:r w:rsidRPr="00FD433D">
              <w:rPr>
                <w:color w:val="auto"/>
              </w:rPr>
              <w:t xml:space="preserve">- исполнитель в лице руководителя уполномоченного органа предоставления муниципальной услуги; </w:t>
            </w:r>
          </w:p>
          <w:p w:rsidR="00787B7C" w:rsidRPr="00FD433D" w:rsidRDefault="00FD433D" w:rsidP="00FD433D">
            <w:pPr>
              <w:pStyle w:val="Default"/>
              <w:jc w:val="both"/>
            </w:pPr>
            <w:r w:rsidRPr="00FD433D">
              <w:rPr>
                <w:color w:val="auto"/>
              </w:rPr>
              <w:t>- контролер;</w:t>
            </w:r>
          </w:p>
        </w:tc>
      </w:tr>
    </w:tbl>
    <w:p w:rsidR="00B6210C" w:rsidRPr="00B6210C" w:rsidRDefault="00B6210C" w:rsidP="00B6210C">
      <w:pPr>
        <w:pStyle w:val="Default"/>
        <w:jc w:val="both"/>
        <w:rPr>
          <w:color w:val="auto"/>
        </w:rPr>
      </w:pPr>
      <w:r w:rsidRPr="00B6210C">
        <w:rPr>
          <w:color w:val="auto"/>
        </w:rPr>
        <w:lastRenderedPageBreak/>
        <w:t xml:space="preserve">- срок исполнения; </w:t>
      </w:r>
    </w:p>
    <w:p w:rsidR="00B6210C" w:rsidRPr="00B6210C" w:rsidRDefault="00B6210C" w:rsidP="00B6210C">
      <w:pPr>
        <w:pStyle w:val="Default"/>
        <w:jc w:val="both"/>
        <w:rPr>
          <w:color w:val="auto"/>
        </w:rPr>
      </w:pPr>
      <w:r w:rsidRPr="00B6210C">
        <w:rPr>
          <w:color w:val="auto"/>
        </w:rPr>
        <w:t xml:space="preserve">- подпись специалиста, принявшего заявление и дату его принятия. </w:t>
      </w:r>
    </w:p>
    <w:p w:rsidR="00B6210C" w:rsidRPr="00B6210C" w:rsidRDefault="00B6210C" w:rsidP="00B6210C">
      <w:pPr>
        <w:pStyle w:val="Default"/>
        <w:jc w:val="both"/>
        <w:rPr>
          <w:color w:val="auto"/>
        </w:rPr>
      </w:pPr>
      <w:r w:rsidRPr="00B6210C">
        <w:rPr>
          <w:color w:val="auto"/>
        </w:rPr>
        <w:t xml:space="preserve">Максимальный срок выполнения действия составляет не более 5 мин. </w:t>
      </w:r>
    </w:p>
    <w:p w:rsidR="00B6210C" w:rsidRPr="00B6210C" w:rsidRDefault="00B6210C" w:rsidP="00B6210C">
      <w:pPr>
        <w:pStyle w:val="Default"/>
        <w:jc w:val="both"/>
        <w:rPr>
          <w:color w:val="auto"/>
        </w:rPr>
      </w:pPr>
      <w:r w:rsidRPr="00B6210C">
        <w:rPr>
          <w:color w:val="auto"/>
        </w:rPr>
        <w:t xml:space="preserve">3.2.6. Специалист, принявший заявление и документы, осуществляет их регистрацию и передачу в уполномоченный орган в течение 1 дня. </w:t>
      </w:r>
    </w:p>
    <w:p w:rsidR="00B6210C" w:rsidRPr="00B6210C" w:rsidRDefault="00B6210C" w:rsidP="00B6210C">
      <w:pPr>
        <w:pStyle w:val="Default"/>
        <w:jc w:val="both"/>
        <w:rPr>
          <w:color w:val="auto"/>
        </w:rPr>
      </w:pPr>
      <w:r w:rsidRPr="00B6210C">
        <w:rPr>
          <w:color w:val="auto"/>
        </w:rPr>
        <w:t xml:space="preserve">В порядке делопроизводства документы направляются руководителю уполномоченного органа. Максимальный срок выполнения административной процедуры - 1 день. </w:t>
      </w:r>
    </w:p>
    <w:p w:rsidR="00B6210C" w:rsidRPr="00B6210C" w:rsidRDefault="00B6210C" w:rsidP="00B6210C">
      <w:pPr>
        <w:pStyle w:val="Default"/>
        <w:jc w:val="both"/>
        <w:rPr>
          <w:color w:val="auto"/>
        </w:rPr>
      </w:pPr>
      <w:r w:rsidRPr="00B6210C">
        <w:rPr>
          <w:color w:val="auto"/>
        </w:rPr>
        <w:t xml:space="preserve">3.2.7. Руководитель уполномоченного органа в течение 1 дня со времени поступления документов назначает ответственного исполнителя для рассмотрения документов. </w:t>
      </w:r>
    </w:p>
    <w:p w:rsidR="00B6210C" w:rsidRPr="00B6210C" w:rsidRDefault="00B6210C" w:rsidP="00B6210C">
      <w:pPr>
        <w:pStyle w:val="Default"/>
        <w:jc w:val="both"/>
        <w:rPr>
          <w:color w:val="auto"/>
        </w:rPr>
      </w:pPr>
      <w:r w:rsidRPr="00B6210C">
        <w:rPr>
          <w:color w:val="auto"/>
        </w:rPr>
        <w:t>3.2.8. При рассмотрении вопроса о предоставлении земельного участка многодетной семье под индивидуальное жилищное строительство</w:t>
      </w:r>
      <w:r>
        <w:rPr>
          <w:color w:val="auto"/>
        </w:rPr>
        <w:t xml:space="preserve"> или для ведения личного подсобного хозяйства</w:t>
      </w:r>
      <w:r w:rsidRPr="00B6210C">
        <w:rPr>
          <w:color w:val="auto"/>
        </w:rPr>
        <w:t xml:space="preserve"> ответственный исполнитель направляет в Управление Росреестра по </w:t>
      </w:r>
      <w:r w:rsidR="001B7895">
        <w:rPr>
          <w:color w:val="auto"/>
        </w:rPr>
        <w:t>Волгоградской области</w:t>
      </w:r>
      <w:r w:rsidRPr="00B6210C">
        <w:rPr>
          <w:color w:val="auto"/>
        </w:rPr>
        <w:t xml:space="preserve"> запрос о правах заявителя на имеющийся у него объект недвижимого имущества на территории </w:t>
      </w:r>
      <w:r w:rsidR="001B7895">
        <w:rPr>
          <w:color w:val="auto"/>
        </w:rPr>
        <w:t>Волгоградской</w:t>
      </w:r>
      <w:r w:rsidRPr="00B6210C">
        <w:rPr>
          <w:color w:val="auto"/>
        </w:rPr>
        <w:t xml:space="preserve"> области (земельный участок для ведения личного подсобного хозяйства, индивидуального жилищного строительства, садоводства ил</w:t>
      </w:r>
      <w:r w:rsidR="001B7895">
        <w:rPr>
          <w:color w:val="auto"/>
        </w:rPr>
        <w:t xml:space="preserve">и огородничества на территории </w:t>
      </w:r>
      <w:r w:rsidRPr="00B6210C">
        <w:rPr>
          <w:color w:val="auto"/>
        </w:rPr>
        <w:t xml:space="preserve"> </w:t>
      </w:r>
      <w:r w:rsidR="001B7895">
        <w:rPr>
          <w:color w:val="auto"/>
        </w:rPr>
        <w:t>Волгоградской</w:t>
      </w:r>
      <w:r w:rsidRPr="00B6210C">
        <w:rPr>
          <w:color w:val="auto"/>
        </w:rPr>
        <w:t xml:space="preserve"> области) в порядке межведомственного взаимодействия в течение 3 дней. </w:t>
      </w:r>
    </w:p>
    <w:p w:rsidR="004B5FF3" w:rsidRDefault="00B6210C" w:rsidP="00B6210C">
      <w:pPr>
        <w:pStyle w:val="Default"/>
        <w:jc w:val="both"/>
        <w:rPr>
          <w:color w:val="auto"/>
        </w:rPr>
      </w:pPr>
      <w:r w:rsidRPr="00B6210C">
        <w:rPr>
          <w:color w:val="auto"/>
        </w:rPr>
        <w:t xml:space="preserve">Межведомственный запрос должен содержать сведения, указанные в части 1 статьи 7.2 Федерального закона от 07.07.2010 № 210-ФЗ «Об организации предоставления государственных и муниципальных услуг». </w:t>
      </w:r>
    </w:p>
    <w:p w:rsidR="00B6210C" w:rsidRPr="00B6210C" w:rsidRDefault="00B6210C" w:rsidP="00B6210C">
      <w:pPr>
        <w:pStyle w:val="Default"/>
        <w:jc w:val="both"/>
        <w:rPr>
          <w:color w:val="auto"/>
        </w:rPr>
      </w:pPr>
      <w:r w:rsidRPr="00B6210C">
        <w:rPr>
          <w:color w:val="auto"/>
        </w:rPr>
        <w:t xml:space="preserve">3.2.9. Управления Росреестра по </w:t>
      </w:r>
      <w:r w:rsidR="004B5FF3">
        <w:rPr>
          <w:color w:val="auto"/>
        </w:rPr>
        <w:t>Волгоградской</w:t>
      </w:r>
      <w:r w:rsidRPr="00B6210C">
        <w:rPr>
          <w:color w:val="auto"/>
        </w:rPr>
        <w:t xml:space="preserve"> области предоставляет письменный ответ на запрос в течение 5 рабочих дней. </w:t>
      </w:r>
    </w:p>
    <w:p w:rsidR="00B6210C" w:rsidRPr="00B6210C" w:rsidRDefault="00B6210C" w:rsidP="00B6210C">
      <w:pPr>
        <w:pStyle w:val="Default"/>
        <w:jc w:val="both"/>
        <w:rPr>
          <w:color w:val="auto"/>
        </w:rPr>
      </w:pPr>
      <w:r w:rsidRPr="00B6210C">
        <w:rPr>
          <w:color w:val="auto"/>
        </w:rPr>
        <w:t xml:space="preserve">Непредставление (несвоевременное представление) по межведомственному запросу документов и информации, необходимых для предоставления муниципальной услуги, не может являться основанием для отказа в предоставлении заявителю муниципальной услуги. Органы (организации), участвующие в межведомственном информационном взаимодействии, обязаны обеспечивать конфиденциальность и безопасность персональных данных в соответствии с законодательством Российской Федерации. </w:t>
      </w:r>
    </w:p>
    <w:p w:rsidR="00B6210C" w:rsidRPr="00B6210C" w:rsidRDefault="00B6210C" w:rsidP="00B6210C">
      <w:pPr>
        <w:pStyle w:val="Default"/>
        <w:jc w:val="both"/>
        <w:rPr>
          <w:color w:val="auto"/>
        </w:rPr>
      </w:pPr>
      <w:r w:rsidRPr="00B6210C">
        <w:rPr>
          <w:color w:val="auto"/>
        </w:rPr>
        <w:t xml:space="preserve">3.2.10. При получении ответа из Управления Росреестра по </w:t>
      </w:r>
      <w:r w:rsidR="004B5FF3">
        <w:rPr>
          <w:color w:val="auto"/>
        </w:rPr>
        <w:t>Волгоградской</w:t>
      </w:r>
      <w:r w:rsidRPr="00B6210C">
        <w:rPr>
          <w:color w:val="auto"/>
        </w:rPr>
        <w:t xml:space="preserve"> области исполнитель готовит проект постановления о предоставлении земельного участка под индивидуальное </w:t>
      </w:r>
      <w:r w:rsidRPr="00B6210C">
        <w:rPr>
          <w:color w:val="auto"/>
        </w:rPr>
        <w:lastRenderedPageBreak/>
        <w:t>жилищное строительство</w:t>
      </w:r>
      <w:r w:rsidR="004B5FF3">
        <w:rPr>
          <w:color w:val="auto"/>
        </w:rPr>
        <w:t xml:space="preserve"> или для ведения личного подсобного хозяйства,</w:t>
      </w:r>
      <w:r w:rsidRPr="00B6210C">
        <w:rPr>
          <w:color w:val="auto"/>
        </w:rPr>
        <w:t xml:space="preserve"> или об отказе в его предоставлении. </w:t>
      </w:r>
    </w:p>
    <w:p w:rsidR="00B6210C" w:rsidRDefault="00B6210C" w:rsidP="00B6210C">
      <w:pPr>
        <w:pStyle w:val="Default"/>
        <w:jc w:val="both"/>
        <w:rPr>
          <w:color w:val="auto"/>
        </w:rPr>
      </w:pPr>
      <w:r w:rsidRPr="00B6210C">
        <w:rPr>
          <w:color w:val="auto"/>
        </w:rPr>
        <w:t xml:space="preserve">Срок выполнения действия – 5 дней. </w:t>
      </w:r>
    </w:p>
    <w:p w:rsidR="00AF2ED1" w:rsidRPr="00AF2ED1" w:rsidRDefault="00AF2ED1" w:rsidP="00AF2ED1">
      <w:pPr>
        <w:pStyle w:val="Default"/>
        <w:jc w:val="both"/>
        <w:rPr>
          <w:color w:val="auto"/>
        </w:rPr>
      </w:pPr>
      <w:r w:rsidRPr="00AF2ED1">
        <w:rPr>
          <w:color w:val="auto"/>
        </w:rPr>
        <w:t xml:space="preserve">3.2.11. Проект постановления </w:t>
      </w:r>
      <w:r>
        <w:rPr>
          <w:color w:val="auto"/>
        </w:rPr>
        <w:t>подписывается</w:t>
      </w:r>
      <w:r w:rsidRPr="00AF2ED1">
        <w:rPr>
          <w:color w:val="auto"/>
        </w:rPr>
        <w:t xml:space="preserve"> главой администрации </w:t>
      </w:r>
      <w:r>
        <w:rPr>
          <w:color w:val="auto"/>
        </w:rPr>
        <w:t>Манойлинского сельского поселения</w:t>
      </w:r>
      <w:r w:rsidRPr="00AF2ED1">
        <w:rPr>
          <w:color w:val="auto"/>
        </w:rPr>
        <w:t xml:space="preserve"> в течение 2 дней. </w:t>
      </w:r>
    </w:p>
    <w:p w:rsidR="00AF2ED1" w:rsidRPr="00AF2ED1" w:rsidRDefault="00AF2ED1" w:rsidP="00AF2ED1">
      <w:pPr>
        <w:pStyle w:val="Default"/>
        <w:jc w:val="both"/>
        <w:rPr>
          <w:color w:val="auto"/>
        </w:rPr>
      </w:pPr>
      <w:r w:rsidRPr="00AF2ED1">
        <w:rPr>
          <w:color w:val="auto"/>
        </w:rPr>
        <w:t xml:space="preserve">3.2.12. Принятое постановление администрации </w:t>
      </w:r>
      <w:r>
        <w:rPr>
          <w:color w:val="auto"/>
        </w:rPr>
        <w:t>Манойлинского сельского поселения</w:t>
      </w:r>
      <w:r w:rsidRPr="00AF2ED1">
        <w:rPr>
          <w:color w:val="auto"/>
        </w:rPr>
        <w:t xml:space="preserve"> регистрируется в установленном порядке. </w:t>
      </w:r>
    </w:p>
    <w:p w:rsidR="00AF2ED1" w:rsidRPr="00AF2ED1" w:rsidRDefault="00AF2ED1" w:rsidP="00AF2ED1">
      <w:pPr>
        <w:pStyle w:val="Default"/>
        <w:jc w:val="both"/>
        <w:rPr>
          <w:color w:val="auto"/>
        </w:rPr>
      </w:pPr>
      <w:r w:rsidRPr="00AF2ED1">
        <w:rPr>
          <w:color w:val="auto"/>
        </w:rPr>
        <w:t xml:space="preserve">Срок выполнения действия – не более 3 дней. </w:t>
      </w:r>
    </w:p>
    <w:p w:rsidR="00AF2ED1" w:rsidRPr="00AF2ED1" w:rsidRDefault="00AF2ED1" w:rsidP="00AF2ED1">
      <w:pPr>
        <w:pStyle w:val="Default"/>
        <w:jc w:val="both"/>
        <w:rPr>
          <w:color w:val="auto"/>
        </w:rPr>
      </w:pPr>
      <w:r w:rsidRPr="00AF2ED1">
        <w:rPr>
          <w:color w:val="auto"/>
        </w:rPr>
        <w:t xml:space="preserve">3.3. Выдача заявителю постановления администрации </w:t>
      </w:r>
      <w:r>
        <w:rPr>
          <w:color w:val="auto"/>
        </w:rPr>
        <w:t>Манойлинского сельского поселения</w:t>
      </w:r>
      <w:r w:rsidRPr="00AF2ED1">
        <w:rPr>
          <w:color w:val="auto"/>
        </w:rPr>
        <w:t xml:space="preserve">. </w:t>
      </w:r>
    </w:p>
    <w:p w:rsidR="00AF2ED1" w:rsidRPr="00AF2ED1" w:rsidRDefault="00AF2ED1" w:rsidP="00AF2ED1">
      <w:pPr>
        <w:pStyle w:val="Default"/>
        <w:jc w:val="both"/>
        <w:rPr>
          <w:color w:val="auto"/>
        </w:rPr>
      </w:pPr>
      <w:r w:rsidRPr="00AF2ED1">
        <w:rPr>
          <w:color w:val="auto"/>
        </w:rPr>
        <w:t xml:space="preserve"> После регистрации постановления администрации </w:t>
      </w:r>
      <w:r>
        <w:rPr>
          <w:color w:val="auto"/>
        </w:rPr>
        <w:t>Манойлинского сельского поселения</w:t>
      </w:r>
      <w:r w:rsidRPr="00AF2ED1">
        <w:rPr>
          <w:color w:val="auto"/>
        </w:rPr>
        <w:t xml:space="preserve">: </w:t>
      </w:r>
    </w:p>
    <w:p w:rsidR="00AF2ED1" w:rsidRPr="00AF2ED1" w:rsidRDefault="00AF2ED1" w:rsidP="00AF2ED1">
      <w:pPr>
        <w:pStyle w:val="Default"/>
        <w:jc w:val="both"/>
        <w:rPr>
          <w:color w:val="auto"/>
        </w:rPr>
      </w:pPr>
      <w:r w:rsidRPr="00AF2ED1">
        <w:rPr>
          <w:color w:val="auto"/>
        </w:rPr>
        <w:t xml:space="preserve">- для заявителей, изъявивших желание лично получить решение о предоставлении земельного участка или отказе в его предоставлении, копия постановления администрации </w:t>
      </w:r>
      <w:r>
        <w:rPr>
          <w:color w:val="auto"/>
        </w:rPr>
        <w:t>Манойлинского сельского поселения</w:t>
      </w:r>
      <w:r w:rsidRPr="00AF2ED1">
        <w:rPr>
          <w:color w:val="auto"/>
        </w:rPr>
        <w:t xml:space="preserve"> направляется в порядке делопроизводства в «МФЦ». Срок выполнения действия – 1 день. </w:t>
      </w:r>
    </w:p>
    <w:p w:rsidR="00AF2ED1" w:rsidRPr="00AF2ED1" w:rsidRDefault="00AF2ED1" w:rsidP="00AF2ED1">
      <w:pPr>
        <w:pStyle w:val="Default"/>
        <w:jc w:val="both"/>
        <w:rPr>
          <w:color w:val="auto"/>
        </w:rPr>
      </w:pPr>
      <w:r w:rsidRPr="00AF2ED1">
        <w:rPr>
          <w:color w:val="auto"/>
        </w:rPr>
        <w:t xml:space="preserve">Специалист, осуществляющий прием документов в «МФЦ», при получении постановления уведомляет заявителя по телефону, электронной почте о необходимости, в удобное для заявителя время, получить копию постановления. Максимальный срок выполнения действия – не более 6 дней. Выдача документов производится специалистом в помещении «МФЦ» лично заявителю или его доверенному лицу при наличии доверенности, заверенной нотариально, под роспись в журнале </w:t>
      </w:r>
      <w:r>
        <w:rPr>
          <w:color w:val="auto"/>
        </w:rPr>
        <w:t>регистрации заявлений</w:t>
      </w:r>
      <w:r w:rsidRPr="00AF2ED1">
        <w:rPr>
          <w:color w:val="auto"/>
        </w:rPr>
        <w:t xml:space="preserve">; </w:t>
      </w:r>
    </w:p>
    <w:p w:rsidR="00AF2ED1" w:rsidRPr="00AF2ED1" w:rsidRDefault="00AF2ED1" w:rsidP="00AF2ED1">
      <w:pPr>
        <w:pStyle w:val="Default"/>
        <w:jc w:val="both"/>
        <w:rPr>
          <w:color w:val="auto"/>
        </w:rPr>
      </w:pPr>
      <w:r w:rsidRPr="00AF2ED1">
        <w:rPr>
          <w:color w:val="auto"/>
        </w:rPr>
        <w:t xml:space="preserve">3.4. Блок-схема процедуры по предоставлению муниципальной услуги представлена в приложении № 3 к настоящему Административному регламенту. </w:t>
      </w:r>
    </w:p>
    <w:p w:rsidR="00AF2ED1" w:rsidRPr="00AF2ED1" w:rsidRDefault="00AF2ED1" w:rsidP="00AF2ED1">
      <w:pPr>
        <w:pStyle w:val="Default"/>
        <w:jc w:val="both"/>
        <w:rPr>
          <w:color w:val="auto"/>
        </w:rPr>
      </w:pPr>
      <w:r w:rsidRPr="00AF2ED1">
        <w:rPr>
          <w:color w:val="auto"/>
        </w:rPr>
        <w:t xml:space="preserve">3.5. Особенности предоставления муниципальной услуги в электронной форме. </w:t>
      </w:r>
    </w:p>
    <w:p w:rsidR="00AF2ED1" w:rsidRPr="00AF2ED1" w:rsidRDefault="00AF2ED1" w:rsidP="00AF2ED1">
      <w:pPr>
        <w:pStyle w:val="Default"/>
        <w:jc w:val="both"/>
        <w:rPr>
          <w:color w:val="auto"/>
        </w:rPr>
      </w:pPr>
      <w:r w:rsidRPr="00AF2ED1">
        <w:rPr>
          <w:color w:val="auto"/>
        </w:rPr>
        <w:t xml:space="preserve">В случае направления документов в электронном виде через электронную почту, региональный портал или информационно – телекоммуникационные сети общего пользования: </w:t>
      </w:r>
    </w:p>
    <w:p w:rsidR="004B5FF3" w:rsidRDefault="00AF2ED1" w:rsidP="00AF2ED1">
      <w:pPr>
        <w:pStyle w:val="Default"/>
        <w:jc w:val="both"/>
        <w:rPr>
          <w:color w:val="auto"/>
        </w:rPr>
      </w:pPr>
      <w:r w:rsidRPr="00AF2ED1">
        <w:rPr>
          <w:color w:val="auto"/>
        </w:rPr>
        <w:t>- заявление заполняется в электронном виде по предоставленной на региональном портале или в информационно – телекоммуникационных сетях общего пользования электронной форме согласно</w:t>
      </w:r>
      <w:r w:rsidR="00660DB4">
        <w:rPr>
          <w:color w:val="auto"/>
        </w:rPr>
        <w:t xml:space="preserve"> приложению № 1 к настоящему Административному регламенту.</w:t>
      </w:r>
    </w:p>
    <w:p w:rsidR="008E4499" w:rsidRPr="008E4499" w:rsidRDefault="008E4499" w:rsidP="008E4499">
      <w:pPr>
        <w:pStyle w:val="Default"/>
        <w:jc w:val="both"/>
        <w:rPr>
          <w:color w:val="auto"/>
        </w:rPr>
      </w:pPr>
      <w:r w:rsidRPr="008E4499">
        <w:rPr>
          <w:color w:val="auto"/>
        </w:rPr>
        <w:t xml:space="preserve">- документы, указанные в пункте 2.7. настоящего Административного регламента, сканируются, формируются в архив данных и заверяются электронной цифровой подписью (далее – ЭЦП). </w:t>
      </w:r>
    </w:p>
    <w:p w:rsidR="008E4499" w:rsidRPr="008E4499" w:rsidRDefault="008E4499" w:rsidP="008E4499">
      <w:pPr>
        <w:pStyle w:val="Default"/>
        <w:jc w:val="both"/>
        <w:rPr>
          <w:color w:val="auto"/>
        </w:rPr>
      </w:pPr>
      <w:r w:rsidRPr="008E4499">
        <w:rPr>
          <w:color w:val="auto"/>
        </w:rPr>
        <w:t xml:space="preserve">При поступлении заявления и документов в электронном виде специалист по приему и выдаче документов регистрирует документы в журнале регистрации, фиксируя факт их получения, и осуществляет их передачу на исполнение в порядке делопроизводства. </w:t>
      </w:r>
    </w:p>
    <w:p w:rsidR="008E4499" w:rsidRPr="008E4499" w:rsidRDefault="008E4499" w:rsidP="008E4499">
      <w:pPr>
        <w:pStyle w:val="Default"/>
        <w:jc w:val="both"/>
        <w:rPr>
          <w:color w:val="auto"/>
        </w:rPr>
      </w:pPr>
      <w:r w:rsidRPr="008E4499">
        <w:rPr>
          <w:color w:val="auto"/>
        </w:rPr>
        <w:t xml:space="preserve">Срок выполнения действия составляет 1 день. </w:t>
      </w:r>
    </w:p>
    <w:p w:rsidR="008E4499" w:rsidRPr="008E4499" w:rsidRDefault="008E4499" w:rsidP="008E4499">
      <w:pPr>
        <w:pStyle w:val="Default"/>
        <w:jc w:val="both"/>
        <w:rPr>
          <w:color w:val="auto"/>
        </w:rPr>
      </w:pPr>
      <w:r w:rsidRPr="008E4499">
        <w:rPr>
          <w:color w:val="auto"/>
        </w:rPr>
        <w:t xml:space="preserve">Дальнейший порядок выполнения административного действия определен пунктом 3.2. настоящего Административного регламента. </w:t>
      </w:r>
    </w:p>
    <w:p w:rsidR="008E4499" w:rsidRPr="008E4499" w:rsidRDefault="008E4499" w:rsidP="008E4499">
      <w:pPr>
        <w:pStyle w:val="Default"/>
        <w:jc w:val="both"/>
        <w:rPr>
          <w:color w:val="auto"/>
        </w:rPr>
      </w:pPr>
      <w:r w:rsidRPr="008E4499">
        <w:rPr>
          <w:color w:val="auto"/>
        </w:rPr>
        <w:t xml:space="preserve">3.6. Особенности предоставления муниципальной услуги в формате «универсального окна». </w:t>
      </w:r>
    </w:p>
    <w:p w:rsidR="008E4499" w:rsidRPr="008E4499" w:rsidRDefault="008E4499" w:rsidP="008E4499">
      <w:pPr>
        <w:pStyle w:val="Default"/>
        <w:jc w:val="both"/>
        <w:rPr>
          <w:color w:val="auto"/>
        </w:rPr>
      </w:pPr>
      <w:r w:rsidRPr="008E4499">
        <w:rPr>
          <w:color w:val="auto"/>
        </w:rPr>
        <w:t xml:space="preserve">В случае обращения заявителя за предоставлением муниципальной услуги в формате «универсального окна» консультирование и прием документов осуществляется уполномоченным специалистом. </w:t>
      </w:r>
    </w:p>
    <w:p w:rsidR="008E4499" w:rsidRPr="008E4499" w:rsidRDefault="008E4499" w:rsidP="008E4499">
      <w:pPr>
        <w:pStyle w:val="Default"/>
        <w:jc w:val="both"/>
        <w:rPr>
          <w:color w:val="auto"/>
        </w:rPr>
      </w:pPr>
      <w:r w:rsidRPr="008E4499">
        <w:rPr>
          <w:color w:val="auto"/>
        </w:rPr>
        <w:t xml:space="preserve">Порядок выполнения административных действий уполномоченным специалистом определен пунктами 3.2.2., 3.2.3., 3.2.4., 3.2.5., 3.2.6., 3.3.1. настоящего Административного регламента. </w:t>
      </w:r>
    </w:p>
    <w:p w:rsidR="001C58EC" w:rsidRDefault="001C58EC" w:rsidP="008E4499">
      <w:pPr>
        <w:pStyle w:val="Default"/>
        <w:jc w:val="both"/>
        <w:rPr>
          <w:color w:val="auto"/>
        </w:rPr>
      </w:pPr>
    </w:p>
    <w:p w:rsidR="008E4499" w:rsidRDefault="008E4499" w:rsidP="001C58EC">
      <w:pPr>
        <w:pStyle w:val="Default"/>
        <w:jc w:val="center"/>
        <w:rPr>
          <w:color w:val="auto"/>
        </w:rPr>
      </w:pPr>
      <w:r w:rsidRPr="008E4499">
        <w:rPr>
          <w:color w:val="auto"/>
        </w:rPr>
        <w:t>4. Формы контроля за исполнением Административного регламента</w:t>
      </w:r>
    </w:p>
    <w:p w:rsidR="001C58EC" w:rsidRPr="008E4499" w:rsidRDefault="001C58EC" w:rsidP="001C58EC">
      <w:pPr>
        <w:pStyle w:val="Default"/>
        <w:jc w:val="center"/>
        <w:rPr>
          <w:color w:val="auto"/>
        </w:rPr>
      </w:pPr>
    </w:p>
    <w:p w:rsidR="008E4499" w:rsidRPr="008E4499" w:rsidRDefault="008E4499" w:rsidP="008E4499">
      <w:pPr>
        <w:pStyle w:val="Default"/>
        <w:jc w:val="both"/>
        <w:rPr>
          <w:color w:val="auto"/>
        </w:rPr>
      </w:pPr>
      <w:r w:rsidRPr="008E4499">
        <w:rPr>
          <w:color w:val="auto"/>
        </w:rPr>
        <w:t xml:space="preserve">4.1. Контроль за полнотой и качеством предоставления муниципальной услуги осуществляется путем проведения проверок соблюдения исполнителем положений настоящего Административного регламента,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 </w:t>
      </w:r>
    </w:p>
    <w:p w:rsidR="008E4499" w:rsidRPr="008E4499" w:rsidRDefault="008E4499" w:rsidP="008E4499">
      <w:pPr>
        <w:pStyle w:val="Default"/>
        <w:jc w:val="both"/>
        <w:rPr>
          <w:color w:val="auto"/>
        </w:rPr>
      </w:pPr>
      <w:r w:rsidRPr="008E4499">
        <w:rPr>
          <w:color w:val="auto"/>
        </w:rPr>
        <w:lastRenderedPageBreak/>
        <w:t xml:space="preserve">4.2. Внутренний контроль за соблюдением последовательности административных процедур, установленных настоящим Административным регламентом, осуществляется </w:t>
      </w:r>
      <w:r>
        <w:rPr>
          <w:color w:val="auto"/>
        </w:rPr>
        <w:t>главой Манойлинского сельского поселения.</w:t>
      </w:r>
    </w:p>
    <w:p w:rsidR="008E4499" w:rsidRPr="008E4499" w:rsidRDefault="008E4499" w:rsidP="008E4499">
      <w:pPr>
        <w:pStyle w:val="Default"/>
        <w:jc w:val="both"/>
        <w:rPr>
          <w:color w:val="auto"/>
        </w:rPr>
      </w:pPr>
      <w:r w:rsidRPr="008E4499">
        <w:rPr>
          <w:color w:val="auto"/>
        </w:rPr>
        <w:t xml:space="preserve">4.3. Внешний контроль за полнотой и качеством предоставления муниципальной услуги осуществляют органы прокуратуры и другие уполномоченные федеральным законом органы, осуществляющие надзор за исполнением органами местного самоуправления и должностными лицами требований законодательства Российской Федерации, а также заявитель. </w:t>
      </w:r>
    </w:p>
    <w:p w:rsidR="00A20CC8" w:rsidRPr="00A20CC8" w:rsidRDefault="008E4499" w:rsidP="00A20CC8">
      <w:pPr>
        <w:pStyle w:val="Default"/>
      </w:pPr>
      <w:r w:rsidRPr="008E4499">
        <w:rPr>
          <w:color w:val="auto"/>
        </w:rPr>
        <w:t>4.4. Должностные лица несут персональную ответственность за несоблюдение сроков и последовательности выполнения административных процедур. Персональная ответственность должностных лиц, исполняющих</w:t>
      </w:r>
      <w:r w:rsidR="00A20CC8">
        <w:rPr>
          <w:color w:val="auto"/>
        </w:rPr>
        <w:t xml:space="preserve"> </w:t>
      </w:r>
      <w:r w:rsidR="00A20CC8" w:rsidRPr="00A20CC8">
        <w:rPr>
          <w:color w:val="auto"/>
        </w:rPr>
        <w:t xml:space="preserve">обязанности по предоставлению муниципальной услуги, закреплена их должностными инструкциями. </w:t>
      </w:r>
    </w:p>
    <w:p w:rsidR="00A20CC8" w:rsidRPr="00A20CC8" w:rsidRDefault="00A20CC8" w:rsidP="00A20CC8">
      <w:pPr>
        <w:pStyle w:val="Default"/>
        <w:jc w:val="both"/>
        <w:rPr>
          <w:color w:val="auto"/>
        </w:rPr>
      </w:pPr>
      <w:r w:rsidRPr="00A20CC8">
        <w:rPr>
          <w:color w:val="auto"/>
        </w:rPr>
        <w:t xml:space="preserve">4.5. За несоблюдение последовательности действий, определенных административными процедурами по предоставлению муниципальной услуги, и принятии необоснованных решений виновные несут ответственность в соответствии с действующим законодательством. </w:t>
      </w:r>
    </w:p>
    <w:p w:rsidR="00A20CC8" w:rsidRDefault="00A20CC8" w:rsidP="00A20CC8">
      <w:pPr>
        <w:pStyle w:val="Default"/>
        <w:jc w:val="both"/>
        <w:rPr>
          <w:color w:val="auto"/>
        </w:rPr>
      </w:pPr>
    </w:p>
    <w:p w:rsidR="00A20CC8" w:rsidRPr="00A20CC8" w:rsidRDefault="00A20CC8" w:rsidP="00A20CC8">
      <w:pPr>
        <w:pStyle w:val="Default"/>
        <w:jc w:val="center"/>
        <w:rPr>
          <w:color w:val="auto"/>
        </w:rPr>
      </w:pPr>
      <w:r w:rsidRPr="00A20CC8">
        <w:rPr>
          <w:color w:val="auto"/>
        </w:rPr>
        <w:t>5. Досудебный (внесудебный) порядок обжалования решений</w:t>
      </w:r>
    </w:p>
    <w:p w:rsidR="00A20CC8" w:rsidRPr="00A20CC8" w:rsidRDefault="00A20CC8" w:rsidP="00A20CC8">
      <w:pPr>
        <w:pStyle w:val="Default"/>
        <w:jc w:val="center"/>
        <w:rPr>
          <w:color w:val="auto"/>
        </w:rPr>
      </w:pPr>
      <w:r w:rsidRPr="00A20CC8">
        <w:rPr>
          <w:color w:val="auto"/>
        </w:rPr>
        <w:t>и действий (бездействия) уполномоченного органа и исполнителей,</w:t>
      </w:r>
    </w:p>
    <w:p w:rsidR="00A20CC8" w:rsidRPr="00A20CC8" w:rsidRDefault="00A20CC8" w:rsidP="00A20CC8">
      <w:pPr>
        <w:pStyle w:val="Default"/>
        <w:jc w:val="center"/>
        <w:rPr>
          <w:color w:val="auto"/>
        </w:rPr>
      </w:pPr>
      <w:r w:rsidRPr="00A20CC8">
        <w:rPr>
          <w:color w:val="auto"/>
        </w:rPr>
        <w:t>предоставляющих муниципальную услугу, а также муниципальных</w:t>
      </w:r>
    </w:p>
    <w:p w:rsidR="00A20CC8" w:rsidRDefault="00A20CC8" w:rsidP="00A20CC8">
      <w:pPr>
        <w:pStyle w:val="Default"/>
        <w:jc w:val="center"/>
        <w:rPr>
          <w:color w:val="auto"/>
        </w:rPr>
      </w:pPr>
      <w:r w:rsidRPr="00A20CC8">
        <w:rPr>
          <w:color w:val="auto"/>
        </w:rPr>
        <w:t>служащих уполномоченного органа</w:t>
      </w:r>
    </w:p>
    <w:p w:rsidR="00A20CC8" w:rsidRPr="00A20CC8" w:rsidRDefault="00A20CC8" w:rsidP="00A20CC8">
      <w:pPr>
        <w:pStyle w:val="Default"/>
        <w:jc w:val="center"/>
        <w:rPr>
          <w:color w:val="auto"/>
        </w:rPr>
      </w:pPr>
    </w:p>
    <w:p w:rsidR="00A20CC8" w:rsidRPr="00A20CC8" w:rsidRDefault="00A20CC8" w:rsidP="00A20CC8">
      <w:pPr>
        <w:pStyle w:val="Default"/>
        <w:jc w:val="both"/>
        <w:rPr>
          <w:color w:val="auto"/>
        </w:rPr>
      </w:pPr>
      <w:r w:rsidRPr="00A20CC8">
        <w:rPr>
          <w:color w:val="auto"/>
        </w:rPr>
        <w:t xml:space="preserve">5.1. Заявитель может обратиться с жалобой на действия (бездействие) органа, предоставляющего муниципальную услугу, должностного лица органа, предоставляющего муниципальную услугу. или муниципального служащего, в том числе в следующих случаях: </w:t>
      </w:r>
    </w:p>
    <w:p w:rsidR="00A20CC8" w:rsidRPr="00A20CC8" w:rsidRDefault="00A20CC8" w:rsidP="00A20CC8">
      <w:pPr>
        <w:pStyle w:val="Default"/>
        <w:jc w:val="both"/>
        <w:rPr>
          <w:color w:val="auto"/>
        </w:rPr>
      </w:pPr>
      <w:r w:rsidRPr="00A20CC8">
        <w:rPr>
          <w:color w:val="auto"/>
        </w:rPr>
        <w:t xml:space="preserve">- нарушение срока регистрации запроса заявителя о предоставлении муниципальной услуги; </w:t>
      </w:r>
    </w:p>
    <w:p w:rsidR="00A20CC8" w:rsidRPr="00A20CC8" w:rsidRDefault="00A20CC8" w:rsidP="00A20CC8">
      <w:pPr>
        <w:pStyle w:val="Default"/>
        <w:jc w:val="both"/>
        <w:rPr>
          <w:color w:val="auto"/>
        </w:rPr>
      </w:pPr>
      <w:r w:rsidRPr="00A20CC8">
        <w:rPr>
          <w:color w:val="auto"/>
        </w:rPr>
        <w:t xml:space="preserve">- нарушение срока предоставления муниципальной услуги; </w:t>
      </w:r>
    </w:p>
    <w:p w:rsidR="00A20CC8" w:rsidRPr="00A20CC8" w:rsidRDefault="00A20CC8" w:rsidP="00A20CC8">
      <w:pPr>
        <w:pStyle w:val="Default"/>
        <w:jc w:val="both"/>
        <w:rPr>
          <w:color w:val="auto"/>
        </w:rPr>
      </w:pPr>
      <w:r w:rsidRPr="00A20CC8">
        <w:rPr>
          <w:color w:val="auto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color w:val="auto"/>
        </w:rPr>
        <w:t>Волгоградской</w:t>
      </w:r>
      <w:r w:rsidRPr="00A20CC8">
        <w:rPr>
          <w:color w:val="auto"/>
        </w:rPr>
        <w:t xml:space="preserve"> области, муниципальными правовыми актами для предоставления муниципальной услуги; </w:t>
      </w:r>
    </w:p>
    <w:p w:rsidR="00A20CC8" w:rsidRPr="00A20CC8" w:rsidRDefault="00A20CC8" w:rsidP="00A20CC8">
      <w:pPr>
        <w:pStyle w:val="Default"/>
        <w:jc w:val="both"/>
        <w:rPr>
          <w:color w:val="auto"/>
        </w:rPr>
      </w:pPr>
      <w:r w:rsidRPr="00A20CC8">
        <w:rPr>
          <w:color w:val="auto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color w:val="auto"/>
        </w:rPr>
        <w:t xml:space="preserve">Волгоградской </w:t>
      </w:r>
      <w:r w:rsidRPr="00A20CC8">
        <w:rPr>
          <w:color w:val="auto"/>
        </w:rPr>
        <w:t xml:space="preserve">области, муниципальными правовыми актами для предоставления муниципальной услуги у заявителя; </w:t>
      </w:r>
    </w:p>
    <w:p w:rsidR="00A20CC8" w:rsidRPr="00A20CC8" w:rsidRDefault="00A20CC8" w:rsidP="00A20CC8">
      <w:pPr>
        <w:pStyle w:val="Default"/>
        <w:jc w:val="both"/>
        <w:rPr>
          <w:color w:val="auto"/>
        </w:rPr>
      </w:pPr>
      <w:r w:rsidRPr="00A20CC8">
        <w:rPr>
          <w:color w:val="auto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color w:val="auto"/>
        </w:rPr>
        <w:t>Волгоградской</w:t>
      </w:r>
      <w:r w:rsidRPr="00A20CC8">
        <w:rPr>
          <w:color w:val="auto"/>
        </w:rPr>
        <w:t xml:space="preserve"> области, муниципальными правовыми актами; </w:t>
      </w:r>
    </w:p>
    <w:p w:rsidR="00A20CC8" w:rsidRPr="00A20CC8" w:rsidRDefault="00A20CC8" w:rsidP="00A20CC8">
      <w:pPr>
        <w:pStyle w:val="Default"/>
        <w:jc w:val="both"/>
        <w:rPr>
          <w:color w:val="auto"/>
        </w:rPr>
      </w:pPr>
      <w:r w:rsidRPr="00A20CC8">
        <w:rPr>
          <w:color w:val="auto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color w:val="auto"/>
        </w:rPr>
        <w:t>Волгоградской</w:t>
      </w:r>
      <w:r w:rsidRPr="00A20CC8">
        <w:rPr>
          <w:color w:val="auto"/>
        </w:rPr>
        <w:t xml:space="preserve"> области, муниципальными правовыми актами; </w:t>
      </w:r>
    </w:p>
    <w:p w:rsidR="00A20CC8" w:rsidRPr="00A20CC8" w:rsidRDefault="00A20CC8" w:rsidP="00A20CC8">
      <w:pPr>
        <w:pStyle w:val="Default"/>
        <w:jc w:val="both"/>
        <w:rPr>
          <w:color w:val="auto"/>
        </w:rPr>
      </w:pPr>
      <w:r w:rsidRPr="00A20CC8">
        <w:rPr>
          <w:color w:val="auto"/>
        </w:rPr>
        <w:t xml:space="preserve">- отказ органа, предоставляющего муниципальную услугу,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A20CC8" w:rsidRPr="00A20CC8" w:rsidRDefault="00A20CC8" w:rsidP="00A20CC8">
      <w:pPr>
        <w:pStyle w:val="Default"/>
        <w:jc w:val="both"/>
        <w:rPr>
          <w:color w:val="auto"/>
        </w:rPr>
      </w:pPr>
      <w:r w:rsidRPr="00A20CC8">
        <w:rPr>
          <w:color w:val="auto"/>
        </w:rPr>
        <w:t xml:space="preserve">5.2. Общие требования к порядку подачи и рассмотрения жалобы. </w:t>
      </w:r>
    </w:p>
    <w:p w:rsidR="00B54D07" w:rsidRPr="00B54D07" w:rsidRDefault="00A20CC8" w:rsidP="00B54D07">
      <w:pPr>
        <w:pStyle w:val="Default"/>
      </w:pPr>
      <w:r w:rsidRPr="00A20CC8">
        <w:rPr>
          <w:color w:val="auto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</w:t>
      </w:r>
      <w:r w:rsidR="00B54D07">
        <w:rPr>
          <w:color w:val="auto"/>
        </w:rPr>
        <w:t xml:space="preserve"> </w:t>
      </w:r>
      <w:r w:rsidR="00B54D07" w:rsidRPr="00B54D07">
        <w:rPr>
          <w:color w:val="auto"/>
        </w:rPr>
        <w:t xml:space="preserve">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B54D07" w:rsidRPr="00B54D07" w:rsidRDefault="00B54D07" w:rsidP="00B54D07">
      <w:pPr>
        <w:pStyle w:val="Default"/>
        <w:jc w:val="both"/>
        <w:rPr>
          <w:color w:val="auto"/>
        </w:rPr>
      </w:pPr>
      <w:r w:rsidRPr="00B54D07">
        <w:rPr>
          <w:color w:val="auto"/>
        </w:rPr>
        <w:t xml:space="preserve">Жалоба может быть: </w:t>
      </w:r>
    </w:p>
    <w:p w:rsidR="00B54D07" w:rsidRPr="00B54D07" w:rsidRDefault="00B54D07" w:rsidP="00B54D07">
      <w:pPr>
        <w:pStyle w:val="Default"/>
        <w:jc w:val="both"/>
        <w:rPr>
          <w:color w:val="auto"/>
        </w:rPr>
      </w:pPr>
      <w:r w:rsidRPr="00B54D07">
        <w:rPr>
          <w:color w:val="auto"/>
        </w:rPr>
        <w:lastRenderedPageBreak/>
        <w:t xml:space="preserve">- направлена по почте в орган предоставления муниципальной услуги, расположенный по адресу: </w:t>
      </w:r>
      <w:r>
        <w:rPr>
          <w:color w:val="auto"/>
        </w:rPr>
        <w:t>403583</w:t>
      </w:r>
      <w:r w:rsidRPr="00B54D07">
        <w:rPr>
          <w:color w:val="auto"/>
        </w:rPr>
        <w:t xml:space="preserve">, </w:t>
      </w:r>
      <w:r>
        <w:rPr>
          <w:color w:val="auto"/>
        </w:rPr>
        <w:t xml:space="preserve">Волгоградская область, Клетский район, х.Манойлин, ул.Школьная, д. 9, </w:t>
      </w:r>
      <w:r w:rsidRPr="00B54D07">
        <w:rPr>
          <w:color w:val="auto"/>
        </w:rPr>
        <w:t xml:space="preserve"> телефон (</w:t>
      </w:r>
      <w:r>
        <w:rPr>
          <w:color w:val="auto"/>
        </w:rPr>
        <w:t>84466</w:t>
      </w:r>
      <w:r w:rsidRPr="00B54D07">
        <w:rPr>
          <w:color w:val="auto"/>
        </w:rPr>
        <w:t xml:space="preserve">) </w:t>
      </w:r>
      <w:r>
        <w:rPr>
          <w:color w:val="auto"/>
        </w:rPr>
        <w:t>4-56-46</w:t>
      </w:r>
      <w:r w:rsidRPr="00B54D07">
        <w:rPr>
          <w:color w:val="auto"/>
        </w:rPr>
        <w:t xml:space="preserve">; </w:t>
      </w:r>
    </w:p>
    <w:p w:rsidR="00B54D07" w:rsidRPr="00B54D07" w:rsidRDefault="00B54D07" w:rsidP="00B54D07">
      <w:pPr>
        <w:pStyle w:val="Default"/>
        <w:jc w:val="both"/>
        <w:rPr>
          <w:color w:val="auto"/>
        </w:rPr>
      </w:pPr>
      <w:r w:rsidRPr="00B54D07">
        <w:rPr>
          <w:color w:val="auto"/>
        </w:rPr>
        <w:t xml:space="preserve">- направлена в электронном виде – через Интернет-приемную официального сайта ( Интернет – Портала) администрации </w:t>
      </w:r>
      <w:r>
        <w:rPr>
          <w:color w:val="auto"/>
        </w:rPr>
        <w:t>Манойлинского сельского поселения</w:t>
      </w:r>
      <w:r w:rsidRPr="00B54D07">
        <w:rPr>
          <w:color w:val="auto"/>
        </w:rPr>
        <w:t xml:space="preserve">: </w:t>
      </w:r>
      <w:r>
        <w:rPr>
          <w:color w:val="auto"/>
        </w:rPr>
        <w:t xml:space="preserve"> </w:t>
      </w:r>
      <w:hyperlink r:id="rId6" w:history="1">
        <w:r w:rsidRPr="00D705CD">
          <w:rPr>
            <w:rStyle w:val="a5"/>
            <w:lang w:val="en-US"/>
          </w:rPr>
          <w:t>www</w:t>
        </w:r>
        <w:r w:rsidRPr="00D705CD">
          <w:rPr>
            <w:rStyle w:val="a5"/>
          </w:rPr>
          <w:t>.</w:t>
        </w:r>
        <w:r w:rsidRPr="00D705CD">
          <w:rPr>
            <w:rStyle w:val="a5"/>
            <w:lang w:val="en-US"/>
          </w:rPr>
          <w:t>adm</w:t>
        </w:r>
        <w:r w:rsidRPr="00D705CD">
          <w:rPr>
            <w:rStyle w:val="a5"/>
          </w:rPr>
          <w:t>-</w:t>
        </w:r>
        <w:r w:rsidRPr="00D705CD">
          <w:rPr>
            <w:rStyle w:val="a5"/>
            <w:lang w:val="en-US"/>
          </w:rPr>
          <w:t>manoylin</w:t>
        </w:r>
        <w:r w:rsidRPr="00B54D07">
          <w:rPr>
            <w:rStyle w:val="a5"/>
          </w:rPr>
          <w:t>.</w:t>
        </w:r>
        <w:r w:rsidRPr="00D705CD">
          <w:rPr>
            <w:rStyle w:val="a5"/>
            <w:lang w:val="en-US"/>
          </w:rPr>
          <w:t>ru</w:t>
        </w:r>
      </w:hyperlink>
      <w:r w:rsidRPr="00B54D07">
        <w:rPr>
          <w:color w:val="auto"/>
        </w:rPr>
        <w:t xml:space="preserve"> или на «Портал государственных и муниципальных услуг (функций) </w:t>
      </w:r>
      <w:r w:rsidR="00604A3F">
        <w:rPr>
          <w:color w:val="auto"/>
        </w:rPr>
        <w:t>Волгоградской</w:t>
      </w:r>
      <w:r w:rsidRPr="00B54D07">
        <w:rPr>
          <w:color w:val="auto"/>
        </w:rPr>
        <w:t xml:space="preserve"> области»; </w:t>
      </w:r>
    </w:p>
    <w:p w:rsidR="00B54D07" w:rsidRPr="00B54D07" w:rsidRDefault="00B54D07" w:rsidP="00B54D07">
      <w:pPr>
        <w:pStyle w:val="Default"/>
        <w:jc w:val="both"/>
        <w:rPr>
          <w:color w:val="auto"/>
        </w:rPr>
      </w:pPr>
      <w:r w:rsidRPr="00B54D07">
        <w:rPr>
          <w:color w:val="auto"/>
        </w:rPr>
        <w:t xml:space="preserve">- принята при личном приеме заявителя по адресу: </w:t>
      </w:r>
      <w:r w:rsidR="00604A3F">
        <w:rPr>
          <w:color w:val="auto"/>
        </w:rPr>
        <w:t>403583</w:t>
      </w:r>
      <w:r w:rsidRPr="00B54D07">
        <w:rPr>
          <w:color w:val="auto"/>
        </w:rPr>
        <w:t xml:space="preserve">, </w:t>
      </w:r>
      <w:r w:rsidR="00604A3F">
        <w:rPr>
          <w:color w:val="auto"/>
        </w:rPr>
        <w:t>Волгоградская область, Клетский район, х.Манойлин, ул.Школьная, д.9,</w:t>
      </w:r>
      <w:r w:rsidRPr="00B54D07">
        <w:rPr>
          <w:color w:val="auto"/>
        </w:rPr>
        <w:t xml:space="preserve"> телефон (</w:t>
      </w:r>
      <w:r w:rsidR="00604A3F">
        <w:rPr>
          <w:color w:val="auto"/>
        </w:rPr>
        <w:t>84466</w:t>
      </w:r>
      <w:r w:rsidRPr="00B54D07">
        <w:rPr>
          <w:color w:val="auto"/>
        </w:rPr>
        <w:t xml:space="preserve">) </w:t>
      </w:r>
      <w:r w:rsidR="00604A3F">
        <w:rPr>
          <w:color w:val="auto"/>
        </w:rPr>
        <w:t>4-56-46</w:t>
      </w:r>
      <w:r w:rsidRPr="00B54D07">
        <w:rPr>
          <w:color w:val="auto"/>
        </w:rPr>
        <w:t xml:space="preserve">. </w:t>
      </w:r>
    </w:p>
    <w:p w:rsidR="00B54D07" w:rsidRPr="00B54D07" w:rsidRDefault="00B54D07" w:rsidP="00B54D07">
      <w:pPr>
        <w:pStyle w:val="Default"/>
        <w:jc w:val="both"/>
        <w:rPr>
          <w:color w:val="auto"/>
        </w:rPr>
      </w:pPr>
      <w:r w:rsidRPr="00B54D07">
        <w:rPr>
          <w:color w:val="auto"/>
        </w:rPr>
        <w:t xml:space="preserve">Жалоба должна содержать: </w:t>
      </w:r>
    </w:p>
    <w:p w:rsidR="00B54D07" w:rsidRPr="00B54D07" w:rsidRDefault="00B54D07" w:rsidP="00B54D07">
      <w:pPr>
        <w:pStyle w:val="Default"/>
        <w:jc w:val="both"/>
        <w:rPr>
          <w:color w:val="auto"/>
        </w:rPr>
      </w:pPr>
      <w:r w:rsidRPr="00B54D07">
        <w:rPr>
          <w:color w:val="auto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 </w:t>
      </w:r>
    </w:p>
    <w:p w:rsidR="00B54D07" w:rsidRPr="00B54D07" w:rsidRDefault="00B54D07" w:rsidP="00B54D07">
      <w:pPr>
        <w:pStyle w:val="Default"/>
        <w:jc w:val="both"/>
        <w:rPr>
          <w:color w:val="auto"/>
        </w:rPr>
      </w:pPr>
      <w:r w:rsidRPr="00B54D07">
        <w:rPr>
          <w:color w:val="auto"/>
        </w:rPr>
        <w:t xml:space="preserve">- 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 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B54D07" w:rsidRPr="00B54D07" w:rsidRDefault="00B54D07" w:rsidP="00B54D07">
      <w:pPr>
        <w:pStyle w:val="Default"/>
        <w:jc w:val="both"/>
        <w:rPr>
          <w:color w:val="auto"/>
        </w:rPr>
      </w:pPr>
      <w:r w:rsidRPr="00B54D07">
        <w:rPr>
          <w:color w:val="auto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 </w:t>
      </w:r>
    </w:p>
    <w:p w:rsidR="00B54D07" w:rsidRPr="00B54D07" w:rsidRDefault="00B54D07" w:rsidP="00B54D07">
      <w:pPr>
        <w:pStyle w:val="Default"/>
        <w:jc w:val="both"/>
        <w:rPr>
          <w:color w:val="auto"/>
        </w:rPr>
      </w:pPr>
      <w:r w:rsidRPr="00B54D07">
        <w:rPr>
          <w:color w:val="auto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B54D07" w:rsidRPr="00B54D07" w:rsidRDefault="00B54D07" w:rsidP="00B54D07">
      <w:pPr>
        <w:pStyle w:val="Default"/>
        <w:jc w:val="both"/>
        <w:rPr>
          <w:color w:val="auto"/>
        </w:rPr>
      </w:pPr>
      <w:r w:rsidRPr="00B54D07">
        <w:rPr>
          <w:color w:val="auto"/>
        </w:rPr>
        <w:t xml:space="preserve">5.3.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660DB4" w:rsidRDefault="00B54D07" w:rsidP="00B54D07">
      <w:pPr>
        <w:pStyle w:val="Default"/>
        <w:jc w:val="both"/>
        <w:rPr>
          <w:color w:val="auto"/>
        </w:rPr>
      </w:pPr>
      <w:r w:rsidRPr="00B54D07">
        <w:rPr>
          <w:color w:val="auto"/>
        </w:rPr>
        <w:t>5.4. По результатам рассмотрения жалобы орган, предоставляющий муниципальную услугу, принимает одно из следующих</w:t>
      </w:r>
      <w:r w:rsidR="009C0150">
        <w:rPr>
          <w:color w:val="auto"/>
        </w:rPr>
        <w:t xml:space="preserve"> ре</w:t>
      </w:r>
      <w:r w:rsidR="009901F9">
        <w:rPr>
          <w:color w:val="auto"/>
        </w:rPr>
        <w:t>шений</w:t>
      </w:r>
      <w:r w:rsidR="001C58EC">
        <w:rPr>
          <w:color w:val="auto"/>
        </w:rPr>
        <w:t>:</w:t>
      </w:r>
    </w:p>
    <w:p w:rsidR="001C58EC" w:rsidRPr="001C58EC" w:rsidRDefault="001C58EC" w:rsidP="001C58EC">
      <w:pPr>
        <w:pStyle w:val="Default"/>
        <w:jc w:val="both"/>
        <w:rPr>
          <w:color w:val="auto"/>
        </w:rPr>
      </w:pPr>
      <w:r w:rsidRPr="001C58EC">
        <w:rPr>
          <w:color w:val="auto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актами, а также в иных формах; </w:t>
      </w:r>
    </w:p>
    <w:p w:rsidR="001C58EC" w:rsidRPr="001C58EC" w:rsidRDefault="001C58EC" w:rsidP="001C58EC">
      <w:pPr>
        <w:pStyle w:val="Default"/>
        <w:jc w:val="both"/>
        <w:rPr>
          <w:color w:val="auto"/>
        </w:rPr>
      </w:pPr>
      <w:r w:rsidRPr="001C58EC">
        <w:rPr>
          <w:color w:val="auto"/>
        </w:rPr>
        <w:t xml:space="preserve">- отказывает в удовлетворении жалобы. </w:t>
      </w:r>
    </w:p>
    <w:p w:rsidR="001C58EC" w:rsidRPr="001C58EC" w:rsidRDefault="001C58EC" w:rsidP="001C58EC">
      <w:pPr>
        <w:pStyle w:val="Default"/>
        <w:jc w:val="both"/>
        <w:rPr>
          <w:color w:val="auto"/>
        </w:rPr>
      </w:pPr>
      <w:r w:rsidRPr="001C58EC">
        <w:rPr>
          <w:color w:val="auto"/>
        </w:rPr>
        <w:t xml:space="preserve">5.5. Не позднее дня, следующего за днем принятия решения, указанного в пункте 5.4. настоящего Административного регламента, заявителю в письменной форме и по желанию заявителя в электронной форме направляется письменный ответ о результатах рассмотрения жалобы. </w:t>
      </w:r>
    </w:p>
    <w:p w:rsidR="001C58EC" w:rsidRPr="001C58EC" w:rsidRDefault="001C58EC" w:rsidP="001C58EC">
      <w:pPr>
        <w:pStyle w:val="Default"/>
        <w:jc w:val="both"/>
        <w:rPr>
          <w:color w:val="auto"/>
        </w:rPr>
      </w:pPr>
      <w:r w:rsidRPr="001C58EC">
        <w:rPr>
          <w:color w:val="auto"/>
        </w:rPr>
        <w:t xml:space="preserve"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в соответствии с пунктом 5.2. настоящего Административного регламента незамедлительно направляет имеющиеся материалы в органы прокуратуры. </w:t>
      </w:r>
    </w:p>
    <w:p w:rsidR="001C58EC" w:rsidRPr="001C58EC" w:rsidRDefault="001C58EC" w:rsidP="001C58EC">
      <w:pPr>
        <w:pStyle w:val="Default"/>
        <w:jc w:val="both"/>
        <w:rPr>
          <w:color w:val="auto"/>
        </w:rPr>
      </w:pPr>
      <w:r w:rsidRPr="001C58EC">
        <w:rPr>
          <w:color w:val="auto"/>
        </w:rPr>
        <w:t xml:space="preserve">5.7. Основанием для начала досудебного обжалования является жалоба (обращение), поступившая лично от заявителя (уполномоченного лица) или направленная в виде почтового отправления или в электронном виде. </w:t>
      </w:r>
    </w:p>
    <w:p w:rsidR="001C58EC" w:rsidRPr="001C58EC" w:rsidRDefault="001C58EC" w:rsidP="001C58EC">
      <w:pPr>
        <w:pStyle w:val="Default"/>
        <w:jc w:val="both"/>
        <w:rPr>
          <w:color w:val="auto"/>
        </w:rPr>
      </w:pPr>
      <w:r w:rsidRPr="001C58EC">
        <w:rPr>
          <w:color w:val="auto"/>
        </w:rPr>
        <w:lastRenderedPageBreak/>
        <w:t xml:space="preserve">5.8. Заявитель имеет право на получение информации и документов в уполномоченном органе, необходимых для обоснования и рассмотрения жалобы. </w:t>
      </w:r>
    </w:p>
    <w:p w:rsidR="001C58EC" w:rsidRDefault="001C58EC" w:rsidP="001C58EC">
      <w:pPr>
        <w:pStyle w:val="Default"/>
        <w:jc w:val="both"/>
        <w:rPr>
          <w:color w:val="auto"/>
        </w:rPr>
      </w:pPr>
      <w:r w:rsidRPr="001C58EC">
        <w:rPr>
          <w:color w:val="auto"/>
        </w:rPr>
        <w:t xml:space="preserve">5.9. Данные нормы не применяются, если федеральным законом установлен иной порядок обжалования. </w:t>
      </w: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3F0376" w:rsidRDefault="003F0376" w:rsidP="001C58EC">
      <w:pPr>
        <w:pStyle w:val="Default"/>
        <w:jc w:val="both"/>
        <w:rPr>
          <w:color w:val="auto"/>
        </w:rPr>
      </w:pPr>
    </w:p>
    <w:p w:rsidR="00F81C39" w:rsidRDefault="00F81C39" w:rsidP="00F81C39">
      <w:pPr>
        <w:pStyle w:val="Default"/>
      </w:pPr>
    </w:p>
    <w:p w:rsidR="00F81C39" w:rsidRPr="00F81C39" w:rsidRDefault="00F81C39" w:rsidP="00F81C39">
      <w:pPr>
        <w:pStyle w:val="Default"/>
        <w:jc w:val="right"/>
        <w:rPr>
          <w:color w:val="auto"/>
        </w:rPr>
      </w:pPr>
      <w:r w:rsidRPr="00F81C39">
        <w:rPr>
          <w:color w:val="auto"/>
        </w:rPr>
        <w:t xml:space="preserve">Приложение №1 </w:t>
      </w:r>
    </w:p>
    <w:p w:rsidR="00F81C39" w:rsidRPr="00F81C39" w:rsidRDefault="00F81C39" w:rsidP="00F81C39">
      <w:pPr>
        <w:pStyle w:val="Default"/>
        <w:jc w:val="right"/>
        <w:rPr>
          <w:color w:val="auto"/>
        </w:rPr>
      </w:pPr>
      <w:r w:rsidRPr="00F81C39">
        <w:rPr>
          <w:color w:val="auto"/>
        </w:rPr>
        <w:t xml:space="preserve">к Административному регламенту </w:t>
      </w:r>
    </w:p>
    <w:p w:rsidR="00F81C39" w:rsidRPr="00F81C39" w:rsidRDefault="00F81C39" w:rsidP="00F81C39">
      <w:pPr>
        <w:pStyle w:val="Default"/>
        <w:jc w:val="right"/>
        <w:rPr>
          <w:color w:val="auto"/>
        </w:rPr>
      </w:pPr>
      <w:r w:rsidRPr="00F81C39">
        <w:rPr>
          <w:color w:val="auto"/>
        </w:rPr>
        <w:t xml:space="preserve">предоставления муниципальной услуги </w:t>
      </w:r>
    </w:p>
    <w:p w:rsidR="00F81C39" w:rsidRDefault="00F81C39" w:rsidP="00F81C39">
      <w:pPr>
        <w:pStyle w:val="Default"/>
        <w:jc w:val="right"/>
        <w:rPr>
          <w:color w:val="auto"/>
        </w:rPr>
      </w:pPr>
      <w:r w:rsidRPr="00F81C39">
        <w:rPr>
          <w:color w:val="auto"/>
        </w:rPr>
        <w:t>«</w:t>
      </w:r>
      <w:r>
        <w:rPr>
          <w:color w:val="auto"/>
        </w:rPr>
        <w:t>Предоставление</w:t>
      </w:r>
      <w:r w:rsidRPr="00F81C39">
        <w:rPr>
          <w:color w:val="auto"/>
        </w:rPr>
        <w:t xml:space="preserve"> в собственность</w:t>
      </w:r>
    </w:p>
    <w:p w:rsidR="00F81C39" w:rsidRDefault="00F81C39" w:rsidP="00F81C39">
      <w:pPr>
        <w:pStyle w:val="Default"/>
        <w:jc w:val="right"/>
        <w:rPr>
          <w:color w:val="auto"/>
        </w:rPr>
      </w:pPr>
      <w:r w:rsidRPr="00F81C39">
        <w:rPr>
          <w:color w:val="auto"/>
        </w:rPr>
        <w:t xml:space="preserve"> земельного участка для индивидуального</w:t>
      </w:r>
    </w:p>
    <w:p w:rsidR="00F81C39" w:rsidRDefault="00F81C39" w:rsidP="00F81C39">
      <w:pPr>
        <w:pStyle w:val="Default"/>
        <w:jc w:val="right"/>
        <w:rPr>
          <w:color w:val="auto"/>
        </w:rPr>
      </w:pPr>
      <w:r w:rsidRPr="00F81C39">
        <w:rPr>
          <w:color w:val="auto"/>
        </w:rPr>
        <w:t xml:space="preserve"> жилищного</w:t>
      </w:r>
      <w:r>
        <w:rPr>
          <w:color w:val="auto"/>
        </w:rPr>
        <w:t xml:space="preserve"> </w:t>
      </w:r>
      <w:r w:rsidRPr="00F81C39">
        <w:rPr>
          <w:color w:val="auto"/>
        </w:rPr>
        <w:t>строительства</w:t>
      </w:r>
      <w:r>
        <w:rPr>
          <w:color w:val="auto"/>
        </w:rPr>
        <w:t xml:space="preserve"> или для ведения </w:t>
      </w:r>
    </w:p>
    <w:p w:rsidR="00F81C39" w:rsidRDefault="00F81C39" w:rsidP="00F81C39">
      <w:pPr>
        <w:pStyle w:val="Default"/>
        <w:jc w:val="right"/>
        <w:rPr>
          <w:color w:val="auto"/>
        </w:rPr>
      </w:pPr>
      <w:r>
        <w:rPr>
          <w:color w:val="auto"/>
        </w:rPr>
        <w:t>личного подсобного хозяйства</w:t>
      </w:r>
      <w:r w:rsidRPr="00F81C39">
        <w:rPr>
          <w:color w:val="auto"/>
        </w:rPr>
        <w:t xml:space="preserve"> гражданам, </w:t>
      </w:r>
    </w:p>
    <w:p w:rsidR="00F81C39" w:rsidRDefault="00F81C39" w:rsidP="00F81C39">
      <w:pPr>
        <w:pStyle w:val="Default"/>
        <w:jc w:val="right"/>
        <w:rPr>
          <w:color w:val="auto"/>
        </w:rPr>
      </w:pPr>
      <w:r w:rsidRPr="00F81C39">
        <w:rPr>
          <w:color w:val="auto"/>
        </w:rPr>
        <w:t xml:space="preserve">имеющим трех и более детей» на </w:t>
      </w:r>
    </w:p>
    <w:p w:rsidR="00F81C39" w:rsidRPr="00F81C39" w:rsidRDefault="00F81C39" w:rsidP="00F81C39">
      <w:pPr>
        <w:pStyle w:val="Default"/>
        <w:jc w:val="right"/>
        <w:rPr>
          <w:color w:val="auto"/>
        </w:rPr>
      </w:pPr>
      <w:r w:rsidRPr="00F81C39">
        <w:rPr>
          <w:color w:val="auto"/>
        </w:rPr>
        <w:t xml:space="preserve">территории </w:t>
      </w:r>
      <w:r>
        <w:rPr>
          <w:color w:val="auto"/>
        </w:rPr>
        <w:t>Манойлинского</w:t>
      </w:r>
      <w:r w:rsidRPr="00F81C39">
        <w:rPr>
          <w:color w:val="auto"/>
        </w:rPr>
        <w:t xml:space="preserve"> </w:t>
      </w:r>
    </w:p>
    <w:p w:rsidR="00F81C39" w:rsidRPr="00F81C39" w:rsidRDefault="00F81C39" w:rsidP="00F81C39">
      <w:pPr>
        <w:pStyle w:val="Default"/>
        <w:jc w:val="right"/>
        <w:rPr>
          <w:color w:val="auto"/>
        </w:rPr>
      </w:pPr>
      <w:r>
        <w:rPr>
          <w:color w:val="auto"/>
        </w:rPr>
        <w:t>сельского поселения</w:t>
      </w:r>
      <w:r w:rsidRPr="00F81C39">
        <w:rPr>
          <w:color w:val="auto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F81C39" w:rsidRPr="00F81C39" w:rsidTr="00F81C39">
        <w:trPr>
          <w:trHeight w:val="288"/>
        </w:trPr>
        <w:tc>
          <w:tcPr>
            <w:tcW w:w="10031" w:type="dxa"/>
          </w:tcPr>
          <w:p w:rsidR="00F81C39" w:rsidRDefault="00F81C39" w:rsidP="00F81C39">
            <w:pPr>
              <w:pStyle w:val="Default"/>
              <w:jc w:val="right"/>
            </w:pPr>
          </w:p>
          <w:p w:rsidR="00F81C39" w:rsidRDefault="00F81C39" w:rsidP="00F81C39">
            <w:pPr>
              <w:pStyle w:val="Default"/>
              <w:jc w:val="right"/>
            </w:pPr>
          </w:p>
          <w:p w:rsidR="00F81C39" w:rsidRPr="00F81C39" w:rsidRDefault="00F81C39" w:rsidP="00F81C39">
            <w:pPr>
              <w:pStyle w:val="Default"/>
              <w:jc w:val="right"/>
            </w:pPr>
            <w:r w:rsidRPr="00F81C39">
              <w:t xml:space="preserve">Главе </w:t>
            </w:r>
            <w:r>
              <w:t>Манойлинского</w:t>
            </w:r>
          </w:p>
          <w:p w:rsidR="00F81C39" w:rsidRPr="00F81C39" w:rsidRDefault="00F81C39" w:rsidP="00F81C39">
            <w:pPr>
              <w:pStyle w:val="Default"/>
              <w:jc w:val="right"/>
            </w:pPr>
            <w:r>
              <w:t>сельского поселения</w:t>
            </w:r>
            <w:r w:rsidRPr="00F81C39">
              <w:t xml:space="preserve"> </w:t>
            </w:r>
          </w:p>
        </w:tc>
      </w:tr>
      <w:tr w:rsidR="00F81C39" w:rsidRPr="00F81C39" w:rsidTr="00F81C39">
        <w:trPr>
          <w:trHeight w:val="127"/>
        </w:trPr>
        <w:tc>
          <w:tcPr>
            <w:tcW w:w="10031" w:type="dxa"/>
          </w:tcPr>
          <w:p w:rsidR="00F81C39" w:rsidRPr="00F81C39" w:rsidRDefault="00F81C39" w:rsidP="00F81C39">
            <w:pPr>
              <w:pStyle w:val="Default"/>
              <w:jc w:val="right"/>
            </w:pPr>
            <w:r w:rsidRPr="00F81C39">
              <w:t xml:space="preserve">Заявители (ль) </w:t>
            </w:r>
          </w:p>
        </w:tc>
      </w:tr>
      <w:tr w:rsidR="00F81C39" w:rsidRPr="00F81C39" w:rsidTr="00F81C39">
        <w:trPr>
          <w:trHeight w:val="90"/>
        </w:trPr>
        <w:tc>
          <w:tcPr>
            <w:tcW w:w="10031" w:type="dxa"/>
          </w:tcPr>
          <w:p w:rsidR="00F81C39" w:rsidRPr="00F81C39" w:rsidRDefault="00F81C39" w:rsidP="00F81C39">
            <w:pPr>
              <w:pStyle w:val="Default"/>
              <w:jc w:val="right"/>
            </w:pPr>
            <w:r w:rsidRPr="00F81C39">
              <w:t xml:space="preserve">(Ф.И.О., паспортные данные </w:t>
            </w:r>
          </w:p>
        </w:tc>
      </w:tr>
      <w:tr w:rsidR="00F81C39" w:rsidRPr="00F81C39" w:rsidTr="00F81C39">
        <w:trPr>
          <w:trHeight w:val="90"/>
        </w:trPr>
        <w:tc>
          <w:tcPr>
            <w:tcW w:w="10031" w:type="dxa"/>
          </w:tcPr>
          <w:p w:rsidR="00F81C39" w:rsidRPr="00F81C39" w:rsidRDefault="00F81C39" w:rsidP="00F81C39">
            <w:pPr>
              <w:pStyle w:val="Default"/>
              <w:jc w:val="right"/>
            </w:pPr>
            <w:r w:rsidRPr="00F81C39">
              <w:t xml:space="preserve">физических лиц) </w:t>
            </w:r>
          </w:p>
        </w:tc>
      </w:tr>
      <w:tr w:rsidR="00F81C39" w:rsidRPr="00F81C39" w:rsidTr="00F81C39">
        <w:trPr>
          <w:trHeight w:val="90"/>
        </w:trPr>
        <w:tc>
          <w:tcPr>
            <w:tcW w:w="10031" w:type="dxa"/>
          </w:tcPr>
          <w:p w:rsidR="00F81C39" w:rsidRPr="00F81C39" w:rsidRDefault="00F81C39" w:rsidP="00F81C39">
            <w:pPr>
              <w:pStyle w:val="Default"/>
              <w:jc w:val="right"/>
            </w:pPr>
            <w:r w:rsidRPr="00F81C39">
              <w:t xml:space="preserve">(почтовый индекс и адрес регистрации по месту </w:t>
            </w:r>
          </w:p>
        </w:tc>
      </w:tr>
      <w:tr w:rsidR="00F81C39" w:rsidRPr="00F81C39" w:rsidTr="00F81C39">
        <w:trPr>
          <w:trHeight w:val="90"/>
        </w:trPr>
        <w:tc>
          <w:tcPr>
            <w:tcW w:w="10031" w:type="dxa"/>
          </w:tcPr>
          <w:p w:rsidR="00F81C39" w:rsidRPr="00F81C39" w:rsidRDefault="00F81C39" w:rsidP="00F81C39">
            <w:pPr>
              <w:pStyle w:val="Default"/>
              <w:jc w:val="right"/>
            </w:pPr>
            <w:r w:rsidRPr="00F81C39">
              <w:t xml:space="preserve">жительства) </w:t>
            </w:r>
          </w:p>
        </w:tc>
      </w:tr>
      <w:tr w:rsidR="00F81C39" w:rsidRPr="00F81C39" w:rsidTr="00F81C39">
        <w:trPr>
          <w:trHeight w:val="127"/>
        </w:trPr>
        <w:tc>
          <w:tcPr>
            <w:tcW w:w="10031" w:type="dxa"/>
          </w:tcPr>
          <w:p w:rsidR="00F81C39" w:rsidRPr="00F81C39" w:rsidRDefault="00F81C39" w:rsidP="00F81C39">
            <w:pPr>
              <w:pStyle w:val="Default"/>
              <w:jc w:val="right"/>
            </w:pPr>
            <w:r w:rsidRPr="00F81C39">
              <w:t xml:space="preserve">Тел. </w:t>
            </w:r>
          </w:p>
        </w:tc>
      </w:tr>
      <w:tr w:rsidR="00F81C39" w:rsidRPr="00F81C39" w:rsidTr="00F81C39">
        <w:trPr>
          <w:trHeight w:val="127"/>
        </w:trPr>
        <w:tc>
          <w:tcPr>
            <w:tcW w:w="10031" w:type="dxa"/>
          </w:tcPr>
          <w:p w:rsidR="00F81C39" w:rsidRPr="00F81C39" w:rsidRDefault="00F81C39" w:rsidP="00F81C39">
            <w:pPr>
              <w:pStyle w:val="Default"/>
              <w:jc w:val="right"/>
            </w:pPr>
            <w:r w:rsidRPr="00F81C39">
              <w:t xml:space="preserve">e-mail </w:t>
            </w:r>
          </w:p>
        </w:tc>
      </w:tr>
      <w:tr w:rsidR="00F81C39" w:rsidRPr="00F81C39" w:rsidTr="00F81C39">
        <w:trPr>
          <w:trHeight w:val="127"/>
        </w:trPr>
        <w:tc>
          <w:tcPr>
            <w:tcW w:w="10031" w:type="dxa"/>
          </w:tcPr>
          <w:p w:rsidR="00F81C39" w:rsidRDefault="00F81C39" w:rsidP="00F81C39">
            <w:pPr>
              <w:pStyle w:val="Default"/>
              <w:jc w:val="right"/>
            </w:pPr>
          </w:p>
          <w:p w:rsidR="00F81C39" w:rsidRDefault="00F81C39" w:rsidP="00F81C39">
            <w:pPr>
              <w:pStyle w:val="Default"/>
              <w:jc w:val="right"/>
            </w:pPr>
          </w:p>
          <w:p w:rsidR="00F81C39" w:rsidRDefault="00F81C39" w:rsidP="00F81C39">
            <w:pPr>
              <w:pStyle w:val="Default"/>
            </w:pPr>
          </w:p>
          <w:tbl>
            <w:tblPr>
              <w:tblW w:w="99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923"/>
            </w:tblGrid>
            <w:tr w:rsidR="00F81C39" w:rsidTr="00F81C39">
              <w:trPr>
                <w:trHeight w:val="611"/>
              </w:trPr>
              <w:tc>
                <w:tcPr>
                  <w:tcW w:w="9923" w:type="dxa"/>
                </w:tcPr>
                <w:p w:rsidR="00F81C39" w:rsidRDefault="00F81C39" w:rsidP="00F81C39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F81C39">
                    <w:rPr>
                      <w:color w:val="auto"/>
                    </w:rPr>
                    <w:t>ЗАЯВЛЕНИЕ</w:t>
                  </w:r>
                </w:p>
                <w:p w:rsidR="00F81C39" w:rsidRPr="00F81C39" w:rsidRDefault="00F81C39" w:rsidP="00F81C39">
                  <w:pPr>
                    <w:pStyle w:val="Default"/>
                    <w:jc w:val="center"/>
                    <w:rPr>
                      <w:color w:val="auto"/>
                    </w:rPr>
                  </w:pPr>
                </w:p>
                <w:p w:rsidR="00F81C39" w:rsidRPr="00F81C39" w:rsidRDefault="00F81C39">
                  <w:pPr>
                    <w:pStyle w:val="Default"/>
                  </w:pPr>
                  <w:r w:rsidRPr="00F81C39">
                    <w:t xml:space="preserve">Прошу предоставить земельный участок, расположенный по адресу: ______________________________________ , площадью ___________ кв.м, </w:t>
                  </w:r>
                </w:p>
                <w:p w:rsidR="00F81C39" w:rsidRPr="00F81C39" w:rsidRDefault="00F81C39">
                  <w:pPr>
                    <w:pStyle w:val="Default"/>
                  </w:pPr>
                  <w:r w:rsidRPr="00F81C39">
                    <w:t>с кадастровым номером ________________________ для индивидуального жилищного строительства</w:t>
                  </w:r>
                  <w:r>
                    <w:t xml:space="preserve"> или для ведения личного подсобного хозяйства</w:t>
                  </w:r>
                  <w:r w:rsidRPr="00F81C39">
                    <w:t xml:space="preserve"> на праве общей долевой собственности </w:t>
                  </w:r>
                </w:p>
              </w:tc>
            </w:tr>
            <w:tr w:rsidR="00F81C39" w:rsidTr="00F81C39">
              <w:trPr>
                <w:trHeight w:val="127"/>
              </w:trPr>
              <w:tc>
                <w:tcPr>
                  <w:tcW w:w="9923" w:type="dxa"/>
                </w:tcPr>
                <w:p w:rsidR="00F81C39" w:rsidRPr="00F81C39" w:rsidRDefault="00F81C39">
                  <w:pPr>
                    <w:pStyle w:val="Default"/>
                  </w:pPr>
                  <w:r w:rsidRPr="00F81C39">
                    <w:t xml:space="preserve">на основании </w:t>
                  </w:r>
                  <w:r>
                    <w:t>_________________________________________________________________</w:t>
                  </w:r>
                </w:p>
              </w:tc>
            </w:tr>
            <w:tr w:rsidR="00F81C39" w:rsidTr="00F81C39">
              <w:trPr>
                <w:trHeight w:val="642"/>
              </w:trPr>
              <w:tc>
                <w:tcPr>
                  <w:tcW w:w="9923" w:type="dxa"/>
                </w:tcPr>
                <w:p w:rsidR="00F81C39" w:rsidRPr="00F81C39" w:rsidRDefault="00F81C39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</w:t>
                  </w:r>
                  <w:r w:rsidRPr="00F81C39">
                    <w:rPr>
                      <w:sz w:val="16"/>
                      <w:szCs w:val="16"/>
                    </w:rPr>
                    <w:t xml:space="preserve">(указать документы, подтверждающие право получения земельного участка в собственность) </w:t>
                  </w:r>
                </w:p>
                <w:p w:rsidR="00F81C39" w:rsidRPr="00F81C39" w:rsidRDefault="00F81C39">
                  <w:pPr>
                    <w:pStyle w:val="Default"/>
                  </w:pPr>
                  <w:r w:rsidRPr="00F81C39">
                    <w:t xml:space="preserve">Информацию о результате предоставления муниципальной услуги прошу направить__________________________________________________ </w:t>
                  </w:r>
                </w:p>
                <w:p w:rsidR="00F81C39" w:rsidRDefault="00F81C39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</w:t>
                  </w:r>
                  <w:r w:rsidRPr="00F81C39">
                    <w:rPr>
                      <w:sz w:val="16"/>
                      <w:szCs w:val="16"/>
                    </w:rPr>
                    <w:t xml:space="preserve">(указывается способ получения ответа: на руки, почтой, и т.д.) </w:t>
                  </w:r>
                </w:p>
                <w:p w:rsidR="00F81C39" w:rsidRDefault="00F81C3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F81C39" w:rsidRDefault="00F81C39" w:rsidP="00F81C39">
                  <w:pPr>
                    <w:pStyle w:val="Default"/>
                  </w:pPr>
                </w:p>
                <w:tbl>
                  <w:tblPr>
                    <w:tblW w:w="1343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957"/>
                    <w:gridCol w:w="3473"/>
                  </w:tblGrid>
                  <w:tr w:rsidR="00F81C39" w:rsidTr="00F81C39">
                    <w:trPr>
                      <w:trHeight w:val="127"/>
                    </w:trPr>
                    <w:tc>
                      <w:tcPr>
                        <w:tcW w:w="9957" w:type="dxa"/>
                      </w:tcPr>
                      <w:p w:rsidR="00F81C39" w:rsidRDefault="00F81C39">
                        <w:pPr>
                          <w:pStyle w:val="Default"/>
                          <w:rPr>
                            <w:color w:val="auto"/>
                          </w:rPr>
                        </w:pPr>
                        <w:r w:rsidRPr="00F81C39">
                          <w:rPr>
                            <w:color w:val="auto"/>
                          </w:rPr>
                          <w:t xml:space="preserve">Подтверждаем(ю), что ранее земельный участок бесплатно в собственность для ведения личного подсобного хозяйства, индивидуального жилищного строительства, садоводства или огородничества нам (мне) не предоставлялся. </w:t>
                        </w:r>
                      </w:p>
                      <w:p w:rsidR="00F81C39" w:rsidRDefault="00F81C3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  <w:p w:rsidR="00F81C39" w:rsidRPr="00F81C39" w:rsidRDefault="00F81C39">
                        <w:pPr>
                          <w:pStyle w:val="Default"/>
                        </w:pPr>
                        <w:r w:rsidRPr="00F81C39">
                          <w:t xml:space="preserve">Дата </w:t>
                        </w:r>
                        <w:r>
                          <w:t xml:space="preserve">                                                                                                        Подпись</w:t>
                        </w:r>
                        <w:r w:rsidR="00997F89">
                          <w:t xml:space="preserve"> заявителя</w:t>
                        </w:r>
                      </w:p>
                    </w:tc>
                    <w:tc>
                      <w:tcPr>
                        <w:tcW w:w="3473" w:type="dxa"/>
                      </w:tcPr>
                      <w:p w:rsidR="00F81C39" w:rsidRDefault="00F81C39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Подпись заявителя </w:t>
                        </w:r>
                      </w:p>
                    </w:tc>
                  </w:tr>
                </w:tbl>
                <w:p w:rsidR="00F81C39" w:rsidRPr="00F81C39" w:rsidRDefault="00F81C3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81C39" w:rsidRPr="00F81C39" w:rsidRDefault="00F81C39" w:rsidP="00F81C39">
            <w:pPr>
              <w:pStyle w:val="Default"/>
              <w:jc w:val="both"/>
            </w:pPr>
          </w:p>
        </w:tc>
      </w:tr>
    </w:tbl>
    <w:p w:rsidR="003F0376" w:rsidRDefault="003F0376" w:rsidP="001C58EC">
      <w:pPr>
        <w:pStyle w:val="Default"/>
        <w:jc w:val="both"/>
        <w:rPr>
          <w:color w:val="auto"/>
        </w:rPr>
      </w:pPr>
    </w:p>
    <w:p w:rsidR="00616DFE" w:rsidRDefault="00616DFE" w:rsidP="001C58EC">
      <w:pPr>
        <w:pStyle w:val="Default"/>
        <w:jc w:val="both"/>
        <w:rPr>
          <w:color w:val="auto"/>
        </w:rPr>
      </w:pPr>
    </w:p>
    <w:p w:rsidR="00616DFE" w:rsidRDefault="00616DFE" w:rsidP="001C58EC">
      <w:pPr>
        <w:pStyle w:val="Default"/>
        <w:jc w:val="both"/>
        <w:rPr>
          <w:color w:val="auto"/>
        </w:rPr>
      </w:pPr>
    </w:p>
    <w:p w:rsidR="00616DFE" w:rsidRDefault="00616DFE" w:rsidP="001C58EC">
      <w:pPr>
        <w:pStyle w:val="Default"/>
        <w:jc w:val="both"/>
        <w:rPr>
          <w:color w:val="auto"/>
        </w:rPr>
      </w:pPr>
    </w:p>
    <w:p w:rsidR="00616DFE" w:rsidRDefault="00616DFE" w:rsidP="001C58EC">
      <w:pPr>
        <w:pStyle w:val="Default"/>
        <w:jc w:val="both"/>
        <w:rPr>
          <w:color w:val="auto"/>
        </w:rPr>
      </w:pPr>
    </w:p>
    <w:p w:rsidR="00616DFE" w:rsidRDefault="00616DFE" w:rsidP="001C58EC">
      <w:pPr>
        <w:pStyle w:val="Default"/>
        <w:jc w:val="both"/>
        <w:rPr>
          <w:color w:val="auto"/>
        </w:rPr>
      </w:pPr>
    </w:p>
    <w:p w:rsidR="00616DFE" w:rsidRDefault="00616DFE" w:rsidP="001C58EC">
      <w:pPr>
        <w:pStyle w:val="Default"/>
        <w:jc w:val="both"/>
        <w:rPr>
          <w:color w:val="auto"/>
        </w:rPr>
      </w:pPr>
    </w:p>
    <w:p w:rsidR="00616DFE" w:rsidRDefault="00616DFE" w:rsidP="001C58EC">
      <w:pPr>
        <w:pStyle w:val="Default"/>
        <w:jc w:val="both"/>
        <w:rPr>
          <w:color w:val="auto"/>
        </w:rPr>
      </w:pPr>
    </w:p>
    <w:p w:rsidR="00997F89" w:rsidRDefault="00997F89" w:rsidP="00997F89">
      <w:pPr>
        <w:pStyle w:val="Default"/>
      </w:pPr>
    </w:p>
    <w:p w:rsidR="00997F89" w:rsidRPr="00997F89" w:rsidRDefault="00997F89" w:rsidP="00997F89">
      <w:pPr>
        <w:pStyle w:val="Default"/>
        <w:jc w:val="center"/>
        <w:rPr>
          <w:color w:val="auto"/>
        </w:rPr>
      </w:pPr>
      <w:r w:rsidRPr="00997F89">
        <w:rPr>
          <w:color w:val="auto"/>
        </w:rPr>
        <w:t>СОГЛАСИЕ</w:t>
      </w:r>
    </w:p>
    <w:p w:rsidR="00997F89" w:rsidRDefault="00997F89" w:rsidP="00997F89">
      <w:pPr>
        <w:pStyle w:val="Default"/>
        <w:jc w:val="center"/>
        <w:rPr>
          <w:color w:val="auto"/>
        </w:rPr>
      </w:pPr>
      <w:r w:rsidRPr="00997F89">
        <w:rPr>
          <w:color w:val="auto"/>
        </w:rPr>
        <w:t>на обработку персональных данных</w:t>
      </w:r>
    </w:p>
    <w:p w:rsidR="00997F89" w:rsidRPr="00997F89" w:rsidRDefault="00997F89" w:rsidP="00997F89">
      <w:pPr>
        <w:pStyle w:val="Default"/>
        <w:jc w:val="center"/>
        <w:rPr>
          <w:color w:val="auto"/>
        </w:rPr>
      </w:pPr>
    </w:p>
    <w:p w:rsidR="00997F89" w:rsidRPr="00997F89" w:rsidRDefault="00997F89" w:rsidP="00997F89">
      <w:pPr>
        <w:pStyle w:val="Default"/>
        <w:jc w:val="both"/>
        <w:rPr>
          <w:color w:val="auto"/>
        </w:rPr>
      </w:pPr>
      <w:r w:rsidRPr="00997F89">
        <w:rPr>
          <w:color w:val="auto"/>
        </w:rPr>
        <w:t xml:space="preserve">Я, ___________________________________________________________ </w:t>
      </w:r>
    </w:p>
    <w:p w:rsidR="00997F89" w:rsidRPr="00997F89" w:rsidRDefault="00997F89" w:rsidP="00997F89">
      <w:pPr>
        <w:pStyle w:val="Default"/>
        <w:jc w:val="both"/>
        <w:rPr>
          <w:color w:val="auto"/>
          <w:sz w:val="16"/>
          <w:szCs w:val="16"/>
        </w:rPr>
      </w:pPr>
      <w:r w:rsidRPr="00997F89">
        <w:rPr>
          <w:color w:val="auto"/>
          <w:sz w:val="16"/>
          <w:szCs w:val="16"/>
        </w:rPr>
        <w:t xml:space="preserve">Фамилия, имя, отчество лица (законного представителя) </w:t>
      </w:r>
    </w:p>
    <w:p w:rsidR="00997F89" w:rsidRPr="00997F89" w:rsidRDefault="00997F89" w:rsidP="00997F89">
      <w:pPr>
        <w:pStyle w:val="Default"/>
        <w:jc w:val="both"/>
        <w:rPr>
          <w:color w:val="auto"/>
        </w:rPr>
      </w:pPr>
      <w:r w:rsidRPr="00997F89">
        <w:rPr>
          <w:color w:val="auto"/>
        </w:rPr>
        <w:t xml:space="preserve">__________________________________________________________________ </w:t>
      </w:r>
    </w:p>
    <w:p w:rsidR="00997F89" w:rsidRPr="00997F89" w:rsidRDefault="00997F89" w:rsidP="00997F89">
      <w:pPr>
        <w:pStyle w:val="Default"/>
        <w:jc w:val="both"/>
        <w:rPr>
          <w:color w:val="auto"/>
          <w:sz w:val="16"/>
          <w:szCs w:val="16"/>
        </w:rPr>
      </w:pPr>
      <w:r w:rsidRPr="00997F89">
        <w:rPr>
          <w:color w:val="auto"/>
          <w:sz w:val="16"/>
          <w:szCs w:val="16"/>
        </w:rPr>
        <w:t xml:space="preserve">адрес проживания </w:t>
      </w:r>
    </w:p>
    <w:p w:rsidR="00997F89" w:rsidRPr="00997F89" w:rsidRDefault="00997F89" w:rsidP="00997F89">
      <w:pPr>
        <w:pStyle w:val="Default"/>
        <w:jc w:val="both"/>
        <w:rPr>
          <w:color w:val="auto"/>
        </w:rPr>
      </w:pPr>
      <w:r w:rsidRPr="00997F89">
        <w:rPr>
          <w:color w:val="auto"/>
        </w:rPr>
        <w:t xml:space="preserve">паспорт ____________, выдан _______________________________________ </w:t>
      </w:r>
    </w:p>
    <w:p w:rsidR="00997F89" w:rsidRPr="00997F89" w:rsidRDefault="00997F89" w:rsidP="00997F89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</w:t>
      </w:r>
      <w:r w:rsidRPr="00997F89">
        <w:rPr>
          <w:color w:val="auto"/>
          <w:sz w:val="16"/>
          <w:szCs w:val="16"/>
        </w:rPr>
        <w:t xml:space="preserve">серия, номер когда, кем </w:t>
      </w:r>
    </w:p>
    <w:p w:rsidR="00997F89" w:rsidRPr="00997F89" w:rsidRDefault="00997F89" w:rsidP="00997F89">
      <w:pPr>
        <w:pStyle w:val="Default"/>
        <w:jc w:val="both"/>
        <w:rPr>
          <w:color w:val="auto"/>
        </w:rPr>
      </w:pPr>
      <w:r w:rsidRPr="00997F89">
        <w:rPr>
          <w:color w:val="auto"/>
        </w:rPr>
        <w:t xml:space="preserve">даю согласие администрации </w:t>
      </w:r>
      <w:r>
        <w:rPr>
          <w:color w:val="auto"/>
        </w:rPr>
        <w:t>Манойлинского сельского поселения Клетского муниципального района Волгоградской области</w:t>
      </w:r>
      <w:r w:rsidRPr="00997F89">
        <w:rPr>
          <w:color w:val="auto"/>
        </w:rPr>
        <w:t xml:space="preserve"> (</w:t>
      </w:r>
      <w:r>
        <w:rPr>
          <w:color w:val="auto"/>
        </w:rPr>
        <w:t>Волгоградская область Клетский район хутор Манойлин, ул.Школьная, д. 9</w:t>
      </w:r>
      <w:r w:rsidRPr="00997F89">
        <w:rPr>
          <w:color w:val="auto"/>
        </w:rPr>
        <w:t xml:space="preserve">) в соответствии с Федеральным законом от 27.07.2006 № 152-ФЗ «О персональных данных»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способами, не противоречащими закону, моих персональных данных /персональных данных </w:t>
      </w:r>
    </w:p>
    <w:p w:rsidR="00997F89" w:rsidRPr="00997F89" w:rsidRDefault="00997F89" w:rsidP="00997F89">
      <w:pPr>
        <w:pStyle w:val="Default"/>
        <w:jc w:val="both"/>
        <w:rPr>
          <w:color w:val="auto"/>
        </w:rPr>
      </w:pPr>
      <w:r w:rsidRPr="00997F89">
        <w:rPr>
          <w:color w:val="auto"/>
        </w:rPr>
        <w:t xml:space="preserve">___________________________________________, законным представителем </w:t>
      </w:r>
    </w:p>
    <w:p w:rsidR="00997F89" w:rsidRPr="00997F89" w:rsidRDefault="00997F89" w:rsidP="00997F89">
      <w:pPr>
        <w:pStyle w:val="Default"/>
        <w:jc w:val="both"/>
        <w:rPr>
          <w:color w:val="auto"/>
        </w:rPr>
      </w:pPr>
      <w:r w:rsidRPr="00997F89">
        <w:rPr>
          <w:color w:val="auto"/>
        </w:rPr>
        <w:t xml:space="preserve">Ф.И.О. </w:t>
      </w:r>
    </w:p>
    <w:p w:rsidR="00997F89" w:rsidRPr="00997F89" w:rsidRDefault="00997F89" w:rsidP="00997F89">
      <w:pPr>
        <w:pStyle w:val="Default"/>
        <w:jc w:val="both"/>
        <w:rPr>
          <w:color w:val="auto"/>
        </w:rPr>
      </w:pPr>
      <w:r w:rsidRPr="00997F89">
        <w:rPr>
          <w:color w:val="auto"/>
        </w:rPr>
        <w:t xml:space="preserve">которого я являюсь на основании _____________________________________, </w:t>
      </w:r>
    </w:p>
    <w:p w:rsidR="00997F89" w:rsidRPr="00997F89" w:rsidRDefault="00997F89" w:rsidP="00997F89">
      <w:pPr>
        <w:pStyle w:val="Default"/>
        <w:jc w:val="both"/>
        <w:rPr>
          <w:color w:val="auto"/>
          <w:sz w:val="16"/>
          <w:szCs w:val="16"/>
        </w:rPr>
      </w:pPr>
      <w:r w:rsidRPr="00997F89">
        <w:rPr>
          <w:color w:val="auto"/>
          <w:sz w:val="16"/>
          <w:szCs w:val="16"/>
        </w:rPr>
        <w:t xml:space="preserve">(документ, подтверждающий полномочия законного представителя) </w:t>
      </w:r>
    </w:p>
    <w:p w:rsidR="00997F89" w:rsidRPr="00997F89" w:rsidRDefault="00997F89" w:rsidP="00997F89">
      <w:pPr>
        <w:pStyle w:val="Default"/>
        <w:jc w:val="both"/>
        <w:rPr>
          <w:color w:val="auto"/>
        </w:rPr>
      </w:pPr>
      <w:r w:rsidRPr="00997F89">
        <w:rPr>
          <w:color w:val="auto"/>
        </w:rPr>
        <w:t xml:space="preserve">а именно:__________________________________________________________ </w:t>
      </w:r>
    </w:p>
    <w:p w:rsidR="00997F89" w:rsidRPr="00997F89" w:rsidRDefault="00997F89" w:rsidP="00997F89">
      <w:pPr>
        <w:pStyle w:val="Default"/>
        <w:jc w:val="both"/>
        <w:rPr>
          <w:color w:val="auto"/>
        </w:rPr>
      </w:pPr>
      <w:r w:rsidRPr="00997F89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</w:rPr>
        <w:t>________________________________________________</w:t>
      </w:r>
      <w:r w:rsidRPr="00997F89">
        <w:rPr>
          <w:color w:val="auto"/>
        </w:rPr>
        <w:t xml:space="preserve"> </w:t>
      </w:r>
    </w:p>
    <w:p w:rsidR="00997F89" w:rsidRPr="00997F89" w:rsidRDefault="00997F89" w:rsidP="00997F89">
      <w:pPr>
        <w:pStyle w:val="Default"/>
        <w:jc w:val="both"/>
        <w:rPr>
          <w:color w:val="auto"/>
          <w:sz w:val="16"/>
          <w:szCs w:val="16"/>
        </w:rPr>
      </w:pPr>
      <w:r w:rsidRPr="00997F89">
        <w:rPr>
          <w:color w:val="auto"/>
          <w:sz w:val="16"/>
          <w:szCs w:val="16"/>
        </w:rPr>
        <w:t xml:space="preserve">(фамилии, имени, отчества, даты рождения, адреса места жительства, родственных отношений, документа, удостоверяющего личность (паспорт, свидетельство о рождении), гражданстве, сведений о доходах, сведе-ний об имуществе, находящемся в собственности, о наличии тяжелой формы хронического заболевания и др.), </w:t>
      </w:r>
    </w:p>
    <w:p w:rsidR="00997F89" w:rsidRPr="00997F89" w:rsidRDefault="00997F89" w:rsidP="00997F89">
      <w:pPr>
        <w:pStyle w:val="Default"/>
        <w:jc w:val="both"/>
        <w:rPr>
          <w:color w:val="auto"/>
        </w:rPr>
      </w:pPr>
      <w:r w:rsidRPr="00997F89">
        <w:rPr>
          <w:color w:val="auto"/>
        </w:rPr>
        <w:t>в целях предоставления муниципальной услуги «Принятие решения о предоставлении в собственность земельного участка для индивидуального жилищного строительства</w:t>
      </w:r>
      <w:r>
        <w:rPr>
          <w:color w:val="auto"/>
        </w:rPr>
        <w:t xml:space="preserve"> или для ведения личного подсобного хозяйства</w:t>
      </w:r>
      <w:r w:rsidRPr="00997F89">
        <w:rPr>
          <w:color w:val="auto"/>
        </w:rPr>
        <w:t xml:space="preserve"> гражданам, имеющим трех и более детей» на территории </w:t>
      </w:r>
      <w:r>
        <w:rPr>
          <w:color w:val="auto"/>
        </w:rPr>
        <w:t>Манойлинского сельского поселения.</w:t>
      </w:r>
      <w:r w:rsidRPr="00997F89">
        <w:rPr>
          <w:color w:val="auto"/>
        </w:rPr>
        <w:t xml:space="preserve"> </w:t>
      </w:r>
    </w:p>
    <w:p w:rsidR="00997F89" w:rsidRPr="00997F89" w:rsidRDefault="00997F89" w:rsidP="00997F89">
      <w:pPr>
        <w:pStyle w:val="Default"/>
        <w:jc w:val="both"/>
        <w:rPr>
          <w:color w:val="auto"/>
        </w:rPr>
      </w:pPr>
      <w:r w:rsidRPr="00997F89">
        <w:rPr>
          <w:color w:val="auto"/>
        </w:rPr>
        <w:t xml:space="preserve">Согласие может быть отозвано мною в любое время на основании моего письменного обращения. </w:t>
      </w:r>
    </w:p>
    <w:p w:rsidR="00997F89" w:rsidRPr="00997F89" w:rsidRDefault="00997F89" w:rsidP="00997F89">
      <w:pPr>
        <w:pStyle w:val="Default"/>
        <w:jc w:val="both"/>
        <w:rPr>
          <w:color w:val="auto"/>
        </w:rPr>
      </w:pPr>
      <w:r w:rsidRPr="00997F89">
        <w:rPr>
          <w:color w:val="auto"/>
        </w:rPr>
        <w:t xml:space="preserve">Настоящее согласие действует на время предоставления муниципальной услуги. </w:t>
      </w:r>
    </w:p>
    <w:p w:rsidR="00997F89" w:rsidRDefault="00997F89" w:rsidP="00997F89">
      <w:pPr>
        <w:pStyle w:val="Default"/>
        <w:jc w:val="both"/>
        <w:rPr>
          <w:color w:val="auto"/>
        </w:rPr>
      </w:pPr>
    </w:p>
    <w:p w:rsidR="00997F89" w:rsidRPr="00997F89" w:rsidRDefault="00997F89" w:rsidP="00997F89">
      <w:pPr>
        <w:pStyle w:val="Default"/>
        <w:jc w:val="both"/>
        <w:rPr>
          <w:color w:val="auto"/>
        </w:rPr>
      </w:pPr>
      <w:r w:rsidRPr="00997F89">
        <w:rPr>
          <w:color w:val="auto"/>
        </w:rPr>
        <w:t xml:space="preserve">«___» _________ 20___ г. _____________________________________  </w:t>
      </w:r>
    </w:p>
    <w:p w:rsidR="00616DFE" w:rsidRPr="00997F89" w:rsidRDefault="00997F89" w:rsidP="00997F89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</w:t>
      </w:r>
      <w:r w:rsidRPr="00997F89">
        <w:rPr>
          <w:color w:val="auto"/>
          <w:sz w:val="16"/>
          <w:szCs w:val="16"/>
        </w:rPr>
        <w:t>(подпись лица (законного представителя)</w:t>
      </w:r>
    </w:p>
    <w:p w:rsidR="00616DFE" w:rsidRDefault="00616DFE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997F89">
      <w:pPr>
        <w:pStyle w:val="Default"/>
        <w:jc w:val="both"/>
        <w:rPr>
          <w:color w:val="auto"/>
          <w:sz w:val="16"/>
          <w:szCs w:val="16"/>
        </w:rPr>
      </w:pPr>
    </w:p>
    <w:p w:rsidR="0074712A" w:rsidRDefault="0074712A" w:rsidP="0074712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89"/>
      </w:tblGrid>
      <w:tr w:rsidR="0074712A" w:rsidTr="0074712A">
        <w:trPr>
          <w:trHeight w:val="2245"/>
        </w:trPr>
        <w:tc>
          <w:tcPr>
            <w:tcW w:w="9889" w:type="dxa"/>
          </w:tcPr>
          <w:p w:rsidR="0074712A" w:rsidRPr="0074712A" w:rsidRDefault="0074712A" w:rsidP="0074712A">
            <w:pPr>
              <w:pStyle w:val="Default"/>
              <w:jc w:val="right"/>
            </w:pPr>
            <w:r w:rsidRPr="0074712A">
              <w:t xml:space="preserve">Приложение № 2 </w:t>
            </w:r>
          </w:p>
          <w:p w:rsidR="0074712A" w:rsidRPr="0074712A" w:rsidRDefault="0074712A" w:rsidP="0074712A">
            <w:pPr>
              <w:pStyle w:val="Default"/>
              <w:jc w:val="right"/>
            </w:pPr>
            <w:r w:rsidRPr="0074712A">
              <w:t xml:space="preserve">к Административному регламенту </w:t>
            </w:r>
          </w:p>
          <w:p w:rsidR="0074712A" w:rsidRPr="0074712A" w:rsidRDefault="0074712A" w:rsidP="0074712A">
            <w:pPr>
              <w:pStyle w:val="Default"/>
              <w:jc w:val="right"/>
            </w:pPr>
            <w:r w:rsidRPr="0074712A">
              <w:t xml:space="preserve">предоставления муниципальной услуги </w:t>
            </w:r>
          </w:p>
          <w:p w:rsidR="0074712A" w:rsidRPr="0074712A" w:rsidRDefault="0074712A" w:rsidP="0074712A">
            <w:pPr>
              <w:pStyle w:val="Default"/>
              <w:jc w:val="right"/>
            </w:pPr>
            <w:r w:rsidRPr="0074712A">
              <w:t xml:space="preserve">«Предоставление в собственность </w:t>
            </w:r>
          </w:p>
          <w:p w:rsidR="0074712A" w:rsidRPr="0074712A" w:rsidRDefault="0074712A" w:rsidP="0074712A">
            <w:pPr>
              <w:pStyle w:val="Default"/>
              <w:jc w:val="right"/>
            </w:pPr>
            <w:r w:rsidRPr="0074712A">
              <w:t>земельного участка для индивидуального</w:t>
            </w:r>
          </w:p>
          <w:p w:rsidR="0074712A" w:rsidRPr="0074712A" w:rsidRDefault="0074712A" w:rsidP="0074712A">
            <w:pPr>
              <w:pStyle w:val="Default"/>
              <w:jc w:val="right"/>
            </w:pPr>
            <w:r w:rsidRPr="0074712A">
              <w:t xml:space="preserve"> жилищного строительства или</w:t>
            </w:r>
          </w:p>
          <w:p w:rsidR="0074712A" w:rsidRPr="0074712A" w:rsidRDefault="0074712A" w:rsidP="0074712A">
            <w:pPr>
              <w:pStyle w:val="Default"/>
              <w:jc w:val="right"/>
            </w:pPr>
            <w:r w:rsidRPr="0074712A">
              <w:t xml:space="preserve"> для ведения личного подсобного хозяйства </w:t>
            </w:r>
          </w:p>
          <w:p w:rsidR="0074712A" w:rsidRPr="0074712A" w:rsidRDefault="0074712A" w:rsidP="0074712A">
            <w:pPr>
              <w:pStyle w:val="Default"/>
              <w:jc w:val="right"/>
            </w:pPr>
            <w:r w:rsidRPr="0074712A">
              <w:t xml:space="preserve">гражданам, имеющим трех и более детей» </w:t>
            </w:r>
          </w:p>
          <w:p w:rsidR="0074712A" w:rsidRDefault="0074712A" w:rsidP="0074712A">
            <w:pPr>
              <w:pStyle w:val="Default"/>
              <w:jc w:val="right"/>
            </w:pPr>
            <w:r w:rsidRPr="0074712A">
              <w:t>на территории Манойлинского сельского поселения</w:t>
            </w:r>
          </w:p>
          <w:p w:rsidR="0074712A" w:rsidRDefault="0074712A" w:rsidP="0074712A">
            <w:pPr>
              <w:pStyle w:val="Default"/>
              <w:jc w:val="right"/>
            </w:pPr>
          </w:p>
          <w:p w:rsidR="0074712A" w:rsidRDefault="0074712A" w:rsidP="0074712A">
            <w:pPr>
              <w:pStyle w:val="Default"/>
              <w:jc w:val="center"/>
            </w:pPr>
            <w:r>
              <w:t>РАСПИСКА</w:t>
            </w:r>
          </w:p>
          <w:p w:rsidR="0074712A" w:rsidRDefault="0074712A" w:rsidP="0074712A">
            <w:pPr>
              <w:pStyle w:val="Default"/>
              <w:jc w:val="center"/>
            </w:pPr>
            <w:r>
              <w:t>в получении документов для предоставления муниципальной услуги «Предоставление в собственность земельного участка для индивидуального жилищного строительства или для ведения личного подсобного хозяйства гражданам, имеющим трех и более детей» на территории Манойлинского сельского поселения</w:t>
            </w:r>
          </w:p>
          <w:p w:rsidR="0074712A" w:rsidRDefault="0074712A" w:rsidP="0074712A">
            <w:pPr>
              <w:pStyle w:val="Default"/>
              <w:jc w:val="center"/>
            </w:pPr>
          </w:p>
          <w:p w:rsidR="0074712A" w:rsidRDefault="0074712A" w:rsidP="0074712A">
            <w:pPr>
              <w:pStyle w:val="Default"/>
              <w:jc w:val="both"/>
            </w:pPr>
            <w:r>
              <w:t>Орган предоставления услуги:</w:t>
            </w:r>
          </w:p>
          <w:p w:rsidR="0074712A" w:rsidRDefault="0074712A" w:rsidP="0074712A">
            <w:pPr>
              <w:pStyle w:val="Default"/>
              <w:jc w:val="both"/>
            </w:pPr>
            <w:r>
              <w:t>Мною, __________________________________________________________________________</w:t>
            </w:r>
          </w:p>
          <w:p w:rsidR="0074712A" w:rsidRDefault="0074712A" w:rsidP="0074712A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(должность сотрудника, принявшего документы, Ф.И.О.)</w:t>
            </w:r>
          </w:p>
          <w:p w:rsidR="0074712A" w:rsidRDefault="0074712A" w:rsidP="0074712A">
            <w:pPr>
              <w:pStyle w:val="Default"/>
              <w:jc w:val="both"/>
            </w:pPr>
            <w:r>
              <w:t>Приняты от ______________________________________________________________________</w:t>
            </w:r>
          </w:p>
          <w:p w:rsidR="0074712A" w:rsidRDefault="0074712A" w:rsidP="0074712A">
            <w:pPr>
              <w:pStyle w:val="Default"/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(Ф.И.О. заявителя)</w:t>
            </w:r>
          </w:p>
          <w:p w:rsidR="0074712A" w:rsidRDefault="0074712A" w:rsidP="0074712A">
            <w:pPr>
              <w:pStyle w:val="Default"/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</w:p>
          <w:p w:rsidR="0074712A" w:rsidRDefault="0074712A" w:rsidP="0074712A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(Ф.И.О. представителя)</w:t>
            </w:r>
          </w:p>
          <w:p w:rsidR="0074712A" w:rsidRDefault="0074712A" w:rsidP="0074712A">
            <w:pPr>
              <w:pStyle w:val="Default"/>
              <w:jc w:val="both"/>
            </w:pPr>
            <w:r>
              <w:t>Действующего по доверенности от ___________ № __________________, выданной</w:t>
            </w:r>
          </w:p>
          <w:p w:rsidR="0074712A" w:rsidRDefault="0074712A" w:rsidP="0074712A">
            <w:pPr>
              <w:pStyle w:val="Default"/>
              <w:jc w:val="both"/>
            </w:pPr>
            <w:r>
              <w:t>________________________________________________________________________________</w:t>
            </w:r>
          </w:p>
          <w:p w:rsidR="0074712A" w:rsidRDefault="0074712A" w:rsidP="0074712A">
            <w:pPr>
              <w:pStyle w:val="Default"/>
              <w:jc w:val="both"/>
            </w:pPr>
            <w:r>
              <w:t>следующие документы</w:t>
            </w:r>
          </w:p>
          <w:p w:rsidR="0074712A" w:rsidRDefault="0074712A" w:rsidP="0074712A">
            <w:pPr>
              <w:pStyle w:val="Default"/>
              <w:jc w:val="both"/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704"/>
              <w:gridCol w:w="4124"/>
              <w:gridCol w:w="2415"/>
              <w:gridCol w:w="2415"/>
            </w:tblGrid>
            <w:tr w:rsidR="00DD1899" w:rsidTr="00DD1899">
              <w:tc>
                <w:tcPr>
                  <w:tcW w:w="704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  <w:r>
                    <w:t>№ п/п</w:t>
                  </w:r>
                </w:p>
              </w:tc>
              <w:tc>
                <w:tcPr>
                  <w:tcW w:w="4124" w:type="dxa"/>
                </w:tcPr>
                <w:p w:rsidR="00DD1899" w:rsidRDefault="00DD1899" w:rsidP="00DD1899">
                  <w:pPr>
                    <w:pStyle w:val="Default"/>
                    <w:jc w:val="center"/>
                  </w:pPr>
                  <w:r>
                    <w:t>Наименование документа, входящего в исчерпывающий перечень документов, которые заявитель должен представить самостоятельно</w:t>
                  </w:r>
                </w:p>
              </w:tc>
              <w:tc>
                <w:tcPr>
                  <w:tcW w:w="2415" w:type="dxa"/>
                </w:tcPr>
                <w:p w:rsidR="00DD1899" w:rsidRDefault="00DD1899" w:rsidP="00DD1899">
                  <w:pPr>
                    <w:pStyle w:val="Default"/>
                    <w:jc w:val="center"/>
                  </w:pPr>
                  <w:r>
                    <w:t>Оригинал (количество листов)</w:t>
                  </w:r>
                </w:p>
              </w:tc>
              <w:tc>
                <w:tcPr>
                  <w:tcW w:w="2415" w:type="dxa"/>
                </w:tcPr>
                <w:p w:rsidR="00DD1899" w:rsidRDefault="00DD1899" w:rsidP="00DD1899">
                  <w:pPr>
                    <w:pStyle w:val="Default"/>
                    <w:jc w:val="center"/>
                  </w:pPr>
                  <w:r>
                    <w:t>Копия (количество листов)</w:t>
                  </w:r>
                </w:p>
              </w:tc>
            </w:tr>
            <w:tr w:rsidR="00DD1899" w:rsidTr="00DD1899">
              <w:tc>
                <w:tcPr>
                  <w:tcW w:w="704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  <w:tc>
                <w:tcPr>
                  <w:tcW w:w="4124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  <w:tc>
                <w:tcPr>
                  <w:tcW w:w="2415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  <w:tc>
                <w:tcPr>
                  <w:tcW w:w="2415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</w:tr>
            <w:tr w:rsidR="00DD1899" w:rsidTr="00DD1899">
              <w:tc>
                <w:tcPr>
                  <w:tcW w:w="704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  <w:tc>
                <w:tcPr>
                  <w:tcW w:w="4124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  <w:tc>
                <w:tcPr>
                  <w:tcW w:w="2415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  <w:tc>
                <w:tcPr>
                  <w:tcW w:w="2415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</w:tr>
            <w:tr w:rsidR="00DD1899" w:rsidTr="00DD1899">
              <w:tc>
                <w:tcPr>
                  <w:tcW w:w="704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  <w:tc>
                <w:tcPr>
                  <w:tcW w:w="4124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  <w:tc>
                <w:tcPr>
                  <w:tcW w:w="2415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  <w:tc>
                <w:tcPr>
                  <w:tcW w:w="2415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</w:tr>
            <w:tr w:rsidR="00DD1899" w:rsidTr="00DD1899">
              <w:tc>
                <w:tcPr>
                  <w:tcW w:w="704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  <w:tc>
                <w:tcPr>
                  <w:tcW w:w="4124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  <w:tc>
                <w:tcPr>
                  <w:tcW w:w="2415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  <w:tc>
                <w:tcPr>
                  <w:tcW w:w="2415" w:type="dxa"/>
                </w:tcPr>
                <w:p w:rsidR="00DD1899" w:rsidRDefault="00DD1899" w:rsidP="0074712A">
                  <w:pPr>
                    <w:pStyle w:val="Default"/>
                    <w:jc w:val="both"/>
                  </w:pPr>
                </w:p>
              </w:tc>
            </w:tr>
          </w:tbl>
          <w:p w:rsidR="0074712A" w:rsidRPr="0074712A" w:rsidRDefault="0074712A" w:rsidP="0074712A">
            <w:pPr>
              <w:pStyle w:val="Default"/>
              <w:jc w:val="both"/>
            </w:pPr>
          </w:p>
          <w:p w:rsidR="00DD1899" w:rsidRPr="00DD1899" w:rsidRDefault="0074712A" w:rsidP="00DD189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704"/>
              <w:gridCol w:w="4124"/>
              <w:gridCol w:w="1263"/>
              <w:gridCol w:w="1152"/>
              <w:gridCol w:w="2415"/>
            </w:tblGrid>
            <w:tr w:rsidR="00DD1899" w:rsidTr="00DD1899">
              <w:trPr>
                <w:trHeight w:val="1260"/>
              </w:trPr>
              <w:tc>
                <w:tcPr>
                  <w:tcW w:w="704" w:type="dxa"/>
                  <w:vMerge w:val="restart"/>
                </w:tcPr>
                <w:p w:rsidR="00DD1899" w:rsidRDefault="00DD1899" w:rsidP="00DD189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№ п/п</w:t>
                  </w:r>
                </w:p>
              </w:tc>
              <w:tc>
                <w:tcPr>
                  <w:tcW w:w="4124" w:type="dxa"/>
                  <w:vMerge w:val="restart"/>
                </w:tcPr>
                <w:p w:rsidR="00DD1899" w:rsidRDefault="00DD1899" w:rsidP="00DD189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Наименование документа, входящего в исчерпывающий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</w:t>
                  </w:r>
                </w:p>
              </w:tc>
              <w:tc>
                <w:tcPr>
                  <w:tcW w:w="2415" w:type="dxa"/>
                  <w:gridSpan w:val="2"/>
                  <w:tcBorders>
                    <w:bottom w:val="single" w:sz="4" w:space="0" w:color="auto"/>
                  </w:tcBorders>
                </w:tcPr>
                <w:p w:rsidR="00DD1899" w:rsidRDefault="00626D47" w:rsidP="00DD189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Предоставлен заявителем по собственной инициативе</w:t>
                  </w:r>
                </w:p>
              </w:tc>
              <w:tc>
                <w:tcPr>
                  <w:tcW w:w="2415" w:type="dxa"/>
                  <w:vMerge w:val="restart"/>
                </w:tcPr>
                <w:p w:rsidR="00DD1899" w:rsidRDefault="00626D47" w:rsidP="00DD189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Находится в распоряжении органа предоставления услуги либо будет получен в порядке межведомственного взаимодействия</w:t>
                  </w:r>
                </w:p>
              </w:tc>
            </w:tr>
            <w:tr w:rsidR="00DD1899" w:rsidTr="00626D47">
              <w:trPr>
                <w:trHeight w:val="1380"/>
              </w:trPr>
              <w:tc>
                <w:tcPr>
                  <w:tcW w:w="704" w:type="dxa"/>
                  <w:vMerge/>
                </w:tcPr>
                <w:p w:rsidR="00DD1899" w:rsidRDefault="00DD1899" w:rsidP="00DD189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124" w:type="dxa"/>
                  <w:vMerge/>
                </w:tcPr>
                <w:p w:rsidR="00DD1899" w:rsidRDefault="00DD1899" w:rsidP="00DD189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D1899" w:rsidRDefault="00626D47" w:rsidP="00DD189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Оригинал (количество листов)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D1899" w:rsidRDefault="00626D47" w:rsidP="00DD189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Копия (количество листов)</w:t>
                  </w:r>
                </w:p>
              </w:tc>
              <w:tc>
                <w:tcPr>
                  <w:tcW w:w="2415" w:type="dxa"/>
                  <w:vMerge/>
                </w:tcPr>
                <w:p w:rsidR="00DD1899" w:rsidRDefault="00DD1899" w:rsidP="00DD189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D1899" w:rsidTr="00626D47">
              <w:tc>
                <w:tcPr>
                  <w:tcW w:w="704" w:type="dxa"/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124" w:type="dxa"/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63" w:type="dxa"/>
                  <w:tcBorders>
                    <w:right w:val="single" w:sz="4" w:space="0" w:color="auto"/>
                  </w:tcBorders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52" w:type="dxa"/>
                  <w:tcBorders>
                    <w:left w:val="single" w:sz="4" w:space="0" w:color="auto"/>
                  </w:tcBorders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415" w:type="dxa"/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</w:tr>
            <w:tr w:rsidR="00DD1899" w:rsidTr="00626D47">
              <w:tc>
                <w:tcPr>
                  <w:tcW w:w="704" w:type="dxa"/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124" w:type="dxa"/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63" w:type="dxa"/>
                  <w:tcBorders>
                    <w:right w:val="single" w:sz="4" w:space="0" w:color="auto"/>
                  </w:tcBorders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52" w:type="dxa"/>
                  <w:tcBorders>
                    <w:left w:val="single" w:sz="4" w:space="0" w:color="auto"/>
                  </w:tcBorders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415" w:type="dxa"/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</w:tr>
            <w:tr w:rsidR="00DD1899" w:rsidTr="00626D47">
              <w:tc>
                <w:tcPr>
                  <w:tcW w:w="704" w:type="dxa"/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124" w:type="dxa"/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63" w:type="dxa"/>
                  <w:tcBorders>
                    <w:right w:val="single" w:sz="4" w:space="0" w:color="auto"/>
                  </w:tcBorders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52" w:type="dxa"/>
                  <w:tcBorders>
                    <w:left w:val="single" w:sz="4" w:space="0" w:color="auto"/>
                  </w:tcBorders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415" w:type="dxa"/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</w:tr>
            <w:tr w:rsidR="00DD1899" w:rsidTr="00626D47">
              <w:tc>
                <w:tcPr>
                  <w:tcW w:w="704" w:type="dxa"/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124" w:type="dxa"/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63" w:type="dxa"/>
                  <w:tcBorders>
                    <w:right w:val="single" w:sz="4" w:space="0" w:color="auto"/>
                  </w:tcBorders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52" w:type="dxa"/>
                  <w:tcBorders>
                    <w:left w:val="single" w:sz="4" w:space="0" w:color="auto"/>
                  </w:tcBorders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415" w:type="dxa"/>
                </w:tcPr>
                <w:p w:rsidR="00DD1899" w:rsidRDefault="00DD1899" w:rsidP="00DD189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4712A" w:rsidRDefault="0074712A" w:rsidP="00DD1899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626D47" w:rsidRDefault="001549F2" w:rsidP="00626D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Документы принял                                                                         _______________________________</w:t>
            </w:r>
          </w:p>
          <w:p w:rsidR="001549F2" w:rsidRDefault="001549F2" w:rsidP="00626D47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  </w:t>
            </w:r>
            <w:r w:rsidRPr="001549F2">
              <w:rPr>
                <w:sz w:val="16"/>
                <w:szCs w:val="16"/>
              </w:rPr>
              <w:t>(подпись сотрудника, принявшего документы)</w:t>
            </w:r>
          </w:p>
          <w:p w:rsidR="001549F2" w:rsidRDefault="001549F2" w:rsidP="00626D47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1549F2" w:rsidRDefault="001549F2" w:rsidP="00626D47">
            <w:pPr>
              <w:pStyle w:val="Default"/>
              <w:jc w:val="both"/>
            </w:pPr>
            <w:r>
              <w:t>Документы сдал</w:t>
            </w:r>
          </w:p>
          <w:p w:rsidR="001549F2" w:rsidRDefault="001549F2" w:rsidP="00626D47">
            <w:pPr>
              <w:pStyle w:val="Default"/>
              <w:jc w:val="both"/>
            </w:pPr>
            <w:r>
              <w:t>_____________________________________                           ______________________________</w:t>
            </w:r>
          </w:p>
          <w:p w:rsidR="001549F2" w:rsidRDefault="001549F2" w:rsidP="00626D47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(Ф.И.О. заявителя (представителя)                                                                                                                              (подпись)</w:t>
            </w:r>
          </w:p>
          <w:p w:rsidR="001549F2" w:rsidRDefault="001549F2" w:rsidP="00626D47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1549F2" w:rsidRDefault="001549F2" w:rsidP="00626D47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____________________________________________</w:t>
            </w:r>
          </w:p>
          <w:p w:rsidR="001549F2" w:rsidRDefault="001549F2" w:rsidP="00626D47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(дата выдачи расписки)</w:t>
            </w:r>
          </w:p>
          <w:p w:rsidR="001549F2" w:rsidRDefault="001549F2" w:rsidP="00626D47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1549F2" w:rsidRPr="001549F2" w:rsidRDefault="001549F2" w:rsidP="00626D47">
            <w:pPr>
              <w:pStyle w:val="Default"/>
              <w:jc w:val="both"/>
            </w:pPr>
            <w:r>
              <w:t>Дата выдачи итоговых документов                                         ______________________________</w:t>
            </w:r>
          </w:p>
        </w:tc>
      </w:tr>
      <w:tr w:rsidR="0074712A" w:rsidTr="0074712A">
        <w:trPr>
          <w:trHeight w:val="2245"/>
        </w:trPr>
        <w:tc>
          <w:tcPr>
            <w:tcW w:w="9889" w:type="dxa"/>
          </w:tcPr>
          <w:p w:rsidR="0074712A" w:rsidRDefault="0074712A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74712A">
            <w:pPr>
              <w:pStyle w:val="Default"/>
              <w:jc w:val="right"/>
            </w:pPr>
          </w:p>
          <w:p w:rsidR="00AB20E0" w:rsidRDefault="00AB20E0" w:rsidP="00AB20E0">
            <w:pPr>
              <w:pStyle w:val="Default"/>
            </w:pPr>
          </w:p>
          <w:tbl>
            <w:tblPr>
              <w:tblW w:w="97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81"/>
            </w:tblGrid>
            <w:tr w:rsidR="00AB20E0" w:rsidTr="00AB20E0">
              <w:trPr>
                <w:trHeight w:val="1881"/>
              </w:trPr>
              <w:tc>
                <w:tcPr>
                  <w:tcW w:w="9781" w:type="dxa"/>
                </w:tcPr>
                <w:p w:rsidR="00AB20E0" w:rsidRPr="00AB20E0" w:rsidRDefault="00AB20E0" w:rsidP="00AB20E0">
                  <w:pPr>
                    <w:pStyle w:val="Default"/>
                    <w:jc w:val="right"/>
                  </w:pPr>
                  <w:r w:rsidRPr="00AB20E0">
                    <w:t xml:space="preserve">Приложение № 3 </w:t>
                  </w:r>
                </w:p>
                <w:p w:rsidR="00AB20E0" w:rsidRPr="00AB20E0" w:rsidRDefault="00AB20E0" w:rsidP="00AB20E0">
                  <w:pPr>
                    <w:pStyle w:val="Default"/>
                    <w:jc w:val="right"/>
                  </w:pPr>
                  <w:r w:rsidRPr="00AB20E0">
                    <w:t>к Административному регламенту</w:t>
                  </w:r>
                </w:p>
                <w:p w:rsidR="00AB20E0" w:rsidRPr="00AB20E0" w:rsidRDefault="00AB20E0" w:rsidP="00AB20E0">
                  <w:pPr>
                    <w:pStyle w:val="Default"/>
                    <w:jc w:val="right"/>
                  </w:pPr>
                  <w:r w:rsidRPr="00AB20E0">
                    <w:t xml:space="preserve"> предоставления муниципальной услуги</w:t>
                  </w:r>
                </w:p>
                <w:p w:rsidR="00AB20E0" w:rsidRPr="00AB20E0" w:rsidRDefault="00AB20E0" w:rsidP="00AB20E0">
                  <w:pPr>
                    <w:pStyle w:val="Default"/>
                    <w:jc w:val="right"/>
                  </w:pPr>
                  <w:r w:rsidRPr="00AB20E0">
                    <w:t>«Предоставление в собственность земельного</w:t>
                  </w:r>
                </w:p>
                <w:p w:rsidR="00AB20E0" w:rsidRPr="00AB20E0" w:rsidRDefault="00AB20E0" w:rsidP="00AB20E0">
                  <w:pPr>
                    <w:pStyle w:val="Default"/>
                    <w:jc w:val="right"/>
                  </w:pPr>
                  <w:r w:rsidRPr="00AB20E0">
                    <w:t xml:space="preserve"> участка для индивидуального жилищного</w:t>
                  </w:r>
                </w:p>
                <w:p w:rsidR="00AB20E0" w:rsidRPr="00AB20E0" w:rsidRDefault="00AB20E0" w:rsidP="00AB20E0">
                  <w:pPr>
                    <w:pStyle w:val="Default"/>
                    <w:jc w:val="right"/>
                  </w:pPr>
                  <w:r w:rsidRPr="00AB20E0">
                    <w:t xml:space="preserve"> строительства или для ведения личного</w:t>
                  </w:r>
                </w:p>
                <w:p w:rsidR="00AB20E0" w:rsidRPr="00AB20E0" w:rsidRDefault="00AB20E0" w:rsidP="00AB20E0">
                  <w:pPr>
                    <w:pStyle w:val="Default"/>
                    <w:jc w:val="right"/>
                  </w:pPr>
                  <w:r w:rsidRPr="00AB20E0">
                    <w:t xml:space="preserve"> подсобного хозяйства гражданам, </w:t>
                  </w:r>
                </w:p>
                <w:p w:rsidR="00AB20E0" w:rsidRPr="00AB20E0" w:rsidRDefault="00AB20E0" w:rsidP="00AB20E0">
                  <w:pPr>
                    <w:pStyle w:val="Default"/>
                    <w:jc w:val="right"/>
                  </w:pPr>
                  <w:r w:rsidRPr="00AB20E0">
                    <w:t xml:space="preserve">имеющим трех и более детей» </w:t>
                  </w:r>
                </w:p>
                <w:p w:rsidR="00AB20E0" w:rsidRDefault="00AB20E0" w:rsidP="00AB20E0">
                  <w:pPr>
                    <w:pStyle w:val="Default"/>
                    <w:jc w:val="right"/>
                  </w:pPr>
                  <w:r w:rsidRPr="00AB20E0">
                    <w:t>на территории Манойлинского сельского поселения</w:t>
                  </w:r>
                </w:p>
                <w:p w:rsidR="00AB20E0" w:rsidRDefault="00AB20E0" w:rsidP="00AB20E0">
                  <w:pPr>
                    <w:pStyle w:val="Default"/>
                    <w:jc w:val="right"/>
                  </w:pPr>
                </w:p>
                <w:p w:rsidR="00AB20E0" w:rsidRDefault="00AB20E0" w:rsidP="00AB20E0">
                  <w:pPr>
                    <w:pStyle w:val="Default"/>
                  </w:pPr>
                </w:p>
                <w:p w:rsidR="00AB20E0" w:rsidRPr="00AB20E0" w:rsidRDefault="00AB20E0" w:rsidP="00AB20E0">
                  <w:pPr>
                    <w:pStyle w:val="Default"/>
                    <w:jc w:val="center"/>
                    <w:rPr>
                      <w:b/>
                      <w:color w:val="auto"/>
                      <w:sz w:val="26"/>
                      <w:szCs w:val="26"/>
                    </w:rPr>
                  </w:pPr>
                  <w:r w:rsidRPr="00AB20E0">
                    <w:rPr>
                      <w:b/>
                      <w:color w:val="auto"/>
                      <w:sz w:val="26"/>
                      <w:szCs w:val="26"/>
                    </w:rPr>
                    <w:t>БЛОК-СХЕМА</w:t>
                  </w:r>
                </w:p>
                <w:p w:rsidR="00AB20E0" w:rsidRPr="00AB20E0" w:rsidRDefault="00AB20E0" w:rsidP="00AB20E0">
                  <w:pPr>
                    <w:pStyle w:val="Default"/>
                    <w:jc w:val="center"/>
                    <w:rPr>
                      <w:b/>
                      <w:color w:val="auto"/>
                      <w:sz w:val="26"/>
                      <w:szCs w:val="26"/>
                    </w:rPr>
                  </w:pPr>
                  <w:r w:rsidRPr="00AB20E0">
                    <w:rPr>
                      <w:b/>
                      <w:color w:val="auto"/>
                      <w:sz w:val="26"/>
                      <w:szCs w:val="26"/>
                    </w:rPr>
                    <w:t>процедуры по предоставлению муниципальной услуги «</w:t>
                  </w:r>
                  <w:r>
                    <w:rPr>
                      <w:b/>
                      <w:color w:val="auto"/>
                      <w:sz w:val="26"/>
                      <w:szCs w:val="26"/>
                    </w:rPr>
                    <w:t>П</w:t>
                  </w:r>
                  <w:r>
                    <w:rPr>
                      <w:b/>
                      <w:color w:val="auto"/>
                      <w:sz w:val="28"/>
                      <w:szCs w:val="28"/>
                    </w:rPr>
                    <w:t>редоставление</w:t>
                  </w:r>
                  <w:r w:rsidRPr="00AB20E0">
                    <w:rPr>
                      <w:b/>
                      <w:color w:val="auto"/>
                      <w:sz w:val="28"/>
                      <w:szCs w:val="28"/>
                    </w:rPr>
                    <w:t xml:space="preserve"> в собственность земельного участка для индивидуального жилищного строительства</w:t>
                  </w:r>
                  <w:r>
                    <w:rPr>
                      <w:b/>
                      <w:color w:val="auto"/>
                      <w:sz w:val="28"/>
                      <w:szCs w:val="28"/>
                    </w:rPr>
                    <w:t xml:space="preserve"> или для ведения личного подсобного хозяйства</w:t>
                  </w:r>
                  <w:r w:rsidRPr="00AB20E0">
                    <w:rPr>
                      <w:b/>
                      <w:color w:val="auto"/>
                      <w:sz w:val="28"/>
                      <w:szCs w:val="28"/>
                    </w:rPr>
                    <w:t xml:space="preserve"> гражданам, имеющим трех и более детей</w:t>
                  </w:r>
                  <w:r w:rsidRPr="00AB20E0">
                    <w:rPr>
                      <w:b/>
                      <w:color w:val="auto"/>
                      <w:sz w:val="26"/>
                      <w:szCs w:val="26"/>
                    </w:rPr>
                    <w:t>»</w:t>
                  </w:r>
                </w:p>
                <w:p w:rsidR="00AB20E0" w:rsidRDefault="00AB20E0" w:rsidP="00AB20E0">
                  <w:pPr>
                    <w:pStyle w:val="Default"/>
                    <w:jc w:val="center"/>
                    <w:rPr>
                      <w:b/>
                      <w:color w:val="auto"/>
                      <w:sz w:val="26"/>
                      <w:szCs w:val="26"/>
                    </w:rPr>
                  </w:pPr>
                  <w:r w:rsidRPr="00AB20E0">
                    <w:rPr>
                      <w:b/>
                      <w:color w:val="auto"/>
                      <w:sz w:val="26"/>
                      <w:szCs w:val="26"/>
                    </w:rPr>
                    <w:t xml:space="preserve">на территории </w:t>
                  </w:r>
                  <w:r>
                    <w:rPr>
                      <w:b/>
                      <w:color w:val="auto"/>
                      <w:sz w:val="26"/>
                      <w:szCs w:val="26"/>
                    </w:rPr>
                    <w:t>Манойлинского сельского поселения</w:t>
                  </w:r>
                </w:p>
                <w:p w:rsidR="00AB20E0" w:rsidRDefault="00AB20E0" w:rsidP="00AB20E0">
                  <w:pPr>
                    <w:pStyle w:val="Default"/>
                    <w:jc w:val="center"/>
                    <w:rPr>
                      <w:b/>
                      <w:color w:val="auto"/>
                      <w:sz w:val="26"/>
                      <w:szCs w:val="26"/>
                    </w:rPr>
                  </w:pPr>
                </w:p>
                <w:p w:rsidR="00AB20E0" w:rsidRPr="00AB20E0" w:rsidRDefault="0030590A" w:rsidP="00AB20E0">
                  <w:pPr>
                    <w:pStyle w:val="Default"/>
                    <w:jc w:val="center"/>
                  </w:pPr>
                  <w:r>
                    <w:rPr>
                      <w:noProof/>
                    </w:rPr>
                    <w:pict>
                      <v:rect id="_x0000_s1026" style="position:absolute;left:0;text-align:left;margin-left:27.15pt;margin-top:12.7pt;width:457.5pt;height:36.75pt;z-index:251658240">
                        <v:textbox>
                          <w:txbxContent>
                            <w:p w:rsidR="00AB20E0" w:rsidRPr="005A4A90" w:rsidRDefault="005A4A9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A4A90">
                                <w:rPr>
                                  <w:rFonts w:ascii="Times New Roman" w:hAnsi="Times New Roman" w:cs="Times New Roman"/>
                                </w:rPr>
                                <w:t>Обращение заявителя в уполномоченную организацию для предоставления муниципальной услуги, регистрация заявления, передача в уполномоченный орган. Срок – 1 день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AB20E0" w:rsidRPr="00AB20E0" w:rsidRDefault="00AB20E0">
                  <w:pPr>
                    <w:pStyle w:val="Default"/>
                  </w:pPr>
                </w:p>
              </w:tc>
            </w:tr>
          </w:tbl>
          <w:p w:rsidR="00AB20E0" w:rsidRDefault="00AB20E0" w:rsidP="0074712A">
            <w:pPr>
              <w:pStyle w:val="Default"/>
              <w:jc w:val="right"/>
            </w:pPr>
          </w:p>
          <w:p w:rsidR="00AB20E0" w:rsidRPr="0074712A" w:rsidRDefault="0030590A" w:rsidP="0074712A">
            <w:pPr>
              <w:pStyle w:val="Default"/>
              <w:jc w:val="righ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49.3pt;margin-top:12.6pt;width:0;height:17.25pt;z-index:251660288" o:connectortype="straight">
                  <v:stroke endarrow="block"/>
                </v:shape>
              </w:pict>
            </w:r>
          </w:p>
        </w:tc>
      </w:tr>
    </w:tbl>
    <w:p w:rsidR="00CF4DC5" w:rsidRDefault="0030590A" w:rsidP="00997F89">
      <w:pPr>
        <w:pStyle w:val="Default"/>
        <w:jc w:val="both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lastRenderedPageBreak/>
        <w:pict>
          <v:rect id="_x0000_s1027" style="position:absolute;left:0;text-align:left;margin-left:32.55pt;margin-top:16.05pt;width:457.5pt;height:33.75pt;z-index:251659264;mso-position-horizontal-relative:text;mso-position-vertical-relative:text">
            <v:textbox>
              <w:txbxContent>
                <w:p w:rsidR="005A4A90" w:rsidRPr="005A4A90" w:rsidRDefault="005A4A90">
                  <w:pPr>
                    <w:rPr>
                      <w:rFonts w:ascii="Times New Roman" w:hAnsi="Times New Roman" w:cs="Times New Roman"/>
                    </w:rPr>
                  </w:pPr>
                  <w:r w:rsidRPr="005A4A90">
                    <w:rPr>
                      <w:rFonts w:ascii="Times New Roman" w:hAnsi="Times New Roman" w:cs="Times New Roman"/>
                    </w:rPr>
                    <w:t>Рассмотрение заявления в уполномоченном органе. Срок – 1 день.</w:t>
                  </w:r>
                </w:p>
              </w:txbxContent>
            </v:textbox>
          </v:rect>
        </w:pict>
      </w:r>
    </w:p>
    <w:p w:rsidR="00CF4DC5" w:rsidRPr="00CF4DC5" w:rsidRDefault="00CF4DC5" w:rsidP="00CF4DC5"/>
    <w:p w:rsidR="00CF4DC5" w:rsidRDefault="0030590A" w:rsidP="00CF4DC5">
      <w:r>
        <w:rPr>
          <w:noProof/>
        </w:rPr>
        <w:pict>
          <v:shape id="_x0000_s1030" type="#_x0000_t32" style="position:absolute;margin-left:249.3pt;margin-top:15.15pt;width:0;height:22.5pt;z-index:251662336" o:connectortype="straight">
            <v:stroke endarrow="block"/>
          </v:shape>
        </w:pict>
      </w:r>
    </w:p>
    <w:p w:rsidR="009B01C1" w:rsidRDefault="0030590A" w:rsidP="00CF4DC5">
      <w:pPr>
        <w:tabs>
          <w:tab w:val="left" w:pos="1785"/>
        </w:tabs>
      </w:pPr>
      <w:r>
        <w:rPr>
          <w:noProof/>
        </w:rPr>
        <w:pict>
          <v:rect id="_x0000_s1029" style="position:absolute;margin-left:32.55pt;margin-top:17.45pt;width:457.5pt;height:39.75pt;z-index:251661312">
            <v:textbox>
              <w:txbxContent>
                <w:p w:rsidR="00CF4DC5" w:rsidRPr="00CF4DC5" w:rsidRDefault="00CF4DC5">
                  <w:pPr>
                    <w:rPr>
                      <w:rFonts w:ascii="Times New Roman" w:hAnsi="Times New Roman" w:cs="Times New Roman"/>
                    </w:rPr>
                  </w:pPr>
                  <w:r w:rsidRPr="00CF4DC5">
                    <w:rPr>
                      <w:rFonts w:ascii="Times New Roman" w:hAnsi="Times New Roman" w:cs="Times New Roman"/>
                    </w:rPr>
                    <w:t>Подготовка и направление запроса в Управление Росреестра по Волгоградской области. Срок – не более 3 дней</w:t>
                  </w:r>
                </w:p>
              </w:txbxContent>
            </v:textbox>
          </v:rect>
        </w:pict>
      </w:r>
      <w:r w:rsidR="00CF4DC5">
        <w:tab/>
      </w:r>
    </w:p>
    <w:p w:rsidR="009B01C1" w:rsidRPr="009B01C1" w:rsidRDefault="009B01C1" w:rsidP="009B01C1"/>
    <w:p w:rsidR="009B01C1" w:rsidRPr="009B01C1" w:rsidRDefault="0030590A" w:rsidP="009B01C1">
      <w:r>
        <w:rPr>
          <w:noProof/>
        </w:rPr>
        <w:pict>
          <v:shape id="_x0000_s1032" type="#_x0000_t32" style="position:absolute;margin-left:253.8pt;margin-top:6.3pt;width:.75pt;height:21pt;flip:x;z-index:251664384" o:connectortype="straight">
            <v:stroke endarrow="block"/>
          </v:shape>
        </w:pict>
      </w:r>
    </w:p>
    <w:p w:rsidR="009B01C1" w:rsidRDefault="0030590A" w:rsidP="009B01C1">
      <w:r>
        <w:rPr>
          <w:noProof/>
        </w:rPr>
        <w:pict>
          <v:rect id="_x0000_s1031" style="position:absolute;margin-left:32.55pt;margin-top:6.35pt;width:457.5pt;height:36pt;z-index:251663360">
            <v:textbox>
              <w:txbxContent>
                <w:p w:rsidR="009B01C1" w:rsidRPr="009B01C1" w:rsidRDefault="009B01C1">
                  <w:pPr>
                    <w:rPr>
                      <w:rFonts w:ascii="Times New Roman" w:hAnsi="Times New Roman" w:cs="Times New Roman"/>
                    </w:rPr>
                  </w:pPr>
                  <w:r w:rsidRPr="009B01C1">
                    <w:rPr>
                      <w:rFonts w:ascii="Times New Roman" w:hAnsi="Times New Roman" w:cs="Times New Roman"/>
                    </w:rPr>
                    <w:t>Получение письменного ответа из Управления Росреестра по Волгоградской области. Срок – не более 5 дней</w:t>
                  </w:r>
                </w:p>
              </w:txbxContent>
            </v:textbox>
          </v:rect>
        </w:pict>
      </w:r>
    </w:p>
    <w:p w:rsidR="00CF03B8" w:rsidRDefault="0030590A" w:rsidP="009B01C1">
      <w:pPr>
        <w:tabs>
          <w:tab w:val="left" w:pos="2565"/>
        </w:tabs>
      </w:pPr>
      <w:r>
        <w:rPr>
          <w:noProof/>
        </w:rPr>
        <w:pict>
          <v:shape id="_x0000_s1034" type="#_x0000_t32" style="position:absolute;margin-left:254.55pt;margin-top:16.95pt;width:0;height:22.5pt;z-index:251666432" o:connectortype="straight">
            <v:stroke endarrow="block"/>
          </v:shape>
        </w:pict>
      </w:r>
      <w:r>
        <w:rPr>
          <w:noProof/>
        </w:rPr>
        <w:pict>
          <v:rect id="_x0000_s1033" style="position:absolute;margin-left:32.55pt;margin-top:39.45pt;width:457.5pt;height:33.75pt;z-index:251665408">
            <v:textbox>
              <w:txbxContent>
                <w:p w:rsidR="005B6CED" w:rsidRPr="005B6CED" w:rsidRDefault="005B6CED">
                  <w:pPr>
                    <w:rPr>
                      <w:rFonts w:ascii="Times New Roman" w:hAnsi="Times New Roman" w:cs="Times New Roman"/>
                    </w:rPr>
                  </w:pPr>
                  <w:r w:rsidRPr="005B6CED">
                    <w:rPr>
                      <w:rFonts w:ascii="Times New Roman" w:hAnsi="Times New Roman" w:cs="Times New Roman"/>
                    </w:rPr>
                    <w:t>Подготовка проекта постановления о предоставлении муниципальной услуги или отказе в ее предоставлении. Срок – 5 дней</w:t>
                  </w:r>
                </w:p>
              </w:txbxContent>
            </v:textbox>
          </v:rect>
        </w:pict>
      </w:r>
      <w:r w:rsidR="009B01C1">
        <w:tab/>
      </w:r>
    </w:p>
    <w:p w:rsidR="00CF03B8" w:rsidRPr="00CF03B8" w:rsidRDefault="00CF03B8" w:rsidP="00CF03B8"/>
    <w:p w:rsidR="00CF03B8" w:rsidRPr="00CF03B8" w:rsidRDefault="00CF03B8" w:rsidP="00CF03B8"/>
    <w:p w:rsidR="00CF03B8" w:rsidRDefault="0030590A" w:rsidP="00CF03B8">
      <w:r>
        <w:rPr>
          <w:noProof/>
        </w:rPr>
        <w:pict>
          <v:shape id="_x0000_s1036" type="#_x0000_t32" style="position:absolute;margin-left:254.55pt;margin-top:.6pt;width:0;height:21pt;z-index:251668480" o:connectortype="straight">
            <v:stroke endarrow="block"/>
          </v:shape>
        </w:pict>
      </w:r>
    </w:p>
    <w:p w:rsidR="00501820" w:rsidRDefault="0030590A" w:rsidP="00CF03B8">
      <w:pPr>
        <w:ind w:firstLine="708"/>
      </w:pPr>
      <w:r>
        <w:rPr>
          <w:noProof/>
        </w:rPr>
        <w:pict>
          <v:shape id="_x0000_s1040" type="#_x0000_t32" style="position:absolute;left:0;text-align:left;margin-left:254.55pt;margin-top:102.65pt;width:84pt;height:45pt;z-index:25167257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122.55pt;margin-top:102.65pt;width:119.25pt;height:45pt;flip:x;z-index:251671552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254.55pt;margin-top:34.4pt;width:0;height:20.25pt;z-index:251670528" o:connectortype="straight">
            <v:stroke endarrow="block"/>
          </v:shape>
        </w:pict>
      </w:r>
      <w:r>
        <w:rPr>
          <w:noProof/>
        </w:rPr>
        <w:pict>
          <v:rect id="_x0000_s1037" style="position:absolute;left:0;text-align:left;margin-left:32.55pt;margin-top:59.9pt;width:457.5pt;height:37.5pt;z-index:251669504">
            <v:textbox>
              <w:txbxContent>
                <w:p w:rsidR="00CF03B8" w:rsidRPr="00CF03B8" w:rsidRDefault="00CF03B8">
                  <w:pPr>
                    <w:rPr>
                      <w:rFonts w:ascii="Times New Roman" w:hAnsi="Times New Roman" w:cs="Times New Roman"/>
                    </w:rPr>
                  </w:pPr>
                  <w:r w:rsidRPr="00CF03B8">
                    <w:rPr>
                      <w:rFonts w:ascii="Times New Roman" w:hAnsi="Times New Roman" w:cs="Times New Roman"/>
                    </w:rPr>
                    <w:t>Регистрация постановления в установленном порядке. Срок – 3 дня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32.55pt;margin-top:-.1pt;width:457.5pt;height:34.5pt;z-index:251667456">
            <v:textbox>
              <w:txbxContent>
                <w:p w:rsidR="00CF03B8" w:rsidRPr="00CF03B8" w:rsidRDefault="00CF03B8">
                  <w:pPr>
                    <w:rPr>
                      <w:rFonts w:ascii="Times New Roman" w:hAnsi="Times New Roman" w:cs="Times New Roman"/>
                    </w:rPr>
                  </w:pPr>
                  <w:r w:rsidRPr="00CF03B8">
                    <w:rPr>
                      <w:rFonts w:ascii="Times New Roman" w:hAnsi="Times New Roman" w:cs="Times New Roman"/>
                    </w:rPr>
                    <w:t>Подписание проекта постановления главой Манойлинского сельского поселения. Срок – 2 дня</w:t>
                  </w:r>
                </w:p>
              </w:txbxContent>
            </v:textbox>
          </v:rect>
        </w:pict>
      </w:r>
    </w:p>
    <w:p w:rsidR="00501820" w:rsidRPr="00501820" w:rsidRDefault="00501820" w:rsidP="00501820"/>
    <w:p w:rsidR="00501820" w:rsidRPr="00501820" w:rsidRDefault="00501820" w:rsidP="00501820"/>
    <w:p w:rsidR="00501820" w:rsidRDefault="00501820" w:rsidP="00501820"/>
    <w:p w:rsidR="0074712A" w:rsidRDefault="00501820" w:rsidP="00501820">
      <w:pPr>
        <w:tabs>
          <w:tab w:val="left" w:pos="3405"/>
        </w:tabs>
      </w:pPr>
      <w:r>
        <w:tab/>
      </w:r>
    </w:p>
    <w:p w:rsidR="00501820" w:rsidRDefault="00501820" w:rsidP="00501820">
      <w:pPr>
        <w:tabs>
          <w:tab w:val="left" w:pos="3405"/>
        </w:tabs>
        <w:rPr>
          <w:rFonts w:ascii="Times New Roman" w:hAnsi="Times New Roman" w:cs="Times New Roman"/>
        </w:rPr>
      </w:pPr>
      <w:r w:rsidRPr="00904237">
        <w:rPr>
          <w:rFonts w:ascii="Times New Roman" w:hAnsi="Times New Roman" w:cs="Times New Roman"/>
        </w:rPr>
        <w:lastRenderedPageBreak/>
        <w:t xml:space="preserve">При желании получить постановление по почте        При желании </w:t>
      </w:r>
      <w:r w:rsidR="00904237" w:rsidRPr="00904237">
        <w:rPr>
          <w:rFonts w:ascii="Times New Roman" w:hAnsi="Times New Roman" w:cs="Times New Roman"/>
        </w:rPr>
        <w:t>получить постановление на руки</w:t>
      </w:r>
    </w:p>
    <w:p w:rsidR="00F42BC5" w:rsidRDefault="0030590A" w:rsidP="00501820">
      <w:pPr>
        <w:tabs>
          <w:tab w:val="left" w:pos="3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margin-left:365.55pt;margin-top:73.25pt;width:.75pt;height:21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43" style="position:absolute;margin-left:247.8pt;margin-top:94.25pt;width:246pt;height:42pt;z-index:251675648">
            <v:textbox>
              <w:txbxContent>
                <w:p w:rsidR="00904237" w:rsidRPr="00904237" w:rsidRDefault="00904237">
                  <w:pPr>
                    <w:rPr>
                      <w:rFonts w:ascii="Times New Roman" w:hAnsi="Times New Roman" w:cs="Times New Roman"/>
                    </w:rPr>
                  </w:pPr>
                  <w:r w:rsidRPr="00904237">
                    <w:rPr>
                      <w:rFonts w:ascii="Times New Roman" w:hAnsi="Times New Roman" w:cs="Times New Roman"/>
                    </w:rPr>
                    <w:t>Уведомление заявителя и выдача ему постановления. Срок – 6 дней.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2" style="position:absolute;margin-left:241.8pt;margin-top:10.25pt;width:246.75pt;height:59.25pt;z-index:251674624">
            <v:textbox>
              <w:txbxContent>
                <w:p w:rsidR="00904237" w:rsidRPr="00904237" w:rsidRDefault="00904237">
                  <w:pPr>
                    <w:rPr>
                      <w:rFonts w:ascii="Times New Roman" w:hAnsi="Times New Roman" w:cs="Times New Roman"/>
                    </w:rPr>
                  </w:pPr>
                  <w:r w:rsidRPr="00904237">
                    <w:rPr>
                      <w:rFonts w:ascii="Times New Roman" w:hAnsi="Times New Roman" w:cs="Times New Roman"/>
                    </w:rPr>
                    <w:t>Передача постановления в МФЦ для передачи заявителю. Срок – 6 дней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1" style="position:absolute;margin-left:1.8pt;margin-top:10.25pt;width:184.5pt;height:54pt;z-index:251673600">
            <v:textbox>
              <w:txbxContent>
                <w:p w:rsidR="00904237" w:rsidRPr="00904237" w:rsidRDefault="00904237">
                  <w:pPr>
                    <w:rPr>
                      <w:rFonts w:ascii="Times New Roman" w:hAnsi="Times New Roman" w:cs="Times New Roman"/>
                    </w:rPr>
                  </w:pPr>
                  <w:r w:rsidRPr="00904237">
                    <w:rPr>
                      <w:rFonts w:ascii="Times New Roman" w:hAnsi="Times New Roman" w:cs="Times New Roman"/>
                    </w:rPr>
                    <w:t xml:space="preserve">Направление постановления заявителю по почте. Срок – 7 дней </w:t>
                  </w:r>
                </w:p>
              </w:txbxContent>
            </v:textbox>
          </v:rect>
        </w:pict>
      </w:r>
    </w:p>
    <w:p w:rsidR="00F42BC5" w:rsidRPr="00F42BC5" w:rsidRDefault="00F42BC5" w:rsidP="00F42BC5">
      <w:pPr>
        <w:rPr>
          <w:rFonts w:ascii="Times New Roman" w:hAnsi="Times New Roman" w:cs="Times New Roman"/>
        </w:rPr>
      </w:pPr>
    </w:p>
    <w:p w:rsidR="00F42BC5" w:rsidRPr="00F42BC5" w:rsidRDefault="00F42BC5" w:rsidP="00F42BC5">
      <w:pPr>
        <w:rPr>
          <w:rFonts w:ascii="Times New Roman" w:hAnsi="Times New Roman" w:cs="Times New Roman"/>
        </w:rPr>
      </w:pPr>
    </w:p>
    <w:p w:rsidR="00F42BC5" w:rsidRPr="00F42BC5" w:rsidRDefault="00F42BC5" w:rsidP="00F42BC5">
      <w:pPr>
        <w:rPr>
          <w:rFonts w:ascii="Times New Roman" w:hAnsi="Times New Roman" w:cs="Times New Roman"/>
        </w:rPr>
      </w:pPr>
    </w:p>
    <w:p w:rsidR="00F42BC5" w:rsidRPr="00F42BC5" w:rsidRDefault="00F42BC5" w:rsidP="00F42BC5">
      <w:pPr>
        <w:rPr>
          <w:rFonts w:ascii="Times New Roman" w:hAnsi="Times New Roman" w:cs="Times New Roman"/>
        </w:rPr>
      </w:pPr>
    </w:p>
    <w:p w:rsidR="00F42BC5" w:rsidRPr="00F42BC5" w:rsidRDefault="00F42BC5" w:rsidP="00F42BC5">
      <w:pPr>
        <w:rPr>
          <w:rFonts w:ascii="Times New Roman" w:hAnsi="Times New Roman" w:cs="Times New Roman"/>
        </w:rPr>
      </w:pPr>
    </w:p>
    <w:p w:rsidR="00F42BC5" w:rsidRPr="00F42BC5" w:rsidRDefault="00F42BC5" w:rsidP="00F42BC5">
      <w:pPr>
        <w:rPr>
          <w:rFonts w:ascii="Times New Roman" w:hAnsi="Times New Roman" w:cs="Times New Roman"/>
        </w:rPr>
      </w:pPr>
    </w:p>
    <w:p w:rsidR="00F42BC5" w:rsidRDefault="00F42BC5" w:rsidP="00F42BC5">
      <w:pPr>
        <w:rPr>
          <w:rFonts w:ascii="Times New Roman" w:hAnsi="Times New Roman" w:cs="Times New Roman"/>
        </w:rPr>
      </w:pPr>
    </w:p>
    <w:p w:rsidR="00F42BC5" w:rsidRDefault="00F42BC5" w:rsidP="00F42BC5">
      <w:pPr>
        <w:rPr>
          <w:rFonts w:ascii="Times New Roman" w:hAnsi="Times New Roman" w:cs="Times New Roman"/>
        </w:rPr>
      </w:pPr>
    </w:p>
    <w:p w:rsidR="00904237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Default="00F42BC5" w:rsidP="00F42BC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F42BC5" w:rsidTr="00F42BC5">
        <w:trPr>
          <w:trHeight w:val="2269"/>
        </w:trPr>
        <w:tc>
          <w:tcPr>
            <w:tcW w:w="10031" w:type="dxa"/>
          </w:tcPr>
          <w:p w:rsidR="00F42BC5" w:rsidRPr="00F42BC5" w:rsidRDefault="00F42BC5" w:rsidP="00F42BC5">
            <w:pPr>
              <w:pStyle w:val="Default"/>
              <w:jc w:val="right"/>
            </w:pPr>
            <w:r w:rsidRPr="00F42BC5">
              <w:t>Приложение № 4</w:t>
            </w:r>
          </w:p>
          <w:p w:rsidR="00F42BC5" w:rsidRPr="00F42BC5" w:rsidRDefault="00F42BC5" w:rsidP="00F42BC5">
            <w:pPr>
              <w:pStyle w:val="Default"/>
              <w:jc w:val="right"/>
            </w:pPr>
            <w:r w:rsidRPr="00F42BC5">
              <w:t xml:space="preserve"> к Административному регламенту </w:t>
            </w:r>
          </w:p>
          <w:p w:rsidR="00F42BC5" w:rsidRPr="00F42BC5" w:rsidRDefault="00F42BC5" w:rsidP="00F42BC5">
            <w:pPr>
              <w:pStyle w:val="Default"/>
              <w:jc w:val="right"/>
            </w:pPr>
            <w:r w:rsidRPr="00F42BC5">
              <w:t>предоставления муниципальной услуги</w:t>
            </w:r>
          </w:p>
          <w:p w:rsidR="00F42BC5" w:rsidRPr="00F42BC5" w:rsidRDefault="00F42BC5" w:rsidP="00F42BC5">
            <w:pPr>
              <w:pStyle w:val="Default"/>
              <w:jc w:val="right"/>
            </w:pPr>
            <w:r w:rsidRPr="00F42BC5">
              <w:t xml:space="preserve"> «Предоставление в собственность </w:t>
            </w:r>
          </w:p>
          <w:p w:rsidR="00F42BC5" w:rsidRPr="00F42BC5" w:rsidRDefault="00F42BC5" w:rsidP="00F42BC5">
            <w:pPr>
              <w:pStyle w:val="Default"/>
              <w:jc w:val="right"/>
            </w:pPr>
            <w:r w:rsidRPr="00F42BC5">
              <w:t>земельного участка для индивидуального</w:t>
            </w:r>
          </w:p>
          <w:p w:rsidR="00F42BC5" w:rsidRPr="00F42BC5" w:rsidRDefault="00F42BC5" w:rsidP="00F42BC5">
            <w:pPr>
              <w:pStyle w:val="Default"/>
              <w:jc w:val="right"/>
            </w:pPr>
            <w:r w:rsidRPr="00F42BC5">
              <w:t xml:space="preserve"> жилищного строительства  или для ведения</w:t>
            </w:r>
          </w:p>
          <w:p w:rsidR="00F42BC5" w:rsidRPr="00F42BC5" w:rsidRDefault="00F42BC5" w:rsidP="00F42BC5">
            <w:pPr>
              <w:pStyle w:val="Default"/>
              <w:jc w:val="right"/>
            </w:pPr>
            <w:r w:rsidRPr="00F42BC5">
              <w:t xml:space="preserve"> личного подсобного хозяйства гражданам,</w:t>
            </w:r>
          </w:p>
          <w:p w:rsidR="00F42BC5" w:rsidRPr="00F42BC5" w:rsidRDefault="00F42BC5" w:rsidP="00F42BC5">
            <w:pPr>
              <w:pStyle w:val="Default"/>
              <w:jc w:val="right"/>
            </w:pPr>
            <w:r w:rsidRPr="00F42BC5">
              <w:t xml:space="preserve"> имеющим трех и более детей» </w:t>
            </w:r>
          </w:p>
          <w:p w:rsidR="00F42BC5" w:rsidRPr="00F42BC5" w:rsidRDefault="00F42BC5" w:rsidP="00F42BC5">
            <w:pPr>
              <w:pStyle w:val="Default"/>
              <w:jc w:val="right"/>
            </w:pPr>
            <w:r w:rsidRPr="00F42BC5">
              <w:t>на территории Манойлинского сельского поселения</w:t>
            </w:r>
          </w:p>
          <w:p w:rsidR="00F42BC5" w:rsidRPr="00F42BC5" w:rsidRDefault="00F42BC5" w:rsidP="00F42BC5">
            <w:pPr>
              <w:pStyle w:val="Default"/>
              <w:jc w:val="right"/>
            </w:pPr>
          </w:p>
          <w:p w:rsidR="00F42BC5" w:rsidRPr="00F42BC5" w:rsidRDefault="00F42BC5" w:rsidP="00F42BC5">
            <w:pPr>
              <w:pStyle w:val="Default"/>
            </w:pPr>
          </w:p>
          <w:p w:rsidR="00F42BC5" w:rsidRPr="00F42BC5" w:rsidRDefault="00F42BC5" w:rsidP="00F42BC5">
            <w:pPr>
              <w:pStyle w:val="Default"/>
              <w:jc w:val="center"/>
              <w:rPr>
                <w:color w:val="auto"/>
              </w:rPr>
            </w:pPr>
            <w:r w:rsidRPr="00F42BC5">
              <w:rPr>
                <w:color w:val="auto"/>
              </w:rPr>
              <w:t>УВЕДОМЛЕНИЕ</w:t>
            </w:r>
          </w:p>
          <w:p w:rsidR="00F42BC5" w:rsidRPr="00F42BC5" w:rsidRDefault="00F42BC5" w:rsidP="00F42BC5">
            <w:pPr>
              <w:pStyle w:val="Default"/>
              <w:jc w:val="center"/>
              <w:rPr>
                <w:color w:val="auto"/>
              </w:rPr>
            </w:pPr>
            <w:r w:rsidRPr="00F42BC5">
              <w:rPr>
                <w:color w:val="auto"/>
              </w:rPr>
              <w:t>об отказе в приѐме документов, предоставленных заявителем для предоставления муниципальной услуги «Предоставление в собственность земельного участка для индивидуального жилищного строительства или для ведения личного подсобного хозяйства гражданам, имеющим трех и более детей» на территории Манойлинского сельского поселения</w:t>
            </w:r>
          </w:p>
          <w:p w:rsidR="00F42BC5" w:rsidRDefault="00F42BC5" w:rsidP="00F42BC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</w:tr>
    </w:tbl>
    <w:p w:rsidR="00F42BC5" w:rsidRDefault="00F42BC5" w:rsidP="00F42BC5">
      <w:pPr>
        <w:pStyle w:val="Default"/>
      </w:pPr>
    </w:p>
    <w:p w:rsidR="00F42BC5" w:rsidRPr="00F42BC5" w:rsidRDefault="001A79DD" w:rsidP="00F42BC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F42BC5" w:rsidRPr="00F42BC5">
        <w:rPr>
          <w:color w:val="auto"/>
        </w:rPr>
        <w:t>Вам отказано в приеме документов, предоставленных Вами для получения муниципальной услуги в ___________________________________</w:t>
      </w:r>
      <w:r>
        <w:rPr>
          <w:color w:val="auto"/>
        </w:rPr>
        <w:t>_______________________________________</w:t>
      </w:r>
      <w:r w:rsidR="00F42BC5" w:rsidRPr="00F42BC5">
        <w:rPr>
          <w:color w:val="auto"/>
        </w:rPr>
        <w:t xml:space="preserve"> </w:t>
      </w:r>
    </w:p>
    <w:p w:rsidR="00F42BC5" w:rsidRPr="001A79DD" w:rsidRDefault="001A79DD" w:rsidP="00F42BC5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</w:t>
      </w:r>
      <w:r w:rsidR="00F42BC5" w:rsidRPr="001A79DD">
        <w:rPr>
          <w:color w:val="auto"/>
          <w:sz w:val="16"/>
          <w:szCs w:val="16"/>
        </w:rPr>
        <w:t xml:space="preserve">(указать орган либо учреждение, в которое поданы документы) </w:t>
      </w:r>
    </w:p>
    <w:p w:rsidR="00F42BC5" w:rsidRPr="00F42BC5" w:rsidRDefault="00F42BC5" w:rsidP="00F42BC5">
      <w:pPr>
        <w:pStyle w:val="Default"/>
        <w:jc w:val="both"/>
        <w:rPr>
          <w:color w:val="auto"/>
        </w:rPr>
      </w:pPr>
      <w:r w:rsidRPr="00F42BC5">
        <w:rPr>
          <w:color w:val="auto"/>
        </w:rPr>
        <w:t xml:space="preserve">по следующим основаниям___________________________________________ </w:t>
      </w:r>
    </w:p>
    <w:p w:rsidR="00F42BC5" w:rsidRPr="00F42BC5" w:rsidRDefault="00F42BC5" w:rsidP="00F42BC5">
      <w:pPr>
        <w:pStyle w:val="Default"/>
        <w:jc w:val="both"/>
        <w:rPr>
          <w:color w:val="auto"/>
        </w:rPr>
      </w:pPr>
      <w:r w:rsidRPr="00F42BC5">
        <w:rPr>
          <w:color w:val="auto"/>
        </w:rPr>
        <w:t>____________________________________________________________________________________________________________________________________</w:t>
      </w:r>
      <w:r w:rsidR="001A79DD">
        <w:rPr>
          <w:color w:val="auto"/>
        </w:rPr>
        <w:t xml:space="preserve">_____________________________     </w:t>
      </w:r>
      <w:r w:rsidRPr="00F42BC5">
        <w:rPr>
          <w:color w:val="auto"/>
        </w:rPr>
        <w:t xml:space="preserve">. </w:t>
      </w:r>
    </w:p>
    <w:p w:rsidR="00F42BC5" w:rsidRPr="00F42BC5" w:rsidRDefault="001A79DD" w:rsidP="00F42BC5">
      <w:pPr>
        <w:pStyle w:val="Default"/>
        <w:jc w:val="both"/>
        <w:rPr>
          <w:color w:val="auto"/>
        </w:rPr>
      </w:pPr>
      <w:r>
        <w:rPr>
          <w:color w:val="auto"/>
          <w:sz w:val="16"/>
          <w:szCs w:val="16"/>
        </w:rPr>
        <w:t xml:space="preserve">                                                             </w:t>
      </w:r>
      <w:r w:rsidR="00F42BC5" w:rsidRPr="001A79DD">
        <w:rPr>
          <w:color w:val="auto"/>
          <w:sz w:val="16"/>
          <w:szCs w:val="16"/>
        </w:rPr>
        <w:t>(указываются причины отказа в приеме документов со ссылкой на правовой акт)</w:t>
      </w:r>
      <w:r w:rsidR="00F42BC5" w:rsidRPr="00F42BC5">
        <w:rPr>
          <w:color w:val="auto"/>
        </w:rPr>
        <w:t xml:space="preserve"> </w:t>
      </w:r>
    </w:p>
    <w:p w:rsidR="00F42BC5" w:rsidRPr="00F42BC5" w:rsidRDefault="001A79DD" w:rsidP="00F42BC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F42BC5" w:rsidRPr="00F42BC5">
        <w:rPr>
          <w:color w:val="auto"/>
        </w:rPr>
        <w:t xml:space="preserve">После устранения причин отказа Вы имеете право вновь обратиться за предоставлением муниципальной услуги. </w:t>
      </w:r>
    </w:p>
    <w:p w:rsidR="00F42BC5" w:rsidRPr="00F42BC5" w:rsidRDefault="001A79DD" w:rsidP="00F42BC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F42BC5" w:rsidRPr="00F42BC5">
        <w:rPr>
          <w:color w:val="auto"/>
        </w:rPr>
        <w:t>В соответствии с действующим законодательством Вы вправе обжаловать отказ в приеме документов в досудебном порядке путем обращения с жалобой в _____________________________________________</w:t>
      </w:r>
      <w:r>
        <w:rPr>
          <w:color w:val="auto"/>
        </w:rPr>
        <w:t>_____________________________________</w:t>
      </w:r>
      <w:r w:rsidR="00F42BC5" w:rsidRPr="00F42BC5">
        <w:rPr>
          <w:color w:val="auto"/>
        </w:rPr>
        <w:t xml:space="preserve">, </w:t>
      </w:r>
    </w:p>
    <w:p w:rsidR="00F42BC5" w:rsidRDefault="00F42BC5" w:rsidP="00F42BC5">
      <w:pPr>
        <w:pStyle w:val="Default"/>
        <w:jc w:val="both"/>
        <w:rPr>
          <w:color w:val="auto"/>
        </w:rPr>
      </w:pPr>
      <w:r w:rsidRPr="00F42BC5">
        <w:rPr>
          <w:color w:val="auto"/>
        </w:rPr>
        <w:t xml:space="preserve">а также обратиться за защитой своих законных прав и интересов в судебные органы. </w:t>
      </w:r>
    </w:p>
    <w:p w:rsidR="001A79DD" w:rsidRDefault="001A79DD" w:rsidP="00F42BC5">
      <w:pPr>
        <w:pStyle w:val="Default"/>
        <w:jc w:val="both"/>
        <w:rPr>
          <w:color w:val="auto"/>
        </w:rPr>
      </w:pPr>
    </w:p>
    <w:p w:rsidR="001A79DD" w:rsidRPr="00F42BC5" w:rsidRDefault="001A79DD" w:rsidP="00F42BC5">
      <w:pPr>
        <w:pStyle w:val="Default"/>
        <w:jc w:val="both"/>
        <w:rPr>
          <w:color w:val="auto"/>
        </w:rPr>
      </w:pPr>
    </w:p>
    <w:p w:rsidR="001A79DD" w:rsidRDefault="00F42BC5" w:rsidP="001A79DD">
      <w:pPr>
        <w:tabs>
          <w:tab w:val="left" w:pos="3735"/>
        </w:tabs>
        <w:spacing w:after="0"/>
        <w:jc w:val="both"/>
        <w:rPr>
          <w:sz w:val="24"/>
          <w:szCs w:val="24"/>
        </w:rPr>
      </w:pPr>
      <w:r w:rsidRPr="00F42BC5">
        <w:rPr>
          <w:sz w:val="24"/>
          <w:szCs w:val="24"/>
        </w:rPr>
        <w:t xml:space="preserve">________________________ </w:t>
      </w:r>
      <w:r w:rsidR="001A79DD">
        <w:rPr>
          <w:sz w:val="24"/>
          <w:szCs w:val="24"/>
        </w:rPr>
        <w:t xml:space="preserve">                                                                          </w:t>
      </w:r>
      <w:r w:rsidRPr="00F42BC5">
        <w:rPr>
          <w:sz w:val="24"/>
          <w:szCs w:val="24"/>
        </w:rPr>
        <w:t xml:space="preserve">_____________ </w:t>
      </w:r>
    </w:p>
    <w:p w:rsidR="00F42BC5" w:rsidRPr="001A79DD" w:rsidRDefault="001A79DD" w:rsidP="001A79DD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42BC5" w:rsidRPr="001A79DD">
        <w:rPr>
          <w:rFonts w:ascii="Times New Roman" w:hAnsi="Times New Roman" w:cs="Times New Roman"/>
          <w:sz w:val="16"/>
          <w:szCs w:val="16"/>
        </w:rPr>
        <w:t xml:space="preserve">(Специалист уполномоченного органа)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F42BC5" w:rsidRPr="001A79DD">
        <w:rPr>
          <w:rFonts w:ascii="Times New Roman" w:hAnsi="Times New Roman" w:cs="Times New Roman"/>
          <w:sz w:val="16"/>
          <w:szCs w:val="16"/>
        </w:rPr>
        <w:t>(подпись)</w:t>
      </w:r>
    </w:p>
    <w:p w:rsid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p w:rsidR="00F42BC5" w:rsidRPr="00F42BC5" w:rsidRDefault="00F42BC5" w:rsidP="00F42BC5">
      <w:pPr>
        <w:tabs>
          <w:tab w:val="left" w:pos="3735"/>
        </w:tabs>
        <w:rPr>
          <w:rFonts w:ascii="Times New Roman" w:hAnsi="Times New Roman" w:cs="Times New Roman"/>
        </w:rPr>
      </w:pPr>
    </w:p>
    <w:sectPr w:rsidR="00F42BC5" w:rsidRPr="00F42BC5" w:rsidSect="00974F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9D0" w:rsidRPr="00E80BBC" w:rsidRDefault="009259D0" w:rsidP="00E80BB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9259D0" w:rsidRPr="00E80BBC" w:rsidRDefault="009259D0" w:rsidP="00E80BB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9D0" w:rsidRPr="00E80BBC" w:rsidRDefault="009259D0" w:rsidP="00E80BB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9259D0" w:rsidRPr="00E80BBC" w:rsidRDefault="009259D0" w:rsidP="00E80BB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B7C"/>
    <w:rsid w:val="001549F2"/>
    <w:rsid w:val="001A5691"/>
    <w:rsid w:val="001A79DD"/>
    <w:rsid w:val="001B7895"/>
    <w:rsid w:val="001C58EC"/>
    <w:rsid w:val="0030590A"/>
    <w:rsid w:val="00340A10"/>
    <w:rsid w:val="003F0376"/>
    <w:rsid w:val="0040709A"/>
    <w:rsid w:val="004B5FF3"/>
    <w:rsid w:val="004D497A"/>
    <w:rsid w:val="004E584F"/>
    <w:rsid w:val="00501820"/>
    <w:rsid w:val="00501AF3"/>
    <w:rsid w:val="00572763"/>
    <w:rsid w:val="00582BF6"/>
    <w:rsid w:val="005836F0"/>
    <w:rsid w:val="005A4A90"/>
    <w:rsid w:val="005B6CED"/>
    <w:rsid w:val="00604A3F"/>
    <w:rsid w:val="00616DFE"/>
    <w:rsid w:val="00626D47"/>
    <w:rsid w:val="00651733"/>
    <w:rsid w:val="00655A2A"/>
    <w:rsid w:val="00660DB4"/>
    <w:rsid w:val="006C2B12"/>
    <w:rsid w:val="006D558B"/>
    <w:rsid w:val="006E0415"/>
    <w:rsid w:val="006E524C"/>
    <w:rsid w:val="0074712A"/>
    <w:rsid w:val="00787B7C"/>
    <w:rsid w:val="007F2BAA"/>
    <w:rsid w:val="00820EAB"/>
    <w:rsid w:val="008621BB"/>
    <w:rsid w:val="008C6A09"/>
    <w:rsid w:val="008E4499"/>
    <w:rsid w:val="00902BDB"/>
    <w:rsid w:val="00904237"/>
    <w:rsid w:val="009259D0"/>
    <w:rsid w:val="00973E63"/>
    <w:rsid w:val="00974FFE"/>
    <w:rsid w:val="009901F9"/>
    <w:rsid w:val="00997F89"/>
    <w:rsid w:val="009A4C2A"/>
    <w:rsid w:val="009B01C1"/>
    <w:rsid w:val="009C0150"/>
    <w:rsid w:val="00A00765"/>
    <w:rsid w:val="00A20CC8"/>
    <w:rsid w:val="00A442ED"/>
    <w:rsid w:val="00A83D8E"/>
    <w:rsid w:val="00AA20FB"/>
    <w:rsid w:val="00AB20E0"/>
    <w:rsid w:val="00AF2ED1"/>
    <w:rsid w:val="00B20F7A"/>
    <w:rsid w:val="00B54D07"/>
    <w:rsid w:val="00B6210C"/>
    <w:rsid w:val="00B769C9"/>
    <w:rsid w:val="00B83F55"/>
    <w:rsid w:val="00C33DE7"/>
    <w:rsid w:val="00C85B9C"/>
    <w:rsid w:val="00CF03B8"/>
    <w:rsid w:val="00CF4DC5"/>
    <w:rsid w:val="00D73469"/>
    <w:rsid w:val="00DD1899"/>
    <w:rsid w:val="00E54386"/>
    <w:rsid w:val="00E80BBC"/>
    <w:rsid w:val="00F25757"/>
    <w:rsid w:val="00F42BC5"/>
    <w:rsid w:val="00F81C39"/>
    <w:rsid w:val="00FD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28"/>
        <o:r id="V:Rule11" type="connector" idref="#_x0000_s1044"/>
        <o:r id="V:Rule12" type="connector" idref="#_x0000_s1032"/>
        <o:r id="V:Rule13" type="connector" idref="#_x0000_s1030"/>
        <o:r id="V:Rule14" type="connector" idref="#_x0000_s1036"/>
        <o:r id="V:Rule15" type="connector" idref="#_x0000_s1038"/>
        <o:r id="V:Rule16" type="connector" idref="#_x0000_s1034"/>
        <o:r id="V:Rule17" type="connector" idref="#_x0000_s1040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2A"/>
  </w:style>
  <w:style w:type="paragraph" w:styleId="1">
    <w:name w:val="heading 1"/>
    <w:basedOn w:val="a"/>
    <w:next w:val="a"/>
    <w:link w:val="10"/>
    <w:qFormat/>
    <w:rsid w:val="005727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72763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572763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572763"/>
    <w:rPr>
      <w:rFonts w:ascii="Times New Roman" w:eastAsia="Times New Roman" w:hAnsi="Times New Roman" w:cs="Times New Roman"/>
      <w:sz w:val="44"/>
      <w:szCs w:val="20"/>
    </w:rPr>
  </w:style>
  <w:style w:type="paragraph" w:customStyle="1" w:styleId="11">
    <w:name w:val="Абзац списка1"/>
    <w:basedOn w:val="a"/>
    <w:rsid w:val="00572763"/>
    <w:pPr>
      <w:widowControl w:val="0"/>
      <w:suppressAutoHyphens/>
      <w:spacing w:after="0" w:line="240" w:lineRule="auto"/>
      <w:ind w:left="720" w:hanging="357"/>
      <w:jc w:val="both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340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B54D0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D1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8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0BBC"/>
  </w:style>
  <w:style w:type="paragraph" w:styleId="a9">
    <w:name w:val="footer"/>
    <w:basedOn w:val="a"/>
    <w:link w:val="aa"/>
    <w:uiPriority w:val="99"/>
    <w:semiHidden/>
    <w:unhideWhenUsed/>
    <w:rsid w:val="00E8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0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manoyli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20</Pages>
  <Words>7400</Words>
  <Characters>42185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2015-11-23T10:52:00Z</dcterms:created>
  <dcterms:modified xsi:type="dcterms:W3CDTF">2016-01-03T00:11:00Z</dcterms:modified>
</cp:coreProperties>
</file>