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8B" w:rsidRPr="005D40AF" w:rsidRDefault="00855F8B" w:rsidP="00855F8B">
      <w:pPr>
        <w:rPr>
          <w:rFonts w:ascii="Monotype Corsiva" w:hAnsi="Monotype Corsiva"/>
          <w:b/>
          <w:color w:val="000000" w:themeColor="text1"/>
          <w:sz w:val="96"/>
          <w:szCs w:val="96"/>
          <w14:shadow w14:blurRad="50800" w14:dist="38100" w14:dir="2700000" w14:sx="100000" w14:sy="100000" w14:kx="0" w14:ky="0" w14:algn="tl">
            <w14:srgbClr w14:val="000000">
              <w14:alpha w14:val="60000"/>
            </w14:srgbClr>
          </w14:shadow>
        </w:rPr>
      </w:pPr>
      <w:proofErr w:type="gramStart"/>
      <w:r w:rsidRPr="005D40AF">
        <w:rPr>
          <w:rFonts w:ascii="Monotype Corsiva" w:hAnsi="Monotype Corsiva"/>
          <w:b/>
          <w:color w:val="000000" w:themeColor="text1"/>
          <w:sz w:val="96"/>
          <w:szCs w:val="96"/>
          <w14:shadow w14:blurRad="50800" w14:dist="38100" w14:dir="2700000" w14:sx="100000" w14:sy="100000" w14:kx="0" w14:ky="0" w14:algn="tl">
            <w14:srgbClr w14:val="000000">
              <w14:alpha w14:val="60000"/>
            </w14:srgbClr>
          </w14:shadow>
        </w:rPr>
        <w:t>Р</w:t>
      </w:r>
      <w:proofErr w:type="gramEnd"/>
      <w:r w:rsidRPr="005D40AF">
        <w:rPr>
          <w:rFonts w:ascii="Monotype Corsiva" w:hAnsi="Monotype Corsiva"/>
          <w:b/>
          <w:color w:val="000000" w:themeColor="text1"/>
          <w:sz w:val="96"/>
          <w:szCs w:val="96"/>
          <w14:shadow w14:blurRad="50800" w14:dist="38100" w14:dir="2700000" w14:sx="100000" w14:sy="100000" w14:kx="0" w14:ky="0" w14:algn="tl">
            <w14:srgbClr w14:val="000000">
              <w14:alpha w14:val="60000"/>
            </w14:srgbClr>
          </w14:shadow>
        </w:rPr>
        <w:t xml:space="preserve">  О  Д  Н  О  Й</w:t>
      </w:r>
    </w:p>
    <w:p w:rsidR="00855F8B" w:rsidRDefault="00855F8B" w:rsidP="00855F8B">
      <w:pPr>
        <w:rPr>
          <w:b/>
        </w:rPr>
      </w:pPr>
      <w:r w:rsidRPr="005D40AF">
        <w:rPr>
          <w:rFonts w:ascii="Monotype Corsiva" w:hAnsi="Monotype Corsiva"/>
          <w:b/>
          <w:color w:val="000000" w:themeColor="text1"/>
          <w:sz w:val="96"/>
          <w:szCs w:val="96"/>
          <w14:shadow w14:blurRad="50800" w14:dist="38100" w14:dir="2700000" w14:sx="100000" w14:sy="100000" w14:kx="0" w14:ky="0" w14:algn="tl">
            <w14:srgbClr w14:val="000000">
              <w14:alpha w14:val="60000"/>
            </w14:srgbClr>
          </w14:shadow>
        </w:rPr>
        <w:t xml:space="preserve">ХУТОРОК     </w:t>
      </w:r>
      <w:r>
        <w:rPr>
          <w:rFonts w:ascii="Monotype Corsiva" w:hAnsi="Monotype Corsiva"/>
          <w:b/>
          <w:sz w:val="36"/>
          <w:szCs w:val="36"/>
        </w:rPr>
        <w:t xml:space="preserve">            </w:t>
      </w:r>
      <w:r>
        <w:rPr>
          <w:b/>
        </w:rPr>
        <w:t>№ 5  от  31 мая 2021 года</w:t>
      </w:r>
    </w:p>
    <w:p w:rsidR="00855F8B" w:rsidRDefault="00855F8B" w:rsidP="00855F8B">
      <w:pPr>
        <w:jc w:val="center"/>
        <w:rPr>
          <w:b/>
        </w:rPr>
      </w:pPr>
      <w:r>
        <w:rPr>
          <w:b/>
        </w:rPr>
        <w:t>ИНФОРМАЦИОННЫЙ</w:t>
      </w:r>
      <w:r>
        <w:rPr>
          <w:b/>
          <w:sz w:val="20"/>
          <w:szCs w:val="20"/>
        </w:rPr>
        <w:t xml:space="preserve"> </w:t>
      </w:r>
      <w:r>
        <w:rPr>
          <w:b/>
        </w:rPr>
        <w:t>ЛИСТ МАНОЙЛИНСКОГО СЕЛЬСКОГО ПОСЕЛЕНИЯ</w:t>
      </w:r>
    </w:p>
    <w:p w:rsidR="00855F8B" w:rsidRDefault="00855F8B" w:rsidP="00855F8B">
      <w:pPr>
        <w:pBdr>
          <w:bottom w:val="single" w:sz="12" w:space="0" w:color="auto"/>
        </w:pBdr>
        <w:jc w:val="center"/>
        <w:rPr>
          <w:b/>
          <w:sz w:val="20"/>
          <w:szCs w:val="20"/>
        </w:rPr>
      </w:pPr>
      <w:r>
        <w:rPr>
          <w:b/>
        </w:rPr>
        <w:t>ИЗДАЕТСЯ С ЯНВАРЯ 2010 ГОДА. ВЫХОДИТ 1 РАЗ В МЕСЯЦ</w:t>
      </w:r>
      <w:r>
        <w:rPr>
          <w:b/>
          <w:sz w:val="20"/>
          <w:szCs w:val="20"/>
        </w:rPr>
        <w:t xml:space="preserve">  </w:t>
      </w:r>
    </w:p>
    <w:p w:rsidR="00855F8B" w:rsidRDefault="00855F8B" w:rsidP="00855F8B">
      <w:pPr>
        <w:pBdr>
          <w:bottom w:val="single" w:sz="12" w:space="0" w:color="auto"/>
        </w:pBdr>
        <w:jc w:val="center"/>
        <w:rPr>
          <w:b/>
          <w:sz w:val="20"/>
          <w:szCs w:val="20"/>
        </w:rPr>
      </w:pPr>
      <w:r>
        <w:rPr>
          <w:b/>
          <w:sz w:val="20"/>
          <w:szCs w:val="20"/>
        </w:rPr>
        <w:t>(тираж 150 экземпляров)</w:t>
      </w:r>
    </w:p>
    <w:p w:rsidR="00855F8B" w:rsidRDefault="00855F8B" w:rsidP="00855F8B">
      <w:pPr>
        <w:pBdr>
          <w:bottom w:val="single" w:sz="12" w:space="0" w:color="auto"/>
        </w:pBdr>
        <w:jc w:val="center"/>
        <w:rPr>
          <w:b/>
          <w:sz w:val="20"/>
          <w:szCs w:val="20"/>
        </w:rPr>
      </w:pPr>
    </w:p>
    <w:p w:rsidR="00855F8B" w:rsidRPr="004C6261" w:rsidRDefault="00855F8B" w:rsidP="00855F8B">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Pr>
          <w:rFonts w:ascii="Monotype Corsiva" w:hAnsi="Monotype Corsiva"/>
          <w:sz w:val="48"/>
          <w:szCs w:val="48"/>
        </w:rPr>
        <w:t xml:space="preserve">   </w:t>
      </w:r>
      <w:r w:rsidRPr="004C6261">
        <w:rPr>
          <w:rFonts w:ascii="Monotype Corsiva" w:hAnsi="Monotype Corsiva"/>
          <w:b/>
          <w:sz w:val="44"/>
          <w:szCs w:val="44"/>
        </w:rPr>
        <w:t>ПОЗДРАВЛЕНИЯ</w:t>
      </w:r>
    </w:p>
    <w:p w:rsidR="00855F8B" w:rsidRDefault="00855F8B" w:rsidP="00855F8B"/>
    <w:p w:rsidR="00855F8B" w:rsidRDefault="00855F8B" w:rsidP="00855F8B">
      <w:pPr>
        <w:jc w:val="center"/>
      </w:pPr>
      <w:r>
        <w:rPr>
          <w:noProof/>
        </w:rPr>
        <w:drawing>
          <wp:inline distT="0" distB="0" distL="0" distR="0" wp14:anchorId="1FA5A6E1" wp14:editId="30FFB744">
            <wp:extent cx="5230822" cy="2316273"/>
            <wp:effectExtent l="0" t="0" r="8255" b="8255"/>
            <wp:docPr id="1" name="Рисунок 1" descr="https://toptver.ru/wp-content/uploads/202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tver.ru/wp-content/uploads/2020/0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370" cy="2316959"/>
                    </a:xfrm>
                    <a:prstGeom prst="rect">
                      <a:avLst/>
                    </a:prstGeom>
                    <a:noFill/>
                    <a:ln>
                      <a:noFill/>
                    </a:ln>
                  </pic:spPr>
                </pic:pic>
              </a:graphicData>
            </a:graphic>
          </wp:inline>
        </w:drawing>
      </w:r>
    </w:p>
    <w:p w:rsidR="00855F8B" w:rsidRPr="00855F8B" w:rsidRDefault="00855F8B" w:rsidP="00855F8B">
      <w:pPr>
        <w:jc w:val="center"/>
        <w:rPr>
          <w:b/>
          <w:i/>
          <w:sz w:val="32"/>
          <w:szCs w:val="36"/>
        </w:rPr>
      </w:pPr>
      <w:r w:rsidRPr="00855F8B">
        <w:rPr>
          <w:b/>
          <w:i/>
          <w:sz w:val="32"/>
          <w:szCs w:val="36"/>
        </w:rPr>
        <w:t>Дорогие жители!</w:t>
      </w:r>
    </w:p>
    <w:p w:rsidR="00855F8B" w:rsidRPr="00855F8B" w:rsidRDefault="00855F8B" w:rsidP="00855F8B">
      <w:pPr>
        <w:jc w:val="center"/>
        <w:rPr>
          <w:b/>
          <w:i/>
          <w:sz w:val="32"/>
          <w:szCs w:val="36"/>
        </w:rPr>
      </w:pPr>
      <w:r w:rsidRPr="00855F8B">
        <w:rPr>
          <w:b/>
          <w:i/>
          <w:sz w:val="32"/>
          <w:szCs w:val="36"/>
        </w:rPr>
        <w:t>Поздравляем Вас с Великой Победой!</w:t>
      </w:r>
    </w:p>
    <w:p w:rsidR="00855F8B" w:rsidRPr="00855F8B" w:rsidRDefault="00855F8B" w:rsidP="00855F8B">
      <w:pPr>
        <w:shd w:val="clear" w:color="auto" w:fill="FFFFFF"/>
        <w:spacing w:line="300" w:lineRule="atLeast"/>
        <w:jc w:val="both"/>
        <w:textAlignment w:val="baseline"/>
      </w:pPr>
      <w:r w:rsidRPr="00855F8B">
        <w:t>Победа в Великой Отечественной войне — подвиг и слава нашего народа. Как бы ни менялись за последние годы факты нашей истории, 9 мая — День Победы — остается неизменным, всеми любимым, дорогим, трагичным и скорбным, но в тоже время и светлым праздником.</w:t>
      </w:r>
    </w:p>
    <w:p w:rsidR="00855F8B" w:rsidRPr="00855F8B" w:rsidRDefault="00855F8B" w:rsidP="00855F8B">
      <w:pPr>
        <w:shd w:val="clear" w:color="auto" w:fill="FFFFFF"/>
        <w:spacing w:line="300" w:lineRule="atLeast"/>
        <w:jc w:val="both"/>
        <w:textAlignment w:val="baseline"/>
      </w:pPr>
      <w:r w:rsidRPr="00855F8B">
        <w:t>9 мая 1945 года</w:t>
      </w:r>
      <w:proofErr w:type="gramStart"/>
      <w:r w:rsidRPr="00855F8B">
        <w:t>… В</w:t>
      </w:r>
      <w:proofErr w:type="gramEnd"/>
      <w:r w:rsidRPr="00855F8B">
        <w:t>се дальше и дальше теперь от нас эта дата. Но мы помним, какой ценой досталась нашим дедам эта великая Победа. День Победы – как он был от Вас далек…</w:t>
      </w:r>
    </w:p>
    <w:p w:rsidR="00855F8B" w:rsidRPr="00855F8B" w:rsidRDefault="00855F8B" w:rsidP="00855F8B">
      <w:pPr>
        <w:shd w:val="clear" w:color="auto" w:fill="FFFFFF"/>
        <w:spacing w:line="300" w:lineRule="atLeast"/>
        <w:jc w:val="both"/>
        <w:textAlignment w:val="baseline"/>
      </w:pPr>
      <w:r w:rsidRPr="00855F8B">
        <w:t>Праздник Великой победы – 9 мая – один из главных праздников нашей страны, самый трагичный, самый прекрасный и трогательный. Сегодня около вечного огня в этот день собираются те, кто пришел возложить цветы, вспомнить наших защитников и героев, минутку помолчать и в который раз сказать им СПАСИБО… Спасибо за нашу мирную жизнь, за наших детей и внуков, за их счастье! Спасибо Вам, низкий поклон и вечная память…</w:t>
      </w:r>
    </w:p>
    <w:p w:rsidR="00855F8B" w:rsidRPr="00855F8B" w:rsidRDefault="00855F8B" w:rsidP="00855F8B">
      <w:pPr>
        <w:shd w:val="clear" w:color="auto" w:fill="FFFFFF"/>
        <w:spacing w:line="300" w:lineRule="atLeast"/>
        <w:jc w:val="both"/>
        <w:textAlignment w:val="baseline"/>
      </w:pPr>
      <w:r w:rsidRPr="00855F8B">
        <w:t>Вряд ли есть семья, которой не коснулась война. У кого-то воевал дед, у кого-то отец, сын, муж. Мы рассказываем из поколенья в поколенье об их светлом подвиге, чтим память. Передаем дедовские медали и о каждой из них рассказываем своим детям. Эта за мужество, вот эта – за отвагу</w:t>
      </w:r>
      <w:proofErr w:type="gramStart"/>
      <w:r w:rsidRPr="00855F8B">
        <w:t>… Э</w:t>
      </w:r>
      <w:proofErr w:type="gramEnd"/>
      <w:r w:rsidRPr="00855F8B">
        <w:t>то наша история, история семьи, история нашей страны. Мы приводим детей 9 мая к вечному огню и рассказываем про день Великой Победы, день победы нашего народа над фашизмом.</w:t>
      </w:r>
    </w:p>
    <w:p w:rsidR="00855F8B" w:rsidRPr="00855F8B" w:rsidRDefault="00855F8B" w:rsidP="00855F8B">
      <w:pPr>
        <w:shd w:val="clear" w:color="auto" w:fill="FFFFFF"/>
        <w:spacing w:line="300" w:lineRule="atLeast"/>
        <w:jc w:val="both"/>
        <w:textAlignment w:val="baseline"/>
      </w:pPr>
      <w:r w:rsidRPr="00855F8B">
        <w:t xml:space="preserve">               </w:t>
      </w:r>
    </w:p>
    <w:p w:rsidR="00855F8B" w:rsidRPr="00855F8B" w:rsidRDefault="00855F8B" w:rsidP="00855F8B">
      <w:pPr>
        <w:jc w:val="center"/>
        <w:rPr>
          <w:i/>
          <w:sz w:val="18"/>
          <w:szCs w:val="20"/>
        </w:rPr>
      </w:pPr>
      <w:r w:rsidRPr="00855F8B">
        <w:t>Вы вечно молоды душой,       </w:t>
      </w:r>
      <w:r w:rsidRPr="00855F8B">
        <w:br/>
        <w:t>Хоть временами ноют раны</w:t>
      </w:r>
      <w:proofErr w:type="gramStart"/>
      <w:r w:rsidRPr="00855F8B">
        <w:t>…</w:t>
      </w:r>
      <w:r w:rsidRPr="00855F8B">
        <w:br/>
      </w:r>
      <w:r w:rsidRPr="00855F8B">
        <w:lastRenderedPageBreak/>
        <w:t>С</w:t>
      </w:r>
      <w:proofErr w:type="gramEnd"/>
      <w:r w:rsidRPr="00855F8B">
        <w:t xml:space="preserve"> Победой славною, большой</w:t>
      </w:r>
      <w:r w:rsidRPr="00855F8B">
        <w:br/>
        <w:t>Вас поздравляем, ветераны!</w:t>
      </w:r>
      <w:r w:rsidRPr="00855F8B">
        <w:br/>
        <w:t>Пускай проносятся года,</w:t>
      </w:r>
      <w:r w:rsidRPr="00855F8B">
        <w:br/>
        <w:t>Но память будет жить веками,</w:t>
      </w:r>
      <w:r w:rsidRPr="00855F8B">
        <w:br/>
        <w:t>Как Красной Армии солдат</w:t>
      </w:r>
      <w:proofErr w:type="gramStart"/>
      <w:r w:rsidRPr="00855F8B">
        <w:br/>
        <w:t>С</w:t>
      </w:r>
      <w:proofErr w:type="gramEnd"/>
      <w:r w:rsidRPr="00855F8B">
        <w:t>ражался яростно с врагами.</w:t>
      </w:r>
      <w:r w:rsidRPr="00855F8B">
        <w:br/>
        <w:t>За мир и счастье, за любовь,</w:t>
      </w:r>
      <w:r w:rsidRPr="00855F8B">
        <w:br/>
        <w:t>За жизнь и первый детский лепет</w:t>
      </w:r>
      <w:proofErr w:type="gramStart"/>
      <w:r w:rsidRPr="00855F8B">
        <w:br/>
        <w:t>В</w:t>
      </w:r>
      <w:proofErr w:type="gramEnd"/>
      <w:r w:rsidRPr="00855F8B">
        <w:t xml:space="preserve"> атаку шли Вы вновь и вновь,</w:t>
      </w:r>
      <w:r w:rsidRPr="00855F8B">
        <w:br/>
        <w:t>И супостат за все ответил.</w:t>
      </w:r>
      <w:r w:rsidRPr="00855F8B">
        <w:br/>
        <w:t>Нас вдохновляет подвиг Ваш</w:t>
      </w:r>
      <w:proofErr w:type="gramStart"/>
      <w:r w:rsidRPr="00855F8B">
        <w:br/>
        <w:t>П</w:t>
      </w:r>
      <w:proofErr w:type="gramEnd"/>
      <w:r w:rsidRPr="00855F8B">
        <w:t>ред Вами голову склоняем…</w:t>
      </w:r>
      <w:r w:rsidRPr="00855F8B">
        <w:br/>
        <w:t>За нас Вы проливали кровь,</w:t>
      </w:r>
      <w:r w:rsidRPr="00855F8B">
        <w:br/>
        <w:t>Вас с Днем Победы поздравляем!</w:t>
      </w:r>
      <w:r w:rsidRPr="00855F8B">
        <w:br/>
      </w:r>
      <w:r w:rsidRPr="00855F8B">
        <w:br/>
      </w:r>
      <w:r w:rsidRPr="00855F8B">
        <w:rPr>
          <w:rFonts w:ascii="Arial" w:hAnsi="Arial" w:cs="Arial"/>
          <w:b/>
          <w:bCs/>
          <w:i/>
          <w:iCs/>
          <w:color w:val="3F3F3F"/>
          <w:sz w:val="20"/>
          <w:szCs w:val="21"/>
          <w:shd w:val="clear" w:color="auto" w:fill="FFFFFF"/>
        </w:rPr>
        <w:t xml:space="preserve">              </w:t>
      </w:r>
      <w:r w:rsidRPr="00855F8B">
        <w:rPr>
          <w:rFonts w:ascii="Arial" w:hAnsi="Arial" w:cs="Arial"/>
          <w:b/>
          <w:bCs/>
          <w:i/>
          <w:iCs/>
          <w:color w:val="3F3F3F"/>
          <w:sz w:val="20"/>
          <w:szCs w:val="21"/>
          <w:shd w:val="clear" w:color="auto" w:fill="FFFFFF"/>
        </w:rPr>
        <w:br/>
      </w:r>
      <w:r w:rsidRPr="00855F8B">
        <w:rPr>
          <w:rFonts w:ascii="Arial" w:hAnsi="Arial" w:cs="Arial"/>
          <w:b/>
          <w:bCs/>
          <w:i/>
          <w:iCs/>
          <w:color w:val="3F3F3F"/>
          <w:sz w:val="20"/>
          <w:szCs w:val="21"/>
          <w:shd w:val="clear" w:color="auto" w:fill="FFFFFF"/>
        </w:rPr>
        <w:br/>
      </w:r>
      <w:r w:rsidRPr="00855F8B">
        <w:rPr>
          <w:rFonts w:ascii="Arial" w:hAnsi="Arial" w:cs="Arial"/>
          <w:b/>
          <w:bCs/>
          <w:i/>
          <w:iCs/>
          <w:noProof/>
          <w:color w:val="3F3F3F"/>
          <w:sz w:val="20"/>
          <w:szCs w:val="21"/>
          <w:shd w:val="clear" w:color="auto" w:fill="FFFFFF"/>
        </w:rPr>
        <w:drawing>
          <wp:inline distT="0" distB="0" distL="0" distR="0" wp14:anchorId="3C21352F" wp14:editId="6102205E">
            <wp:extent cx="2410691" cy="2216727"/>
            <wp:effectExtent l="0" t="0" r="8890" b="0"/>
            <wp:docPr id="3" name="Рисунок 3" descr="9 Мая, День Победы, мир, вторая мировая война, Рос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Мая, День Победы, мир, вторая мировая война, Росс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754" cy="2216785"/>
                    </a:xfrm>
                    <a:prstGeom prst="rect">
                      <a:avLst/>
                    </a:prstGeom>
                    <a:noFill/>
                    <a:ln>
                      <a:noFill/>
                    </a:ln>
                  </pic:spPr>
                </pic:pic>
              </a:graphicData>
            </a:graphic>
          </wp:inline>
        </w:drawing>
      </w:r>
      <w:r w:rsidRPr="00855F8B">
        <w:rPr>
          <w:rFonts w:ascii="Arial" w:hAnsi="Arial" w:cs="Arial"/>
          <w:b/>
          <w:bCs/>
          <w:i/>
          <w:iCs/>
          <w:color w:val="3F3F3F"/>
          <w:sz w:val="20"/>
          <w:szCs w:val="21"/>
          <w:shd w:val="clear" w:color="auto" w:fill="FFFFFF"/>
        </w:rPr>
        <w:t xml:space="preserve">                                             </w:t>
      </w:r>
      <w:r w:rsidRPr="00855F8B">
        <w:rPr>
          <w:i/>
          <w:sz w:val="18"/>
          <w:szCs w:val="20"/>
        </w:rPr>
        <w:t xml:space="preserve">Администрация </w:t>
      </w:r>
      <w:proofErr w:type="spellStart"/>
      <w:r w:rsidRPr="00855F8B">
        <w:rPr>
          <w:i/>
          <w:sz w:val="18"/>
          <w:szCs w:val="20"/>
        </w:rPr>
        <w:t>Манойлинского</w:t>
      </w:r>
      <w:proofErr w:type="spellEnd"/>
    </w:p>
    <w:p w:rsidR="00855F8B" w:rsidRPr="00855F8B" w:rsidRDefault="00855F8B" w:rsidP="00855F8B">
      <w:pPr>
        <w:jc w:val="center"/>
        <w:rPr>
          <w:i/>
          <w:sz w:val="22"/>
        </w:rPr>
      </w:pPr>
      <w:r>
        <w:rPr>
          <w:i/>
          <w:sz w:val="18"/>
          <w:szCs w:val="20"/>
        </w:rPr>
        <w:t xml:space="preserve">                                                                                                                                       </w:t>
      </w:r>
      <w:r w:rsidRPr="00855F8B">
        <w:rPr>
          <w:i/>
          <w:sz w:val="18"/>
          <w:szCs w:val="20"/>
        </w:rPr>
        <w:t>сельского поселения</w:t>
      </w:r>
    </w:p>
    <w:p w:rsidR="00855F8B" w:rsidRPr="00855F8B" w:rsidRDefault="00855F8B" w:rsidP="00855F8B">
      <w:pPr>
        <w:jc w:val="both"/>
        <w:rPr>
          <w:sz w:val="22"/>
        </w:rPr>
      </w:pPr>
      <w:r w:rsidRPr="00855F8B">
        <w:rPr>
          <w:sz w:val="22"/>
        </w:rPr>
        <w:t xml:space="preserve">       </w:t>
      </w: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855F8B" w:rsidRDefault="00855F8B" w:rsidP="000E7A2F">
      <w:pPr>
        <w:jc w:val="center"/>
        <w:rPr>
          <w:b/>
          <w:bCs/>
        </w:rPr>
      </w:pPr>
    </w:p>
    <w:p w:rsidR="003D069E" w:rsidRPr="009658A7" w:rsidRDefault="003D069E" w:rsidP="000E7A2F">
      <w:pPr>
        <w:jc w:val="center"/>
        <w:rPr>
          <w:b/>
          <w:bCs/>
        </w:rPr>
      </w:pPr>
      <w:r w:rsidRPr="009658A7">
        <w:rPr>
          <w:b/>
          <w:bCs/>
        </w:rPr>
        <w:lastRenderedPageBreak/>
        <w:t>СОВЕТ ДЕПУТАТОВ</w:t>
      </w:r>
    </w:p>
    <w:p w:rsidR="003D069E" w:rsidRPr="009658A7" w:rsidRDefault="003D069E" w:rsidP="000E7A2F">
      <w:pPr>
        <w:jc w:val="center"/>
        <w:rPr>
          <w:b/>
          <w:bCs/>
        </w:rPr>
      </w:pPr>
      <w:r w:rsidRPr="009658A7">
        <w:rPr>
          <w:b/>
          <w:bCs/>
        </w:rPr>
        <w:t>МАНОЙЛИНСКОГО СЕЛЬСКОГО ПОСЕЛЕНИЯ</w:t>
      </w:r>
    </w:p>
    <w:p w:rsidR="003D069E" w:rsidRPr="009658A7" w:rsidRDefault="003D069E" w:rsidP="000E7A2F">
      <w:pPr>
        <w:jc w:val="center"/>
        <w:rPr>
          <w:b/>
          <w:bCs/>
        </w:rPr>
      </w:pPr>
      <w:r w:rsidRPr="009658A7">
        <w:rPr>
          <w:b/>
          <w:bCs/>
        </w:rPr>
        <w:t>КЛЕТСКОГО МУНИЦИПАЛЬНОГО РАЙОНА</w:t>
      </w:r>
    </w:p>
    <w:p w:rsidR="003D069E" w:rsidRDefault="003D069E" w:rsidP="000E7A2F">
      <w:pPr>
        <w:jc w:val="center"/>
        <w:rPr>
          <w:b/>
          <w:bCs/>
        </w:rPr>
      </w:pPr>
      <w:r w:rsidRPr="009658A7">
        <w:rPr>
          <w:b/>
          <w:bCs/>
        </w:rPr>
        <w:t>ВОЛГОГРАДСКОЙ ОБЛАСТИ</w:t>
      </w:r>
    </w:p>
    <w:p w:rsidR="003D069E" w:rsidRPr="009658A7" w:rsidRDefault="003D069E" w:rsidP="000E7A2F">
      <w:pPr>
        <w:jc w:val="center"/>
        <w:rPr>
          <w:b/>
          <w:bCs/>
        </w:rPr>
      </w:pPr>
      <w:r>
        <w:rPr>
          <w:b/>
          <w:bCs/>
          <w:lang w:val="en-US"/>
        </w:rPr>
        <w:t>IV</w:t>
      </w:r>
      <w:r w:rsidRPr="009658A7">
        <w:rPr>
          <w:b/>
          <w:bCs/>
        </w:rPr>
        <w:t xml:space="preserve"> СОЗЫВА</w:t>
      </w:r>
    </w:p>
    <w:p w:rsidR="003D069E" w:rsidRPr="009658A7" w:rsidRDefault="003D069E" w:rsidP="000E7A2F">
      <w:pPr>
        <w:jc w:val="center"/>
        <w:rPr>
          <w:b/>
          <w:bCs/>
        </w:rPr>
      </w:pPr>
      <w:r w:rsidRPr="009658A7">
        <w:rPr>
          <w:b/>
          <w:bCs/>
        </w:rPr>
        <w:t>______________</w:t>
      </w:r>
      <w:r w:rsidR="003517A2">
        <w:rPr>
          <w:b/>
          <w:bCs/>
        </w:rPr>
        <w:t>__________</w:t>
      </w:r>
      <w:r w:rsidRPr="009658A7">
        <w:rPr>
          <w:b/>
          <w:bCs/>
        </w:rPr>
        <w:t>_______________________________________</w:t>
      </w:r>
      <w:r w:rsidR="00046A66">
        <w:rPr>
          <w:b/>
          <w:bCs/>
        </w:rPr>
        <w:t>______________</w:t>
      </w:r>
    </w:p>
    <w:p w:rsidR="003D069E" w:rsidRPr="009658A7" w:rsidRDefault="003D069E" w:rsidP="000E7A2F">
      <w:pPr>
        <w:tabs>
          <w:tab w:val="left" w:pos="3800"/>
          <w:tab w:val="center" w:pos="4960"/>
        </w:tabs>
        <w:rPr>
          <w:b/>
          <w:bCs/>
        </w:rPr>
      </w:pPr>
      <w:r w:rsidRPr="009658A7">
        <w:rPr>
          <w:b/>
          <w:bCs/>
        </w:rPr>
        <w:tab/>
      </w:r>
      <w:r w:rsidRPr="009658A7">
        <w:rPr>
          <w:b/>
          <w:bCs/>
        </w:rPr>
        <w:tab/>
      </w:r>
    </w:p>
    <w:p w:rsidR="003D069E" w:rsidRPr="009658A7" w:rsidRDefault="003D069E" w:rsidP="000E7A2F">
      <w:pPr>
        <w:tabs>
          <w:tab w:val="left" w:pos="3800"/>
          <w:tab w:val="center" w:pos="4677"/>
        </w:tabs>
        <w:jc w:val="center"/>
        <w:rPr>
          <w:b/>
          <w:bCs/>
        </w:rPr>
      </w:pPr>
      <w:r w:rsidRPr="009658A7">
        <w:rPr>
          <w:b/>
          <w:bCs/>
        </w:rPr>
        <w:t>РЕШЕНИЕ</w:t>
      </w:r>
    </w:p>
    <w:p w:rsidR="003D069E" w:rsidRDefault="009E3E0A" w:rsidP="00E2358B">
      <w:pPr>
        <w:tabs>
          <w:tab w:val="left" w:pos="3800"/>
          <w:tab w:val="center" w:pos="4677"/>
        </w:tabs>
        <w:rPr>
          <w:bCs/>
        </w:rPr>
      </w:pPr>
      <w:r>
        <w:rPr>
          <w:bCs/>
        </w:rPr>
        <w:t xml:space="preserve">от  </w:t>
      </w:r>
      <w:r w:rsidR="0042362F">
        <w:rPr>
          <w:bCs/>
        </w:rPr>
        <w:t>24 мая</w:t>
      </w:r>
      <w:r w:rsidR="003D069E">
        <w:rPr>
          <w:bCs/>
        </w:rPr>
        <w:t xml:space="preserve"> </w:t>
      </w:r>
      <w:r w:rsidR="001406B1">
        <w:rPr>
          <w:bCs/>
        </w:rPr>
        <w:t>2021</w:t>
      </w:r>
      <w:r w:rsidR="003D069E">
        <w:rPr>
          <w:bCs/>
        </w:rPr>
        <w:t xml:space="preserve"> года</w:t>
      </w:r>
      <w:r w:rsidR="003D069E" w:rsidRPr="003D069E">
        <w:rPr>
          <w:bCs/>
        </w:rPr>
        <w:t xml:space="preserve"> </w:t>
      </w:r>
      <w:r w:rsidR="003D069E">
        <w:rPr>
          <w:bCs/>
        </w:rPr>
        <w:t xml:space="preserve">                                                               </w:t>
      </w:r>
      <w:r w:rsidR="003D069E" w:rsidRPr="003D069E">
        <w:rPr>
          <w:bCs/>
        </w:rPr>
        <w:t xml:space="preserve">      </w:t>
      </w:r>
      <w:r w:rsidR="00DA6227">
        <w:rPr>
          <w:bCs/>
        </w:rPr>
        <w:t xml:space="preserve">                            № </w:t>
      </w:r>
      <w:r w:rsidR="0042362F">
        <w:rPr>
          <w:bCs/>
        </w:rPr>
        <w:t>37/1</w:t>
      </w:r>
    </w:p>
    <w:p w:rsidR="00E2358B" w:rsidRPr="009658A7" w:rsidRDefault="00E2358B" w:rsidP="00E2358B">
      <w:pPr>
        <w:tabs>
          <w:tab w:val="left" w:pos="3800"/>
          <w:tab w:val="center" w:pos="4677"/>
        </w:tabs>
        <w:rPr>
          <w:b/>
          <w:bCs/>
        </w:rPr>
      </w:pPr>
    </w:p>
    <w:p w:rsidR="003D069E" w:rsidRPr="0035645F" w:rsidRDefault="003D069E" w:rsidP="000E7A2F">
      <w:pPr>
        <w:jc w:val="center"/>
        <w:rPr>
          <w:b/>
        </w:rPr>
      </w:pPr>
      <w:r w:rsidRPr="0035645F">
        <w:rPr>
          <w:b/>
        </w:rPr>
        <w:t xml:space="preserve">О внесении изменений </w:t>
      </w:r>
      <w:r>
        <w:rPr>
          <w:b/>
        </w:rPr>
        <w:t>и дополнений в р</w:t>
      </w:r>
      <w:r w:rsidRPr="0035645F">
        <w:rPr>
          <w:b/>
        </w:rPr>
        <w:t>ешение Совета депутатов Манойлинского сельского поселения</w:t>
      </w:r>
      <w:r w:rsidR="001406B1">
        <w:rPr>
          <w:b/>
        </w:rPr>
        <w:t xml:space="preserve"> от 11.12.2020</w:t>
      </w:r>
      <w:r w:rsidR="00A54F7E">
        <w:rPr>
          <w:b/>
        </w:rPr>
        <w:t xml:space="preserve">г. № </w:t>
      </w:r>
      <w:r w:rsidR="001406B1">
        <w:rPr>
          <w:b/>
        </w:rPr>
        <w:t>30/2</w:t>
      </w:r>
      <w:r>
        <w:rPr>
          <w:b/>
        </w:rPr>
        <w:t xml:space="preserve"> «Об утверждении бюджета Манойлинского сельского поселения Клетского муниципального района Волгоградской области</w:t>
      </w:r>
      <w:r w:rsidRPr="0035645F">
        <w:rPr>
          <w:b/>
        </w:rPr>
        <w:t xml:space="preserve"> на 20</w:t>
      </w:r>
      <w:r w:rsidR="001406B1">
        <w:rPr>
          <w:b/>
        </w:rPr>
        <w:t>21</w:t>
      </w:r>
      <w:r>
        <w:rPr>
          <w:b/>
        </w:rPr>
        <w:t xml:space="preserve"> год и плановый период до </w:t>
      </w:r>
      <w:r w:rsidR="001406B1">
        <w:rPr>
          <w:b/>
        </w:rPr>
        <w:t>2023</w:t>
      </w:r>
      <w:r>
        <w:rPr>
          <w:b/>
        </w:rPr>
        <w:t xml:space="preserve"> года»</w:t>
      </w:r>
    </w:p>
    <w:p w:rsidR="003D069E" w:rsidRPr="009658A7" w:rsidRDefault="003D069E" w:rsidP="000E7A2F">
      <w:pPr>
        <w:rPr>
          <w:color w:val="FF0000"/>
        </w:rPr>
      </w:pPr>
    </w:p>
    <w:p w:rsidR="003D069E" w:rsidRDefault="003D069E" w:rsidP="000E7A2F">
      <w:pPr>
        <w:jc w:val="both"/>
      </w:pPr>
      <w:r w:rsidRPr="009658A7">
        <w:t xml:space="preserve">       Рассмотрев представленные материалы о внесении изменений в решение Совета депутатов Манойли</w:t>
      </w:r>
      <w:r>
        <w:t xml:space="preserve">нского сельского поселения от </w:t>
      </w:r>
      <w:r w:rsidR="001406B1">
        <w:t>11 декабря 2020</w:t>
      </w:r>
      <w:r w:rsidR="00A54F7E">
        <w:t xml:space="preserve">г. № </w:t>
      </w:r>
      <w:r w:rsidR="001406B1">
        <w:t>30/2</w:t>
      </w:r>
      <w:r w:rsidRPr="009658A7">
        <w:t xml:space="preserve">  «</w:t>
      </w:r>
      <w:r>
        <w:t>Об утверждении бюджета</w:t>
      </w:r>
      <w:r w:rsidRPr="009658A7">
        <w:t xml:space="preserve"> Манойлинс</w:t>
      </w:r>
      <w:r>
        <w:t>кого сельского поселения Клетского муниципального райо</w:t>
      </w:r>
      <w:r w:rsidR="001406B1">
        <w:t>на Волгоградской области на 2021 год и плановый  период до 2023</w:t>
      </w:r>
      <w:r>
        <w:t xml:space="preserve"> года</w:t>
      </w:r>
      <w:r w:rsidR="00CE24AE">
        <w:t>»,</w:t>
      </w:r>
      <w:r w:rsidRPr="009658A7">
        <w:t xml:space="preserve"> Совет депутатов</w:t>
      </w:r>
      <w:r>
        <w:t xml:space="preserve"> Манойлинского сельского поселения Клетского муниципального района Волгоградской области</w:t>
      </w:r>
    </w:p>
    <w:p w:rsidR="003D069E" w:rsidRDefault="003D069E" w:rsidP="000E7A2F">
      <w:pPr>
        <w:rPr>
          <w:b/>
        </w:rPr>
      </w:pPr>
    </w:p>
    <w:p w:rsidR="003D069E" w:rsidRDefault="003D069E" w:rsidP="000E7A2F">
      <w:pPr>
        <w:rPr>
          <w:b/>
        </w:rPr>
      </w:pPr>
      <w:r w:rsidRPr="009658A7">
        <w:rPr>
          <w:b/>
        </w:rPr>
        <w:t>РЕШИЛ:</w:t>
      </w:r>
    </w:p>
    <w:p w:rsidR="00A12EAC" w:rsidRDefault="00A12EAC" w:rsidP="000E7A2F">
      <w:pPr>
        <w:rPr>
          <w:b/>
        </w:rPr>
      </w:pPr>
    </w:p>
    <w:p w:rsidR="00A12EAC" w:rsidRPr="00A12EAC" w:rsidRDefault="00A12EAC" w:rsidP="00A12EAC">
      <w:pPr>
        <w:pStyle w:val="a7"/>
        <w:numPr>
          <w:ilvl w:val="0"/>
          <w:numId w:val="1"/>
        </w:numPr>
        <w:ind w:left="0" w:firstLine="0"/>
        <w:jc w:val="both"/>
      </w:pPr>
      <w:r w:rsidRPr="00A12EAC">
        <w:t xml:space="preserve">Внести в </w:t>
      </w:r>
      <w:r>
        <w:t>решение</w:t>
      </w:r>
      <w:r w:rsidRPr="00A12EAC">
        <w:t xml:space="preserve"> Совета депутатов Манойлинского сельского поселения от 11.12.2020г. № 30/2 «Об утверждении бюджета Манойлинского сельского поселения Клетского муниципального района Волгоградской области на 2021год и плановый  период до 2023 года</w:t>
      </w:r>
      <w:r>
        <w:t>» (далее – Решение)</w:t>
      </w:r>
      <w:r w:rsidRPr="00A12EAC">
        <w:t>, следующие изменения:</w:t>
      </w:r>
    </w:p>
    <w:p w:rsidR="00EC39D1" w:rsidRPr="00A12EAC" w:rsidRDefault="00A12EAC" w:rsidP="000E7A2F">
      <w:r w:rsidRPr="00A12EAC">
        <w:t>1.1. Изложить пункт 1 Решения в следующей редакции:</w:t>
      </w:r>
    </w:p>
    <w:p w:rsidR="00A12EAC" w:rsidRDefault="00A12EAC" w:rsidP="00A12EAC">
      <w:pPr>
        <w:jc w:val="both"/>
      </w:pPr>
      <w:r>
        <w:t xml:space="preserve">«1. </w:t>
      </w:r>
      <w:r w:rsidRPr="00063DD5">
        <w:t>Утвердить основные характеристики бюджета Манойлинского сельского поселения</w:t>
      </w:r>
      <w:r>
        <w:t xml:space="preserve"> </w:t>
      </w:r>
      <w:r w:rsidRPr="00063DD5">
        <w:t xml:space="preserve">на  </w:t>
      </w:r>
      <w:r>
        <w:t>2021</w:t>
      </w:r>
      <w:r w:rsidRPr="00063DD5">
        <w:t xml:space="preserve"> год: прогнозируемый общий объем доходов бюджета в сумме </w:t>
      </w:r>
      <w:r w:rsidR="00B87547">
        <w:t>6704,5</w:t>
      </w:r>
      <w:r w:rsidRPr="00063DD5">
        <w:t xml:space="preserve"> тыс. рублей, в том числе безвозмездные поступления от других бюджетов бюджетной системы Российской Федерации в сумме  </w:t>
      </w:r>
      <w:r w:rsidR="00B87547">
        <w:t>3244,3</w:t>
      </w:r>
      <w:r w:rsidRPr="00063DD5">
        <w:t xml:space="preserve"> </w:t>
      </w:r>
      <w:r>
        <w:t>тыс. рублей</w:t>
      </w:r>
      <w:r w:rsidRPr="00063DD5">
        <w:t xml:space="preserve">, из них   областного бюджета  </w:t>
      </w:r>
      <w:r>
        <w:t>1349,8</w:t>
      </w:r>
      <w:r w:rsidRPr="00063DD5">
        <w:t xml:space="preserve"> тыс. руб</w:t>
      </w:r>
      <w:r>
        <w:t>лей</w:t>
      </w:r>
      <w:r w:rsidRPr="00063DD5">
        <w:t>.</w:t>
      </w:r>
      <w:r>
        <w:t xml:space="preserve"> О</w:t>
      </w:r>
      <w:r w:rsidRPr="00063DD5">
        <w:t>бщий объем расходов бюджета Манойлинского сельского поселения</w:t>
      </w:r>
      <w:r>
        <w:t xml:space="preserve"> в 2021 году составит</w:t>
      </w:r>
      <w:r w:rsidRPr="00063DD5">
        <w:t xml:space="preserve">  </w:t>
      </w:r>
      <w:r w:rsidR="00B87547">
        <w:t>8156</w:t>
      </w:r>
      <w:r>
        <w:t>,0</w:t>
      </w:r>
      <w:r w:rsidRPr="00063DD5">
        <w:t xml:space="preserve"> тыс. рублей; бюджет  поселения прогнозируется без дефицита</w:t>
      </w:r>
      <w:proofErr w:type="gramStart"/>
      <w:r w:rsidRPr="00063DD5">
        <w:t>.</w:t>
      </w:r>
      <w:r>
        <w:t>».</w:t>
      </w:r>
      <w:r w:rsidRPr="00063DD5">
        <w:t xml:space="preserve">  </w:t>
      </w:r>
      <w:proofErr w:type="gramEnd"/>
    </w:p>
    <w:p w:rsidR="00DA6227" w:rsidRPr="0077547C" w:rsidRDefault="005D25D6" w:rsidP="000E7A2F">
      <w:pPr>
        <w:jc w:val="both"/>
      </w:pPr>
      <w:r>
        <w:t>2</w:t>
      </w:r>
      <w:r w:rsidR="00DA6227" w:rsidRPr="0077547C">
        <w:t>. Внести изменени</w:t>
      </w:r>
      <w:r w:rsidR="00D342DC">
        <w:t>я и дополнения в приложения</w:t>
      </w:r>
      <w:r w:rsidR="00DA6227">
        <w:t xml:space="preserve">  №</w:t>
      </w:r>
      <w:r w:rsidR="00D342DC">
        <w:t>№</w:t>
      </w:r>
      <w:r>
        <w:t xml:space="preserve"> </w:t>
      </w:r>
      <w:r w:rsidR="00D342DC">
        <w:t xml:space="preserve"> </w:t>
      </w:r>
      <w:r w:rsidR="00B87547">
        <w:t xml:space="preserve"> </w:t>
      </w:r>
      <w:r w:rsidR="00170F43">
        <w:t xml:space="preserve">6, </w:t>
      </w:r>
      <w:r w:rsidR="00D342DC">
        <w:t>8,</w:t>
      </w:r>
      <w:r w:rsidR="002D1B78">
        <w:t xml:space="preserve"> </w:t>
      </w:r>
      <w:r w:rsidR="00D342DC">
        <w:t>10</w:t>
      </w:r>
      <w:r w:rsidR="00DA6227">
        <w:t xml:space="preserve"> </w:t>
      </w:r>
      <w:r w:rsidR="00DA6227" w:rsidRPr="0077547C">
        <w:t xml:space="preserve">Решения </w:t>
      </w:r>
      <w:r>
        <w:t>согласно приложениям</w:t>
      </w:r>
      <w:r w:rsidR="00A60BE3">
        <w:t xml:space="preserve"> №№ 1, 2</w:t>
      </w:r>
      <w:r w:rsidR="00607557">
        <w:t>.</w:t>
      </w:r>
    </w:p>
    <w:p w:rsidR="00DA6227" w:rsidRPr="006B0C8B" w:rsidRDefault="00A60BE3" w:rsidP="000E7A2F">
      <w:pPr>
        <w:jc w:val="both"/>
      </w:pPr>
      <w:r>
        <w:t>3</w:t>
      </w:r>
      <w:r w:rsidR="00DA6227">
        <w:t>. Н</w:t>
      </w:r>
      <w:r w:rsidR="00DA6227" w:rsidRPr="006B0C8B">
        <w:t>астоящее решение</w:t>
      </w:r>
      <w:r w:rsidR="00DA6227">
        <w:t xml:space="preserve"> подлежит опубликованию</w:t>
      </w:r>
      <w:r w:rsidR="00DA6227" w:rsidRPr="006B0C8B">
        <w:t xml:space="preserve"> в информационном листе </w:t>
      </w:r>
      <w:proofErr w:type="spellStart"/>
      <w:r w:rsidR="00DA6227" w:rsidRPr="006B0C8B">
        <w:t>Манойлинского</w:t>
      </w:r>
      <w:proofErr w:type="spellEnd"/>
      <w:r w:rsidR="00DA6227" w:rsidRPr="006B0C8B">
        <w:t xml:space="preserve"> сельского поселения  «Родной</w:t>
      </w:r>
      <w:r w:rsidR="00DA6227">
        <w:t xml:space="preserve"> хуторок» и размещению</w:t>
      </w:r>
      <w:r w:rsidR="00DA6227" w:rsidRPr="006B0C8B">
        <w:t xml:space="preserve"> на официальном сайте </w:t>
      </w:r>
      <w:proofErr w:type="spellStart"/>
      <w:r w:rsidR="00DA6227" w:rsidRPr="006B0C8B">
        <w:t>Манойлинского</w:t>
      </w:r>
      <w:proofErr w:type="spellEnd"/>
      <w:r w:rsidR="00DA6227" w:rsidRPr="006B0C8B">
        <w:t xml:space="preserve"> сельского поселения </w:t>
      </w:r>
      <w:r w:rsidR="00DA6227" w:rsidRPr="006B0C8B">
        <w:rPr>
          <w:lang w:val="en-US"/>
        </w:rPr>
        <w:t>www</w:t>
      </w:r>
      <w:r w:rsidR="00DA6227" w:rsidRPr="006B0C8B">
        <w:t>.</w:t>
      </w:r>
      <w:proofErr w:type="spellStart"/>
      <w:r w:rsidR="00DA6227" w:rsidRPr="006B0C8B">
        <w:rPr>
          <w:lang w:val="en-US"/>
        </w:rPr>
        <w:t>adm</w:t>
      </w:r>
      <w:proofErr w:type="spellEnd"/>
      <w:r w:rsidR="00DA6227" w:rsidRPr="006B0C8B">
        <w:t>-</w:t>
      </w:r>
      <w:proofErr w:type="spellStart"/>
      <w:r w:rsidR="00DA6227" w:rsidRPr="006B0C8B">
        <w:rPr>
          <w:lang w:val="en-US"/>
        </w:rPr>
        <w:t>manoylin</w:t>
      </w:r>
      <w:proofErr w:type="spellEnd"/>
      <w:r w:rsidR="00DA6227" w:rsidRPr="006B0C8B">
        <w:t>.</w:t>
      </w:r>
      <w:proofErr w:type="spellStart"/>
      <w:r w:rsidR="00DA6227" w:rsidRPr="006B0C8B">
        <w:rPr>
          <w:lang w:val="en-US"/>
        </w:rPr>
        <w:t>ru</w:t>
      </w:r>
      <w:proofErr w:type="spellEnd"/>
      <w:r w:rsidR="00DA6227" w:rsidRPr="006B0C8B">
        <w:t>.</w:t>
      </w:r>
    </w:p>
    <w:p w:rsidR="003517A2" w:rsidRDefault="003517A2" w:rsidP="000E7A2F">
      <w:pPr>
        <w:jc w:val="both"/>
      </w:pPr>
    </w:p>
    <w:p w:rsidR="003D069E" w:rsidRPr="0077547C" w:rsidRDefault="003D069E" w:rsidP="000E7A2F">
      <w:r w:rsidRPr="0077547C">
        <w:t xml:space="preserve">Глава Манойлинского                                             </w:t>
      </w:r>
      <w:r>
        <w:t xml:space="preserve">                 </w:t>
      </w:r>
    </w:p>
    <w:p w:rsidR="00716D3B" w:rsidRDefault="003D069E" w:rsidP="000E7A2F">
      <w:r w:rsidRPr="0077547C">
        <w:t>сельского поселения</w:t>
      </w:r>
      <w:r>
        <w:t xml:space="preserve">                                                                                           С.В. Литвиненко</w:t>
      </w:r>
    </w:p>
    <w:p w:rsidR="00716D3B" w:rsidRPr="00716D3B" w:rsidRDefault="00716D3B" w:rsidP="000E7A2F"/>
    <w:p w:rsidR="00716D3B" w:rsidRDefault="00716D3B" w:rsidP="000E7A2F"/>
    <w:p w:rsidR="00A60BE3" w:rsidRDefault="00A60BE3" w:rsidP="000E7A2F"/>
    <w:p w:rsidR="00A60BE3" w:rsidRDefault="00A60BE3" w:rsidP="000E7A2F"/>
    <w:p w:rsidR="00A60BE3" w:rsidRDefault="00A60BE3" w:rsidP="000E7A2F"/>
    <w:p w:rsidR="00A60BE3" w:rsidRDefault="00A60BE3" w:rsidP="000E7A2F"/>
    <w:p w:rsidR="00A60BE3" w:rsidRDefault="00A60BE3" w:rsidP="000E7A2F"/>
    <w:p w:rsidR="00A60BE3" w:rsidRPr="00716D3B" w:rsidRDefault="00A60BE3" w:rsidP="000E7A2F"/>
    <w:p w:rsidR="00716D3B" w:rsidRDefault="00716D3B" w:rsidP="000E7A2F"/>
    <w:p w:rsidR="007476A0" w:rsidRDefault="007476A0" w:rsidP="000E7A2F"/>
    <w:tbl>
      <w:tblPr>
        <w:tblW w:w="18834" w:type="dxa"/>
        <w:tblInd w:w="-318" w:type="dxa"/>
        <w:tblLayout w:type="fixed"/>
        <w:tblLook w:val="04A0" w:firstRow="1" w:lastRow="0" w:firstColumn="1" w:lastColumn="0" w:noHBand="0" w:noVBand="1"/>
      </w:tblPr>
      <w:tblGrid>
        <w:gridCol w:w="411"/>
        <w:gridCol w:w="696"/>
        <w:gridCol w:w="3430"/>
        <w:gridCol w:w="123"/>
        <w:gridCol w:w="160"/>
        <w:gridCol w:w="284"/>
        <w:gridCol w:w="79"/>
        <w:gridCol w:w="539"/>
        <w:gridCol w:w="248"/>
        <w:gridCol w:w="125"/>
        <w:gridCol w:w="568"/>
        <w:gridCol w:w="12"/>
        <w:gridCol w:w="1406"/>
        <w:gridCol w:w="235"/>
        <w:gridCol w:w="215"/>
        <w:gridCol w:w="387"/>
        <w:gridCol w:w="235"/>
        <w:gridCol w:w="450"/>
        <w:gridCol w:w="323"/>
        <w:gridCol w:w="15"/>
        <w:gridCol w:w="494"/>
        <w:gridCol w:w="28"/>
        <w:gridCol w:w="55"/>
        <w:gridCol w:w="150"/>
        <w:gridCol w:w="358"/>
        <w:gridCol w:w="15"/>
        <w:gridCol w:w="1658"/>
        <w:gridCol w:w="2022"/>
        <w:gridCol w:w="2022"/>
        <w:gridCol w:w="2091"/>
      </w:tblGrid>
      <w:tr w:rsidR="00170F43" w:rsidRPr="00EE329D" w:rsidTr="00170F43">
        <w:trPr>
          <w:gridBefore w:val="1"/>
          <w:gridAfter w:val="7"/>
          <w:wBefore w:w="411" w:type="dxa"/>
          <w:wAfter w:w="8316" w:type="dxa"/>
          <w:trHeight w:val="312"/>
        </w:trPr>
        <w:tc>
          <w:tcPr>
            <w:tcW w:w="10107" w:type="dxa"/>
            <w:gridSpan w:val="22"/>
            <w:tcBorders>
              <w:top w:val="nil"/>
              <w:left w:val="nil"/>
              <w:bottom w:val="nil"/>
              <w:right w:val="nil"/>
            </w:tcBorders>
            <w:shd w:val="clear" w:color="auto" w:fill="auto"/>
            <w:noWrap/>
            <w:vAlign w:val="bottom"/>
          </w:tcPr>
          <w:p w:rsidR="00170F43" w:rsidRDefault="00170F43" w:rsidP="00B01504">
            <w:pPr>
              <w:jc w:val="right"/>
              <w:rPr>
                <w:bCs/>
                <w:color w:val="000000"/>
              </w:rPr>
            </w:pPr>
            <w:r>
              <w:rPr>
                <w:bCs/>
                <w:color w:val="000000"/>
              </w:rPr>
              <w:lastRenderedPageBreak/>
              <w:t xml:space="preserve">Приложение № 2 </w:t>
            </w:r>
          </w:p>
          <w:p w:rsidR="00170F43" w:rsidRDefault="00170F43" w:rsidP="00B01504">
            <w:pPr>
              <w:jc w:val="right"/>
              <w:rPr>
                <w:bCs/>
                <w:color w:val="000000"/>
              </w:rPr>
            </w:pPr>
            <w:r>
              <w:rPr>
                <w:bCs/>
                <w:color w:val="000000"/>
              </w:rPr>
              <w:t>к решению Совета депутатов</w:t>
            </w:r>
          </w:p>
          <w:p w:rsidR="00170F43" w:rsidRDefault="00170F43" w:rsidP="00B01504">
            <w:pPr>
              <w:jc w:val="right"/>
              <w:rPr>
                <w:bCs/>
                <w:color w:val="000000"/>
              </w:rPr>
            </w:pPr>
            <w:r>
              <w:rPr>
                <w:bCs/>
                <w:color w:val="000000"/>
              </w:rPr>
              <w:t xml:space="preserve">Манойлинского сельского поселения </w:t>
            </w:r>
          </w:p>
          <w:p w:rsidR="00170F43" w:rsidRDefault="00B128F1" w:rsidP="00B01504">
            <w:pPr>
              <w:jc w:val="right"/>
              <w:rPr>
                <w:bCs/>
                <w:color w:val="000000"/>
              </w:rPr>
            </w:pPr>
            <w:r>
              <w:rPr>
                <w:bCs/>
                <w:color w:val="000000"/>
              </w:rPr>
              <w:t>от 24.05.2021г. № 37</w:t>
            </w:r>
            <w:r w:rsidR="00170F43">
              <w:rPr>
                <w:bCs/>
                <w:color w:val="000000"/>
              </w:rPr>
              <w:t>/1</w:t>
            </w:r>
          </w:p>
          <w:p w:rsidR="00170F43" w:rsidRDefault="00170F43" w:rsidP="00B01504">
            <w:pPr>
              <w:jc w:val="right"/>
              <w:rPr>
                <w:bCs/>
                <w:color w:val="000000"/>
              </w:rPr>
            </w:pPr>
          </w:p>
          <w:p w:rsidR="00170F43" w:rsidRDefault="00170F43" w:rsidP="00B01504">
            <w:pPr>
              <w:jc w:val="right"/>
              <w:rPr>
                <w:bCs/>
                <w:color w:val="000000"/>
              </w:rPr>
            </w:pPr>
          </w:p>
          <w:p w:rsidR="00170F43" w:rsidRDefault="00170F43" w:rsidP="00B01504">
            <w:pPr>
              <w:jc w:val="right"/>
              <w:rPr>
                <w:bCs/>
                <w:color w:val="000000"/>
              </w:rPr>
            </w:pPr>
            <w:r w:rsidRPr="00EE329D">
              <w:rPr>
                <w:bCs/>
                <w:color w:val="000000"/>
              </w:rPr>
              <w:t xml:space="preserve">                                                                                                       </w:t>
            </w:r>
          </w:p>
          <w:p w:rsidR="00170F43" w:rsidRPr="00EE329D" w:rsidRDefault="00170F43" w:rsidP="00B01504">
            <w:pPr>
              <w:jc w:val="right"/>
              <w:rPr>
                <w:bCs/>
                <w:color w:val="000000"/>
              </w:rPr>
            </w:pPr>
          </w:p>
        </w:tc>
      </w:tr>
      <w:tr w:rsidR="00170F43" w:rsidTr="00170F43">
        <w:trPr>
          <w:gridBefore w:val="1"/>
          <w:gridAfter w:val="7"/>
          <w:wBefore w:w="411" w:type="dxa"/>
          <w:wAfter w:w="8316" w:type="dxa"/>
          <w:trHeight w:val="312"/>
        </w:trPr>
        <w:tc>
          <w:tcPr>
            <w:tcW w:w="10107" w:type="dxa"/>
            <w:gridSpan w:val="22"/>
            <w:tcBorders>
              <w:top w:val="nil"/>
              <w:left w:val="nil"/>
              <w:bottom w:val="nil"/>
              <w:right w:val="nil"/>
            </w:tcBorders>
            <w:shd w:val="clear" w:color="auto" w:fill="auto"/>
            <w:noWrap/>
            <w:vAlign w:val="bottom"/>
          </w:tcPr>
          <w:p w:rsidR="00170F43" w:rsidRPr="00170F43" w:rsidRDefault="00170F43" w:rsidP="00B01504">
            <w:pPr>
              <w:jc w:val="right"/>
              <w:rPr>
                <w:bCs/>
                <w:color w:val="000000"/>
              </w:rPr>
            </w:pPr>
            <w:r w:rsidRPr="00170F43">
              <w:rPr>
                <w:bCs/>
                <w:color w:val="000000"/>
              </w:rPr>
              <w:t xml:space="preserve">                                                                                                                       Приложение № 6    </w:t>
            </w:r>
          </w:p>
        </w:tc>
      </w:tr>
      <w:tr w:rsidR="00170F43" w:rsidTr="00B01504">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170F43" w:rsidRDefault="00170F43" w:rsidP="00B01504">
            <w:pPr>
              <w:rPr>
                <w:color w:val="000000"/>
              </w:rPr>
            </w:pPr>
          </w:p>
        </w:tc>
        <w:tc>
          <w:tcPr>
            <w:tcW w:w="9328" w:type="dxa"/>
            <w:gridSpan w:val="19"/>
            <w:tcBorders>
              <w:top w:val="nil"/>
              <w:left w:val="nil"/>
              <w:bottom w:val="nil"/>
              <w:right w:val="nil"/>
            </w:tcBorders>
            <w:shd w:val="clear" w:color="auto" w:fill="auto"/>
            <w:noWrap/>
            <w:vAlign w:val="bottom"/>
            <w:hideMark/>
          </w:tcPr>
          <w:p w:rsidR="00170F43" w:rsidRDefault="00170F43" w:rsidP="00B01504">
            <w:pPr>
              <w:jc w:val="right"/>
              <w:rPr>
                <w:color w:val="000000"/>
              </w:rPr>
            </w:pPr>
            <w:r>
              <w:rPr>
                <w:color w:val="000000"/>
              </w:rPr>
              <w:t xml:space="preserve">к решению Совета депутатов </w:t>
            </w:r>
          </w:p>
          <w:p w:rsidR="00170F43" w:rsidRDefault="00170F43" w:rsidP="00B01504">
            <w:pPr>
              <w:jc w:val="right"/>
              <w:rPr>
                <w:color w:val="000000"/>
              </w:rPr>
            </w:pPr>
            <w:r>
              <w:rPr>
                <w:color w:val="000000"/>
              </w:rPr>
              <w:t xml:space="preserve">Манойлинского сельского поселения  </w:t>
            </w:r>
          </w:p>
        </w:tc>
      </w:tr>
      <w:tr w:rsidR="00170F43" w:rsidTr="00B01504">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170F43" w:rsidRDefault="00170F43" w:rsidP="00B01504">
            <w:pPr>
              <w:rPr>
                <w:color w:val="000000"/>
              </w:rPr>
            </w:pPr>
          </w:p>
        </w:tc>
        <w:tc>
          <w:tcPr>
            <w:tcW w:w="9328" w:type="dxa"/>
            <w:gridSpan w:val="19"/>
            <w:vMerge w:val="restart"/>
            <w:tcBorders>
              <w:top w:val="nil"/>
              <w:left w:val="nil"/>
              <w:right w:val="nil"/>
            </w:tcBorders>
            <w:shd w:val="clear" w:color="auto" w:fill="auto"/>
            <w:noWrap/>
            <w:hideMark/>
          </w:tcPr>
          <w:p w:rsidR="00170F43" w:rsidRDefault="00170F43" w:rsidP="00B01504">
            <w:pPr>
              <w:jc w:val="right"/>
              <w:rPr>
                <w:color w:val="000000"/>
              </w:rPr>
            </w:pPr>
            <w:r>
              <w:rPr>
                <w:color w:val="000000"/>
              </w:rPr>
              <w:t xml:space="preserve">  "Об утверждении бюджета  Манойлинского</w:t>
            </w:r>
          </w:p>
          <w:p w:rsidR="00170F43" w:rsidRDefault="00170F43" w:rsidP="00B01504">
            <w:pPr>
              <w:jc w:val="right"/>
              <w:rPr>
                <w:color w:val="000000"/>
              </w:rPr>
            </w:pPr>
            <w:r>
              <w:rPr>
                <w:color w:val="000000"/>
              </w:rPr>
              <w:t xml:space="preserve"> сельского поселения на 2021 г. и на период  до 2023 г. </w:t>
            </w:r>
          </w:p>
          <w:p w:rsidR="00170F43" w:rsidRDefault="00170F43" w:rsidP="00B01504">
            <w:pPr>
              <w:jc w:val="right"/>
              <w:rPr>
                <w:color w:val="000000"/>
              </w:rPr>
            </w:pPr>
            <w:r>
              <w:rPr>
                <w:color w:val="000000"/>
              </w:rPr>
              <w:t xml:space="preserve">  от 11 декабря  2020 г. № 30/2 </w:t>
            </w:r>
          </w:p>
        </w:tc>
      </w:tr>
      <w:tr w:rsidR="00170F43" w:rsidTr="00B01504">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170F43" w:rsidRDefault="00170F43" w:rsidP="00B01504">
            <w:pPr>
              <w:rPr>
                <w:color w:val="000000"/>
              </w:rPr>
            </w:pPr>
          </w:p>
        </w:tc>
        <w:tc>
          <w:tcPr>
            <w:tcW w:w="9328" w:type="dxa"/>
            <w:gridSpan w:val="19"/>
            <w:vMerge/>
            <w:tcBorders>
              <w:left w:val="nil"/>
              <w:right w:val="nil"/>
            </w:tcBorders>
            <w:shd w:val="clear" w:color="auto" w:fill="auto"/>
            <w:noWrap/>
            <w:vAlign w:val="bottom"/>
            <w:hideMark/>
          </w:tcPr>
          <w:p w:rsidR="00170F43" w:rsidRDefault="00170F43" w:rsidP="00B01504">
            <w:pPr>
              <w:jc w:val="right"/>
              <w:rPr>
                <w:color w:val="000000"/>
              </w:rPr>
            </w:pPr>
          </w:p>
        </w:tc>
      </w:tr>
      <w:tr w:rsidR="00170F43" w:rsidTr="00B01504">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170F43" w:rsidRDefault="00170F43" w:rsidP="00B01504">
            <w:pPr>
              <w:rPr>
                <w:color w:val="000000"/>
              </w:rPr>
            </w:pPr>
          </w:p>
        </w:tc>
        <w:tc>
          <w:tcPr>
            <w:tcW w:w="9328" w:type="dxa"/>
            <w:gridSpan w:val="19"/>
            <w:vMerge/>
            <w:tcBorders>
              <w:left w:val="nil"/>
              <w:bottom w:val="nil"/>
              <w:right w:val="nil"/>
            </w:tcBorders>
            <w:shd w:val="clear" w:color="auto" w:fill="auto"/>
            <w:noWrap/>
            <w:vAlign w:val="bottom"/>
            <w:hideMark/>
          </w:tcPr>
          <w:p w:rsidR="00170F43" w:rsidRDefault="00170F43" w:rsidP="00B01504">
            <w:pPr>
              <w:jc w:val="right"/>
              <w:rPr>
                <w:color w:val="000000"/>
              </w:rPr>
            </w:pPr>
          </w:p>
        </w:tc>
      </w:tr>
      <w:tr w:rsidR="00170F43" w:rsidTr="00B01504">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170F43" w:rsidRDefault="00170F43" w:rsidP="00B01504">
            <w:pPr>
              <w:rPr>
                <w:color w:val="000000"/>
              </w:rPr>
            </w:pPr>
          </w:p>
        </w:tc>
        <w:tc>
          <w:tcPr>
            <w:tcW w:w="9328" w:type="dxa"/>
            <w:gridSpan w:val="19"/>
            <w:tcBorders>
              <w:top w:val="nil"/>
              <w:left w:val="nil"/>
              <w:bottom w:val="nil"/>
              <w:right w:val="nil"/>
            </w:tcBorders>
            <w:shd w:val="clear" w:color="auto" w:fill="auto"/>
            <w:noWrap/>
            <w:vAlign w:val="bottom"/>
          </w:tcPr>
          <w:p w:rsidR="00170F43" w:rsidRDefault="00170F43" w:rsidP="00B01504">
            <w:pPr>
              <w:jc w:val="right"/>
              <w:rPr>
                <w:color w:val="000000"/>
              </w:rPr>
            </w:pPr>
          </w:p>
        </w:tc>
      </w:tr>
      <w:tr w:rsidR="00170F43" w:rsidTr="00B01504">
        <w:trPr>
          <w:gridBefore w:val="1"/>
          <w:gridAfter w:val="9"/>
          <w:wBefore w:w="411" w:type="dxa"/>
          <w:wAfter w:w="8399" w:type="dxa"/>
          <w:trHeight w:val="915"/>
        </w:trPr>
        <w:tc>
          <w:tcPr>
            <w:tcW w:w="10024" w:type="dxa"/>
            <w:gridSpan w:val="20"/>
            <w:tcBorders>
              <w:top w:val="nil"/>
              <w:left w:val="nil"/>
              <w:bottom w:val="nil"/>
              <w:right w:val="nil"/>
            </w:tcBorders>
            <w:shd w:val="clear" w:color="auto" w:fill="auto"/>
            <w:vAlign w:val="center"/>
            <w:hideMark/>
          </w:tcPr>
          <w:p w:rsidR="00170F43" w:rsidRDefault="00170F43" w:rsidP="00B01504">
            <w:pPr>
              <w:jc w:val="center"/>
              <w:rPr>
                <w:b/>
                <w:bCs/>
              </w:rPr>
            </w:pPr>
            <w:r>
              <w:rPr>
                <w:b/>
                <w:bCs/>
              </w:rPr>
              <w:t>Распределение расходов бюджета поселения на 2021 год</w:t>
            </w:r>
            <w:r>
              <w:rPr>
                <w:b/>
                <w:bCs/>
              </w:rPr>
              <w:br/>
              <w:t>по разделам и подразделам функциональной классификации расходов</w:t>
            </w:r>
            <w:r>
              <w:rPr>
                <w:b/>
                <w:bCs/>
              </w:rPr>
              <w:br/>
              <w:t>бюджетов Российской Федерации</w:t>
            </w:r>
          </w:p>
        </w:tc>
      </w:tr>
      <w:tr w:rsidR="00170F43" w:rsidTr="00B01504">
        <w:trPr>
          <w:gridBefore w:val="1"/>
          <w:gridAfter w:val="9"/>
          <w:wBefore w:w="411" w:type="dxa"/>
          <w:wAfter w:w="8399" w:type="dxa"/>
          <w:trHeight w:val="300"/>
        </w:trPr>
        <w:tc>
          <w:tcPr>
            <w:tcW w:w="696" w:type="dxa"/>
            <w:tcBorders>
              <w:top w:val="nil"/>
              <w:left w:val="nil"/>
              <w:bottom w:val="nil"/>
              <w:right w:val="nil"/>
            </w:tcBorders>
            <w:shd w:val="clear" w:color="auto" w:fill="auto"/>
            <w:noWrap/>
            <w:vAlign w:val="bottom"/>
            <w:hideMark/>
          </w:tcPr>
          <w:p w:rsidR="00170F43" w:rsidRDefault="00170F43" w:rsidP="00B01504">
            <w:pPr>
              <w:rPr>
                <w:color w:val="000000"/>
                <w:sz w:val="22"/>
                <w:szCs w:val="22"/>
              </w:rPr>
            </w:pPr>
          </w:p>
        </w:tc>
        <w:tc>
          <w:tcPr>
            <w:tcW w:w="9328" w:type="dxa"/>
            <w:gridSpan w:val="19"/>
            <w:tcBorders>
              <w:top w:val="nil"/>
              <w:left w:val="nil"/>
              <w:bottom w:val="nil"/>
              <w:right w:val="nil"/>
            </w:tcBorders>
            <w:shd w:val="clear" w:color="auto" w:fill="auto"/>
            <w:noWrap/>
            <w:vAlign w:val="bottom"/>
            <w:hideMark/>
          </w:tcPr>
          <w:p w:rsidR="00170F43" w:rsidRDefault="00170F43" w:rsidP="00B01504">
            <w:pPr>
              <w:jc w:val="right"/>
              <w:rPr>
                <w:color w:val="000000"/>
                <w:sz w:val="22"/>
                <w:szCs w:val="22"/>
              </w:rPr>
            </w:pPr>
            <w:r>
              <w:rPr>
                <w:color w:val="000000"/>
                <w:sz w:val="22"/>
                <w:szCs w:val="22"/>
              </w:rPr>
              <w:t>тыс. рублей</w:t>
            </w:r>
          </w:p>
        </w:tc>
      </w:tr>
      <w:tr w:rsidR="00170F43" w:rsidRPr="0032769A" w:rsidTr="00B01504">
        <w:trPr>
          <w:gridBefore w:val="1"/>
          <w:gridAfter w:val="9"/>
          <w:wBefore w:w="411" w:type="dxa"/>
          <w:wAfter w:w="8399" w:type="dxa"/>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Код</w:t>
            </w:r>
          </w:p>
        </w:tc>
        <w:tc>
          <w:tcPr>
            <w:tcW w:w="7209" w:type="dxa"/>
            <w:gridSpan w:val="12"/>
            <w:tcBorders>
              <w:top w:val="single" w:sz="4" w:space="0" w:color="auto"/>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Наименование</w:t>
            </w:r>
          </w:p>
        </w:tc>
        <w:tc>
          <w:tcPr>
            <w:tcW w:w="2119" w:type="dxa"/>
            <w:gridSpan w:val="7"/>
            <w:tcBorders>
              <w:top w:val="single" w:sz="4" w:space="0" w:color="auto"/>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Сумма</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i/>
                <w:iCs/>
                <w:sz w:val="22"/>
                <w:szCs w:val="22"/>
              </w:rPr>
            </w:pPr>
            <w:r w:rsidRPr="0032769A">
              <w:rPr>
                <w:i/>
                <w:iCs/>
                <w:sz w:val="22"/>
                <w:szCs w:val="22"/>
              </w:rPr>
              <w:t>1</w:t>
            </w:r>
          </w:p>
        </w:tc>
        <w:tc>
          <w:tcPr>
            <w:tcW w:w="7209" w:type="dxa"/>
            <w:gridSpan w:val="12"/>
            <w:tcBorders>
              <w:top w:val="nil"/>
              <w:left w:val="nil"/>
              <w:bottom w:val="single" w:sz="4" w:space="0" w:color="auto"/>
              <w:right w:val="single" w:sz="4" w:space="0" w:color="auto"/>
            </w:tcBorders>
            <w:shd w:val="clear" w:color="auto" w:fill="auto"/>
            <w:noWrap/>
            <w:vAlign w:val="bottom"/>
            <w:hideMark/>
          </w:tcPr>
          <w:p w:rsidR="00170F43" w:rsidRPr="0032769A" w:rsidRDefault="00170F43" w:rsidP="00B01504">
            <w:pPr>
              <w:jc w:val="center"/>
              <w:rPr>
                <w:i/>
                <w:iCs/>
                <w:sz w:val="22"/>
                <w:szCs w:val="22"/>
              </w:rPr>
            </w:pPr>
            <w:r w:rsidRPr="0032769A">
              <w:rPr>
                <w:i/>
                <w:iCs/>
                <w:sz w:val="22"/>
                <w:szCs w:val="22"/>
              </w:rPr>
              <w:t>2</w:t>
            </w:r>
          </w:p>
        </w:tc>
        <w:tc>
          <w:tcPr>
            <w:tcW w:w="2119" w:type="dxa"/>
            <w:gridSpan w:val="7"/>
            <w:tcBorders>
              <w:top w:val="nil"/>
              <w:left w:val="nil"/>
              <w:bottom w:val="single" w:sz="4" w:space="0" w:color="auto"/>
              <w:right w:val="single" w:sz="4" w:space="0" w:color="auto"/>
            </w:tcBorders>
            <w:shd w:val="clear" w:color="auto" w:fill="auto"/>
            <w:noWrap/>
            <w:vAlign w:val="bottom"/>
            <w:hideMark/>
          </w:tcPr>
          <w:p w:rsidR="00170F43" w:rsidRPr="0032769A" w:rsidRDefault="00170F43" w:rsidP="00B01504">
            <w:pPr>
              <w:jc w:val="center"/>
              <w:rPr>
                <w:i/>
                <w:iCs/>
                <w:sz w:val="22"/>
                <w:szCs w:val="22"/>
              </w:rPr>
            </w:pPr>
            <w:r w:rsidRPr="0032769A">
              <w:rPr>
                <w:i/>
                <w:iCs/>
                <w:sz w:val="22"/>
                <w:szCs w:val="22"/>
              </w:rPr>
              <w:t>3</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0100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Общегосударственные вопросы</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b/>
                <w:bCs/>
                <w:sz w:val="22"/>
                <w:szCs w:val="22"/>
              </w:rPr>
            </w:pPr>
            <w:r>
              <w:rPr>
                <w:b/>
                <w:bCs/>
                <w:sz w:val="22"/>
                <w:szCs w:val="22"/>
              </w:rPr>
              <w:t>3792,1</w:t>
            </w:r>
          </w:p>
        </w:tc>
      </w:tr>
      <w:tr w:rsidR="00170F43" w:rsidRPr="0032769A" w:rsidTr="00B01504">
        <w:trPr>
          <w:gridBefore w:val="1"/>
          <w:gridAfter w:val="9"/>
          <w:wBefore w:w="411" w:type="dxa"/>
          <w:wAfter w:w="8399" w:type="dxa"/>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0102</w:t>
            </w:r>
          </w:p>
        </w:tc>
        <w:tc>
          <w:tcPr>
            <w:tcW w:w="7209" w:type="dxa"/>
            <w:gridSpan w:val="12"/>
            <w:tcBorders>
              <w:top w:val="nil"/>
              <w:left w:val="nil"/>
              <w:bottom w:val="single" w:sz="4" w:space="0" w:color="000000"/>
              <w:right w:val="single" w:sz="4" w:space="0" w:color="000000"/>
            </w:tcBorders>
            <w:shd w:val="clear" w:color="auto" w:fill="auto"/>
            <w:hideMark/>
          </w:tcPr>
          <w:p w:rsidR="00170F43" w:rsidRPr="0032769A" w:rsidRDefault="00170F43" w:rsidP="00B01504">
            <w:pPr>
              <w:jc w:val="both"/>
              <w:rPr>
                <w:sz w:val="22"/>
                <w:szCs w:val="22"/>
              </w:rPr>
            </w:pPr>
            <w:r w:rsidRPr="0032769A">
              <w:rPr>
                <w:sz w:val="22"/>
                <w:szCs w:val="22"/>
              </w:rPr>
              <w:t>Функционирование высшего должностного лица субъекта Российской Федерации  и органа местного самоуправления</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700,0</w:t>
            </w:r>
          </w:p>
        </w:tc>
      </w:tr>
      <w:tr w:rsidR="00170F43" w:rsidRPr="0032769A" w:rsidTr="00B01504">
        <w:trPr>
          <w:gridBefore w:val="1"/>
          <w:gridAfter w:val="9"/>
          <w:wBefore w:w="411" w:type="dxa"/>
          <w:wAfter w:w="8399" w:type="dxa"/>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0104</w:t>
            </w:r>
          </w:p>
        </w:tc>
        <w:tc>
          <w:tcPr>
            <w:tcW w:w="7209" w:type="dxa"/>
            <w:gridSpan w:val="12"/>
            <w:tcBorders>
              <w:top w:val="nil"/>
              <w:left w:val="nil"/>
              <w:bottom w:val="single" w:sz="4" w:space="0" w:color="000000"/>
              <w:right w:val="single" w:sz="4" w:space="0" w:color="000000"/>
            </w:tcBorders>
            <w:shd w:val="clear" w:color="auto" w:fill="auto"/>
            <w:hideMark/>
          </w:tcPr>
          <w:p w:rsidR="00170F43" w:rsidRPr="0032769A" w:rsidRDefault="00170F43" w:rsidP="00B01504">
            <w:pPr>
              <w:jc w:val="both"/>
              <w:rPr>
                <w:sz w:val="22"/>
                <w:szCs w:val="22"/>
              </w:rPr>
            </w:pPr>
            <w:r w:rsidRPr="0032769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19" w:type="dxa"/>
            <w:gridSpan w:val="7"/>
            <w:tcBorders>
              <w:top w:val="nil"/>
              <w:left w:val="nil"/>
              <w:bottom w:val="single" w:sz="4" w:space="0" w:color="auto"/>
              <w:right w:val="single" w:sz="4" w:space="0" w:color="auto"/>
            </w:tcBorders>
            <w:shd w:val="clear" w:color="000000" w:fill="FFFFFF"/>
            <w:vAlign w:val="center"/>
            <w:hideMark/>
          </w:tcPr>
          <w:p w:rsidR="00170F43" w:rsidRPr="0032769A" w:rsidRDefault="00170F43" w:rsidP="00B01504">
            <w:pPr>
              <w:jc w:val="center"/>
              <w:rPr>
                <w:color w:val="000000"/>
                <w:sz w:val="22"/>
                <w:szCs w:val="22"/>
              </w:rPr>
            </w:pPr>
            <w:r>
              <w:rPr>
                <w:color w:val="000000"/>
                <w:sz w:val="22"/>
                <w:szCs w:val="22"/>
              </w:rPr>
              <w:t>2484,8</w:t>
            </w:r>
          </w:p>
        </w:tc>
      </w:tr>
      <w:tr w:rsidR="00170F43" w:rsidRPr="0032769A" w:rsidTr="00B01504">
        <w:trPr>
          <w:gridBefore w:val="1"/>
          <w:gridAfter w:val="9"/>
          <w:wBefore w:w="411" w:type="dxa"/>
          <w:wAfter w:w="8399" w:type="dxa"/>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0106</w:t>
            </w:r>
          </w:p>
        </w:tc>
        <w:tc>
          <w:tcPr>
            <w:tcW w:w="7209" w:type="dxa"/>
            <w:gridSpan w:val="12"/>
            <w:tcBorders>
              <w:top w:val="nil"/>
              <w:left w:val="nil"/>
              <w:bottom w:val="single" w:sz="4" w:space="0" w:color="000000"/>
              <w:right w:val="single" w:sz="4" w:space="0" w:color="000000"/>
            </w:tcBorders>
            <w:shd w:val="clear" w:color="auto" w:fill="auto"/>
            <w:hideMark/>
          </w:tcPr>
          <w:p w:rsidR="00170F43" w:rsidRPr="0032769A" w:rsidRDefault="00170F43" w:rsidP="00B01504">
            <w:pPr>
              <w:jc w:val="both"/>
              <w:rPr>
                <w:sz w:val="22"/>
                <w:szCs w:val="22"/>
              </w:rPr>
            </w:pPr>
            <w:r w:rsidRPr="0032769A">
              <w:rPr>
                <w:sz w:val="22"/>
                <w:szCs w:val="22"/>
              </w:rPr>
              <w:t>Обеспечение деятельности финансовых, налоговых и таможенных  органов и органов финансового надзора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Pr>
                <w:color w:val="000000"/>
                <w:sz w:val="22"/>
                <w:szCs w:val="22"/>
              </w:rPr>
              <w:t>20,0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0111</w:t>
            </w:r>
          </w:p>
        </w:tc>
        <w:tc>
          <w:tcPr>
            <w:tcW w:w="7209" w:type="dxa"/>
            <w:gridSpan w:val="12"/>
            <w:tcBorders>
              <w:top w:val="nil"/>
              <w:left w:val="nil"/>
              <w:bottom w:val="nil"/>
              <w:right w:val="nil"/>
            </w:tcBorders>
            <w:shd w:val="clear" w:color="auto" w:fill="auto"/>
            <w:hideMark/>
          </w:tcPr>
          <w:p w:rsidR="00170F43" w:rsidRPr="0032769A" w:rsidRDefault="00170F43" w:rsidP="00B01504">
            <w:pPr>
              <w:jc w:val="both"/>
              <w:rPr>
                <w:sz w:val="22"/>
                <w:szCs w:val="22"/>
              </w:rPr>
            </w:pPr>
            <w:r w:rsidRPr="0032769A">
              <w:rPr>
                <w:sz w:val="22"/>
                <w:szCs w:val="22"/>
              </w:rPr>
              <w:t>Резервные фонды</w:t>
            </w:r>
          </w:p>
        </w:tc>
        <w:tc>
          <w:tcPr>
            <w:tcW w:w="2119" w:type="dxa"/>
            <w:gridSpan w:val="7"/>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3,0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0113</w:t>
            </w:r>
          </w:p>
        </w:tc>
        <w:tc>
          <w:tcPr>
            <w:tcW w:w="7209" w:type="dxa"/>
            <w:gridSpan w:val="12"/>
            <w:tcBorders>
              <w:top w:val="single" w:sz="4" w:space="0" w:color="auto"/>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Другие общегосударственные вопросы</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B128F1" w:rsidP="00B01504">
            <w:pPr>
              <w:jc w:val="center"/>
              <w:rPr>
                <w:color w:val="000000"/>
                <w:sz w:val="22"/>
                <w:szCs w:val="22"/>
              </w:rPr>
            </w:pPr>
            <w:r>
              <w:rPr>
                <w:color w:val="000000"/>
                <w:sz w:val="22"/>
                <w:szCs w:val="22"/>
              </w:rPr>
              <w:t>584,3</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0200</w:t>
            </w:r>
          </w:p>
        </w:tc>
        <w:tc>
          <w:tcPr>
            <w:tcW w:w="7209" w:type="dxa"/>
            <w:gridSpan w:val="12"/>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rPr>
                <w:b/>
                <w:bCs/>
                <w:sz w:val="22"/>
                <w:szCs w:val="22"/>
              </w:rPr>
            </w:pPr>
            <w:r w:rsidRPr="0032769A">
              <w:rPr>
                <w:b/>
                <w:bCs/>
                <w:sz w:val="22"/>
                <w:szCs w:val="22"/>
              </w:rPr>
              <w:t>Национальная оборона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85,8</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sz w:val="22"/>
                <w:szCs w:val="22"/>
              </w:rPr>
            </w:pPr>
            <w:r w:rsidRPr="0032769A">
              <w:rPr>
                <w:sz w:val="22"/>
                <w:szCs w:val="22"/>
              </w:rPr>
              <w:t>0203</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Мобилизационная и вневойсковая подготовка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sz w:val="22"/>
                <w:szCs w:val="22"/>
              </w:rPr>
            </w:pPr>
            <w:r w:rsidRPr="0032769A">
              <w:rPr>
                <w:sz w:val="22"/>
                <w:szCs w:val="22"/>
              </w:rPr>
              <w:t>85,8</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0300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Национальная безопасность и правоохранительная деятельность</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b/>
                <w:bCs/>
                <w:sz w:val="22"/>
                <w:szCs w:val="22"/>
              </w:rPr>
            </w:pPr>
            <w:r>
              <w:rPr>
                <w:b/>
                <w:bCs/>
                <w:sz w:val="22"/>
                <w:szCs w:val="22"/>
              </w:rPr>
              <w:t>51,0</w:t>
            </w:r>
          </w:p>
        </w:tc>
      </w:tr>
      <w:tr w:rsidR="00170F43" w:rsidRPr="0032769A" w:rsidTr="00B01504">
        <w:trPr>
          <w:gridBefore w:val="1"/>
          <w:gridAfter w:val="9"/>
          <w:wBefore w:w="411" w:type="dxa"/>
          <w:wAfter w:w="8399" w:type="dxa"/>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sz w:val="22"/>
                <w:szCs w:val="22"/>
              </w:rPr>
            </w:pPr>
            <w:r w:rsidRPr="0032769A">
              <w:rPr>
                <w:sz w:val="22"/>
                <w:szCs w:val="22"/>
              </w:rPr>
              <w:t>0309</w:t>
            </w:r>
          </w:p>
        </w:tc>
        <w:tc>
          <w:tcPr>
            <w:tcW w:w="7209" w:type="dxa"/>
            <w:gridSpan w:val="12"/>
            <w:tcBorders>
              <w:top w:val="nil"/>
              <w:left w:val="nil"/>
              <w:bottom w:val="single" w:sz="4" w:space="0" w:color="000000"/>
              <w:right w:val="single" w:sz="4" w:space="0" w:color="000000"/>
            </w:tcBorders>
            <w:shd w:val="clear" w:color="auto" w:fill="auto"/>
            <w:hideMark/>
          </w:tcPr>
          <w:p w:rsidR="00170F43" w:rsidRPr="0032769A" w:rsidRDefault="00170F43" w:rsidP="00B01504">
            <w:pPr>
              <w:jc w:val="both"/>
              <w:rPr>
                <w:sz w:val="22"/>
                <w:szCs w:val="22"/>
              </w:rPr>
            </w:pPr>
            <w:r w:rsidRPr="0032769A">
              <w:rPr>
                <w:sz w:val="22"/>
                <w:szCs w:val="22"/>
              </w:rPr>
              <w:t>Защита населения  и территории от чрезвычайных ситуаций природного и техногенного характера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sz w:val="22"/>
                <w:szCs w:val="22"/>
              </w:rPr>
            </w:pPr>
            <w:r>
              <w:rPr>
                <w:sz w:val="22"/>
                <w:szCs w:val="22"/>
              </w:rPr>
              <w:t>51,0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0400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Национальная экономика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B128F1" w:rsidP="00B01504">
            <w:pPr>
              <w:jc w:val="center"/>
              <w:rPr>
                <w:b/>
                <w:bCs/>
                <w:color w:val="000000"/>
                <w:sz w:val="22"/>
                <w:szCs w:val="22"/>
              </w:rPr>
            </w:pPr>
            <w:r>
              <w:rPr>
                <w:b/>
                <w:bCs/>
                <w:color w:val="000000"/>
                <w:sz w:val="22"/>
                <w:szCs w:val="22"/>
              </w:rPr>
              <w:t>492,2</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0409</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Дорожное хозяйство (дорожные фонды)</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B128F1" w:rsidP="00B01504">
            <w:pPr>
              <w:jc w:val="center"/>
              <w:rPr>
                <w:sz w:val="22"/>
                <w:szCs w:val="22"/>
              </w:rPr>
            </w:pPr>
            <w:r>
              <w:rPr>
                <w:sz w:val="22"/>
                <w:szCs w:val="22"/>
              </w:rPr>
              <w:t>492,2</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0500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Жилищно-коммунальное хозяйство</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b/>
                <w:bCs/>
                <w:sz w:val="22"/>
                <w:szCs w:val="22"/>
              </w:rPr>
            </w:pPr>
            <w:r>
              <w:rPr>
                <w:b/>
                <w:bCs/>
                <w:sz w:val="22"/>
                <w:szCs w:val="22"/>
              </w:rPr>
              <w:t>1669,4</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0502</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Коммунальное хозяйство</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sz w:val="22"/>
                <w:szCs w:val="22"/>
              </w:rPr>
            </w:pPr>
            <w:r>
              <w:rPr>
                <w:sz w:val="22"/>
                <w:szCs w:val="22"/>
              </w:rPr>
              <w:t>511,7</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0503</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Благоустройство</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sz w:val="22"/>
                <w:szCs w:val="22"/>
              </w:rPr>
            </w:pPr>
            <w:r>
              <w:rPr>
                <w:sz w:val="22"/>
                <w:szCs w:val="22"/>
              </w:rPr>
              <w:t>1157,7</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0700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Образование</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10,0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0707</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Молодежная политика и оздоровление детей</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10,0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Pr>
                <w:b/>
                <w:bCs/>
                <w:sz w:val="22"/>
                <w:szCs w:val="22"/>
              </w:rPr>
              <w:t>0804</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 xml:space="preserve">Культура, кинематография </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b/>
                <w:bCs/>
                <w:sz w:val="22"/>
                <w:szCs w:val="22"/>
              </w:rPr>
            </w:pPr>
            <w:r>
              <w:rPr>
                <w:b/>
                <w:bCs/>
                <w:sz w:val="22"/>
                <w:szCs w:val="22"/>
              </w:rPr>
              <w:t>1992,7</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Pr>
                <w:color w:val="000000"/>
                <w:sz w:val="22"/>
                <w:szCs w:val="22"/>
              </w:rPr>
              <w:t>0804</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 xml:space="preserve">Культура </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8045AF" w:rsidP="00B01504">
            <w:pPr>
              <w:jc w:val="center"/>
              <w:rPr>
                <w:color w:val="000000"/>
                <w:sz w:val="22"/>
                <w:szCs w:val="22"/>
              </w:rPr>
            </w:pPr>
            <w:r>
              <w:rPr>
                <w:color w:val="000000"/>
                <w:sz w:val="22"/>
                <w:szCs w:val="22"/>
              </w:rPr>
              <w:t>1992,7</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1000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Социальная политика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Pr>
                <w:b/>
                <w:bCs/>
                <w:sz w:val="22"/>
                <w:szCs w:val="22"/>
              </w:rPr>
              <w:t>32,8</w:t>
            </w:r>
          </w:p>
        </w:tc>
      </w:tr>
      <w:tr w:rsidR="00170F43" w:rsidRPr="0032769A" w:rsidTr="00B01504">
        <w:trPr>
          <w:gridBefore w:val="1"/>
          <w:gridAfter w:val="9"/>
          <w:wBefore w:w="411" w:type="dxa"/>
          <w:wAfter w:w="8399" w:type="dxa"/>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lastRenderedPageBreak/>
              <w:t>1001</w:t>
            </w:r>
          </w:p>
        </w:tc>
        <w:tc>
          <w:tcPr>
            <w:tcW w:w="7209" w:type="dxa"/>
            <w:gridSpan w:val="12"/>
            <w:tcBorders>
              <w:top w:val="single" w:sz="4" w:space="0" w:color="auto"/>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Пенсионное обеспечение</w:t>
            </w:r>
          </w:p>
        </w:tc>
        <w:tc>
          <w:tcPr>
            <w:tcW w:w="2119" w:type="dxa"/>
            <w:gridSpan w:val="7"/>
            <w:tcBorders>
              <w:top w:val="single" w:sz="4" w:space="0" w:color="auto"/>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Pr>
                <w:color w:val="000000"/>
                <w:sz w:val="22"/>
                <w:szCs w:val="22"/>
              </w:rPr>
              <w:t>32,8</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1100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Физическая культура и спорт</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20,0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1101</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 xml:space="preserve">Физическая культура </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20,0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color w:val="000000"/>
                <w:sz w:val="22"/>
                <w:szCs w:val="22"/>
              </w:rPr>
            </w:pPr>
            <w:r w:rsidRPr="0032769A">
              <w:rPr>
                <w:b/>
                <w:bCs/>
                <w:color w:val="000000"/>
                <w:sz w:val="22"/>
                <w:szCs w:val="22"/>
              </w:rPr>
              <w:t>1200</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color w:val="000000"/>
                <w:sz w:val="22"/>
                <w:szCs w:val="22"/>
              </w:rPr>
            </w:pPr>
            <w:r w:rsidRPr="0032769A">
              <w:rPr>
                <w:b/>
                <w:bCs/>
                <w:color w:val="000000"/>
                <w:sz w:val="22"/>
                <w:szCs w:val="22"/>
              </w:rPr>
              <w:t>Средства массовой информации</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color w:val="000000"/>
                <w:sz w:val="22"/>
                <w:szCs w:val="22"/>
              </w:rPr>
            </w:pPr>
            <w:r w:rsidRPr="0032769A">
              <w:rPr>
                <w:b/>
                <w:bCs/>
                <w:color w:val="000000"/>
                <w:sz w:val="22"/>
                <w:szCs w:val="22"/>
              </w:rPr>
              <w:t>10,0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1202</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color w:val="000000"/>
                <w:sz w:val="22"/>
                <w:szCs w:val="22"/>
              </w:rPr>
            </w:pPr>
            <w:r w:rsidRPr="0032769A">
              <w:rPr>
                <w:color w:val="000000"/>
                <w:sz w:val="22"/>
                <w:szCs w:val="22"/>
              </w:rPr>
              <w:t>Периодическая печать и издательства</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color w:val="000000"/>
                <w:sz w:val="22"/>
                <w:szCs w:val="22"/>
              </w:rPr>
            </w:pPr>
            <w:r w:rsidRPr="0032769A">
              <w:rPr>
                <w:color w:val="000000"/>
                <w:sz w:val="22"/>
                <w:szCs w:val="22"/>
              </w:rPr>
              <w:t>10,0</w:t>
            </w:r>
          </w:p>
        </w:tc>
      </w:tr>
      <w:tr w:rsidR="00170F43" w:rsidRPr="0032769A" w:rsidTr="00B01504">
        <w:trPr>
          <w:gridBefore w:val="1"/>
          <w:gridAfter w:val="9"/>
          <w:wBefore w:w="411" w:type="dxa"/>
          <w:wAfter w:w="8399" w:type="dxa"/>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sidRPr="0032769A">
              <w:rPr>
                <w:b/>
                <w:bCs/>
                <w:sz w:val="22"/>
                <w:szCs w:val="22"/>
              </w:rPr>
              <w:t> </w:t>
            </w:r>
          </w:p>
        </w:tc>
        <w:tc>
          <w:tcPr>
            <w:tcW w:w="7209" w:type="dxa"/>
            <w:gridSpan w:val="12"/>
            <w:tcBorders>
              <w:top w:val="nil"/>
              <w:left w:val="nil"/>
              <w:bottom w:val="single" w:sz="4" w:space="0" w:color="auto"/>
              <w:right w:val="single" w:sz="4" w:space="0" w:color="auto"/>
            </w:tcBorders>
            <w:shd w:val="clear" w:color="auto" w:fill="auto"/>
            <w:vAlign w:val="bottom"/>
            <w:hideMark/>
          </w:tcPr>
          <w:p w:rsidR="00170F43" w:rsidRPr="0032769A" w:rsidRDefault="00170F43" w:rsidP="00B01504">
            <w:pPr>
              <w:rPr>
                <w:b/>
                <w:bCs/>
                <w:sz w:val="22"/>
                <w:szCs w:val="22"/>
              </w:rPr>
            </w:pPr>
            <w:r w:rsidRPr="0032769A">
              <w:rPr>
                <w:b/>
                <w:bCs/>
                <w:sz w:val="22"/>
                <w:szCs w:val="22"/>
              </w:rPr>
              <w:t>ВСЕГО РАСХОДОВ</w:t>
            </w:r>
          </w:p>
        </w:tc>
        <w:tc>
          <w:tcPr>
            <w:tcW w:w="2119" w:type="dxa"/>
            <w:gridSpan w:val="7"/>
            <w:tcBorders>
              <w:top w:val="nil"/>
              <w:left w:val="nil"/>
              <w:bottom w:val="single" w:sz="4" w:space="0" w:color="auto"/>
              <w:right w:val="single" w:sz="4" w:space="0" w:color="auto"/>
            </w:tcBorders>
            <w:shd w:val="clear" w:color="auto" w:fill="auto"/>
            <w:vAlign w:val="center"/>
            <w:hideMark/>
          </w:tcPr>
          <w:p w:rsidR="00170F43" w:rsidRPr="0032769A" w:rsidRDefault="00170F43" w:rsidP="00B01504">
            <w:pPr>
              <w:jc w:val="center"/>
              <w:rPr>
                <w:b/>
                <w:bCs/>
                <w:sz w:val="22"/>
                <w:szCs w:val="22"/>
              </w:rPr>
            </w:pPr>
            <w:r>
              <w:rPr>
                <w:b/>
                <w:bCs/>
                <w:sz w:val="22"/>
                <w:szCs w:val="22"/>
              </w:rPr>
              <w:t>8156,0</w:t>
            </w:r>
          </w:p>
        </w:tc>
      </w:tr>
      <w:tr w:rsidR="00170F43" w:rsidTr="00B01504">
        <w:trPr>
          <w:gridBefore w:val="1"/>
          <w:gridAfter w:val="9"/>
          <w:wBefore w:w="411" w:type="dxa"/>
          <w:wAfter w:w="8399" w:type="dxa"/>
          <w:trHeight w:val="300"/>
        </w:trPr>
        <w:tc>
          <w:tcPr>
            <w:tcW w:w="10024" w:type="dxa"/>
            <w:gridSpan w:val="20"/>
            <w:tcBorders>
              <w:top w:val="nil"/>
              <w:left w:val="nil"/>
              <w:bottom w:val="nil"/>
              <w:right w:val="nil"/>
            </w:tcBorders>
            <w:shd w:val="clear" w:color="auto" w:fill="auto"/>
            <w:noWrap/>
            <w:vAlign w:val="bottom"/>
            <w:hideMark/>
          </w:tcPr>
          <w:p w:rsidR="00170F43" w:rsidRDefault="00170F43" w:rsidP="00B01504">
            <w:pPr>
              <w:jc w:val="center"/>
              <w:rPr>
                <w:color w:val="000000"/>
                <w:sz w:val="22"/>
                <w:szCs w:val="22"/>
              </w:rPr>
            </w:pPr>
          </w:p>
        </w:tc>
      </w:tr>
      <w:tr w:rsidR="00170F43" w:rsidTr="00B01504">
        <w:trPr>
          <w:gridBefore w:val="1"/>
          <w:gridAfter w:val="9"/>
          <w:wBefore w:w="411" w:type="dxa"/>
          <w:wAfter w:w="8399" w:type="dxa"/>
          <w:trHeight w:val="315"/>
        </w:trPr>
        <w:tc>
          <w:tcPr>
            <w:tcW w:w="10024" w:type="dxa"/>
            <w:gridSpan w:val="20"/>
            <w:tcBorders>
              <w:top w:val="nil"/>
              <w:left w:val="nil"/>
              <w:bottom w:val="nil"/>
              <w:right w:val="nil"/>
            </w:tcBorders>
            <w:shd w:val="clear" w:color="auto" w:fill="auto"/>
            <w:vAlign w:val="bottom"/>
            <w:hideMark/>
          </w:tcPr>
          <w:p w:rsidR="00170F43" w:rsidRPr="0077547C" w:rsidRDefault="00170F43" w:rsidP="00170F43">
            <w:r w:rsidRPr="0077547C">
              <w:t xml:space="preserve">Глава Манойлинского                                             </w:t>
            </w:r>
            <w:r>
              <w:t xml:space="preserve">                 </w:t>
            </w:r>
          </w:p>
          <w:p w:rsidR="00170F43" w:rsidRDefault="00170F43" w:rsidP="00170F43">
            <w:r w:rsidRPr="0077547C">
              <w:t>сельского поселения</w:t>
            </w:r>
            <w:r>
              <w:t xml:space="preserve">                                                                                           С.В. Литвиненко</w:t>
            </w:r>
          </w:p>
          <w:p w:rsidR="00170F43" w:rsidRDefault="00170F43" w:rsidP="00B01504">
            <w:pPr>
              <w:rPr>
                <w:color w:val="000000"/>
              </w:rPr>
            </w:pPr>
          </w:p>
        </w:tc>
      </w:tr>
      <w:tr w:rsidR="00B11347" w:rsidRPr="00EE329D" w:rsidTr="00A60BE3">
        <w:trPr>
          <w:gridBefore w:val="1"/>
          <w:gridAfter w:val="7"/>
          <w:wBefore w:w="411" w:type="dxa"/>
          <w:wAfter w:w="8316" w:type="dxa"/>
          <w:trHeight w:val="312"/>
        </w:trPr>
        <w:tc>
          <w:tcPr>
            <w:tcW w:w="10107" w:type="dxa"/>
            <w:gridSpan w:val="22"/>
            <w:tcBorders>
              <w:top w:val="nil"/>
              <w:left w:val="nil"/>
              <w:bottom w:val="nil"/>
              <w:right w:val="nil"/>
            </w:tcBorders>
            <w:shd w:val="clear" w:color="auto" w:fill="auto"/>
            <w:noWrap/>
            <w:vAlign w:val="bottom"/>
          </w:tcPr>
          <w:p w:rsidR="00B11347" w:rsidRPr="00EE329D" w:rsidRDefault="00B11347" w:rsidP="000E7A2F">
            <w:pPr>
              <w:jc w:val="right"/>
              <w:rPr>
                <w:bCs/>
                <w:color w:val="000000"/>
              </w:rPr>
            </w:pPr>
          </w:p>
        </w:tc>
      </w:tr>
      <w:tr w:rsidR="005D25D6" w:rsidTr="00A60BE3">
        <w:trPr>
          <w:gridBefore w:val="1"/>
          <w:gridAfter w:val="9"/>
          <w:wBefore w:w="411" w:type="dxa"/>
          <w:wAfter w:w="8399" w:type="dxa"/>
          <w:trHeight w:val="315"/>
        </w:trPr>
        <w:tc>
          <w:tcPr>
            <w:tcW w:w="10024" w:type="dxa"/>
            <w:gridSpan w:val="20"/>
            <w:tcBorders>
              <w:top w:val="nil"/>
              <w:left w:val="nil"/>
              <w:bottom w:val="nil"/>
              <w:right w:val="nil"/>
            </w:tcBorders>
            <w:shd w:val="clear" w:color="auto" w:fill="auto"/>
            <w:noWrap/>
            <w:vAlign w:val="bottom"/>
          </w:tcPr>
          <w:p w:rsidR="005D25D6" w:rsidRDefault="005D25D6" w:rsidP="005D25D6">
            <w:pPr>
              <w:jc w:val="right"/>
              <w:rPr>
                <w:color w:val="000000"/>
              </w:rPr>
            </w:pPr>
          </w:p>
        </w:tc>
      </w:tr>
      <w:tr w:rsidR="005D25D6" w:rsidTr="00A60BE3">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5D25D6" w:rsidRDefault="005D25D6" w:rsidP="005D25D6">
            <w:pPr>
              <w:rPr>
                <w:color w:val="000000"/>
              </w:rPr>
            </w:pPr>
          </w:p>
        </w:tc>
        <w:tc>
          <w:tcPr>
            <w:tcW w:w="9328" w:type="dxa"/>
            <w:gridSpan w:val="19"/>
            <w:tcBorders>
              <w:top w:val="nil"/>
              <w:left w:val="nil"/>
              <w:bottom w:val="nil"/>
              <w:right w:val="nil"/>
            </w:tcBorders>
            <w:shd w:val="clear" w:color="auto" w:fill="auto"/>
            <w:noWrap/>
            <w:vAlign w:val="bottom"/>
          </w:tcPr>
          <w:p w:rsidR="005D25D6" w:rsidRDefault="005D25D6" w:rsidP="005D25D6">
            <w:pPr>
              <w:jc w:val="right"/>
              <w:rPr>
                <w:color w:val="000000"/>
              </w:rPr>
            </w:pPr>
          </w:p>
        </w:tc>
      </w:tr>
      <w:tr w:rsidR="005D25D6" w:rsidTr="00A60BE3">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5D25D6" w:rsidRDefault="005D25D6" w:rsidP="005D25D6">
            <w:pPr>
              <w:rPr>
                <w:color w:val="000000"/>
              </w:rPr>
            </w:pPr>
          </w:p>
        </w:tc>
        <w:tc>
          <w:tcPr>
            <w:tcW w:w="9328" w:type="dxa"/>
            <w:gridSpan w:val="19"/>
            <w:vMerge w:val="restart"/>
            <w:tcBorders>
              <w:top w:val="nil"/>
              <w:left w:val="nil"/>
              <w:right w:val="nil"/>
            </w:tcBorders>
            <w:shd w:val="clear" w:color="auto" w:fill="auto"/>
            <w:noWrap/>
          </w:tcPr>
          <w:p w:rsidR="005D25D6" w:rsidRDefault="005D25D6" w:rsidP="005D25D6">
            <w:pPr>
              <w:jc w:val="right"/>
              <w:rPr>
                <w:color w:val="000000"/>
              </w:rPr>
            </w:pPr>
          </w:p>
        </w:tc>
      </w:tr>
      <w:tr w:rsidR="005D25D6" w:rsidTr="007D26D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5D25D6" w:rsidRDefault="005D25D6" w:rsidP="005D25D6">
            <w:pPr>
              <w:rPr>
                <w:color w:val="000000"/>
              </w:rPr>
            </w:pPr>
          </w:p>
        </w:tc>
        <w:tc>
          <w:tcPr>
            <w:tcW w:w="9328" w:type="dxa"/>
            <w:gridSpan w:val="19"/>
            <w:vMerge/>
            <w:tcBorders>
              <w:left w:val="nil"/>
              <w:right w:val="nil"/>
            </w:tcBorders>
            <w:shd w:val="clear" w:color="auto" w:fill="auto"/>
            <w:noWrap/>
            <w:vAlign w:val="bottom"/>
            <w:hideMark/>
          </w:tcPr>
          <w:p w:rsidR="005D25D6" w:rsidRDefault="005D25D6" w:rsidP="005D25D6">
            <w:pPr>
              <w:jc w:val="right"/>
              <w:rPr>
                <w:color w:val="000000"/>
              </w:rPr>
            </w:pPr>
          </w:p>
        </w:tc>
      </w:tr>
      <w:tr w:rsidR="005D25D6" w:rsidTr="007D26D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5D25D6" w:rsidRDefault="005D25D6" w:rsidP="005D25D6">
            <w:pPr>
              <w:rPr>
                <w:color w:val="000000"/>
              </w:rPr>
            </w:pPr>
          </w:p>
        </w:tc>
        <w:tc>
          <w:tcPr>
            <w:tcW w:w="9328" w:type="dxa"/>
            <w:gridSpan w:val="19"/>
            <w:vMerge/>
            <w:tcBorders>
              <w:left w:val="nil"/>
              <w:bottom w:val="nil"/>
              <w:right w:val="nil"/>
            </w:tcBorders>
            <w:shd w:val="clear" w:color="auto" w:fill="auto"/>
            <w:noWrap/>
            <w:vAlign w:val="bottom"/>
            <w:hideMark/>
          </w:tcPr>
          <w:p w:rsidR="005D25D6" w:rsidRDefault="005D25D6" w:rsidP="005D25D6">
            <w:pPr>
              <w:jc w:val="right"/>
              <w:rPr>
                <w:color w:val="000000"/>
              </w:rPr>
            </w:pPr>
          </w:p>
        </w:tc>
      </w:tr>
      <w:tr w:rsidR="005D25D6" w:rsidTr="007D26D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5D25D6" w:rsidRDefault="005D25D6" w:rsidP="005D25D6">
            <w:pPr>
              <w:rPr>
                <w:color w:val="000000"/>
              </w:rPr>
            </w:pPr>
          </w:p>
        </w:tc>
        <w:tc>
          <w:tcPr>
            <w:tcW w:w="9328" w:type="dxa"/>
            <w:gridSpan w:val="19"/>
            <w:tcBorders>
              <w:top w:val="nil"/>
              <w:left w:val="nil"/>
              <w:bottom w:val="nil"/>
              <w:right w:val="nil"/>
            </w:tcBorders>
            <w:shd w:val="clear" w:color="auto" w:fill="auto"/>
            <w:noWrap/>
            <w:vAlign w:val="bottom"/>
          </w:tcPr>
          <w:p w:rsidR="005D25D6" w:rsidRDefault="005D25D6" w:rsidP="005D25D6">
            <w:pPr>
              <w:jc w:val="right"/>
              <w:rPr>
                <w:color w:val="000000"/>
              </w:rPr>
            </w:pPr>
          </w:p>
        </w:tc>
      </w:tr>
      <w:tr w:rsidR="005D25D6" w:rsidTr="00A60BE3">
        <w:trPr>
          <w:gridBefore w:val="1"/>
          <w:gridAfter w:val="9"/>
          <w:wBefore w:w="411" w:type="dxa"/>
          <w:wAfter w:w="8399" w:type="dxa"/>
          <w:trHeight w:val="915"/>
        </w:trPr>
        <w:tc>
          <w:tcPr>
            <w:tcW w:w="10024" w:type="dxa"/>
            <w:gridSpan w:val="20"/>
            <w:tcBorders>
              <w:top w:val="nil"/>
              <w:left w:val="nil"/>
              <w:bottom w:val="nil"/>
              <w:right w:val="nil"/>
            </w:tcBorders>
            <w:shd w:val="clear" w:color="auto" w:fill="auto"/>
            <w:vAlign w:val="center"/>
          </w:tcPr>
          <w:p w:rsidR="005D25D6" w:rsidRDefault="005D25D6" w:rsidP="005D25D6">
            <w:pPr>
              <w:jc w:val="center"/>
              <w:rPr>
                <w:b/>
                <w:bCs/>
              </w:rPr>
            </w:pPr>
          </w:p>
        </w:tc>
      </w:tr>
      <w:tr w:rsidR="005D25D6" w:rsidTr="00A60BE3">
        <w:trPr>
          <w:gridBefore w:val="1"/>
          <w:gridAfter w:val="9"/>
          <w:wBefore w:w="411" w:type="dxa"/>
          <w:wAfter w:w="8399" w:type="dxa"/>
          <w:trHeight w:val="300"/>
        </w:trPr>
        <w:tc>
          <w:tcPr>
            <w:tcW w:w="696" w:type="dxa"/>
            <w:tcBorders>
              <w:top w:val="nil"/>
              <w:left w:val="nil"/>
              <w:bottom w:val="nil"/>
              <w:right w:val="nil"/>
            </w:tcBorders>
            <w:shd w:val="clear" w:color="auto" w:fill="auto"/>
            <w:noWrap/>
            <w:vAlign w:val="bottom"/>
            <w:hideMark/>
          </w:tcPr>
          <w:p w:rsidR="005D25D6" w:rsidRDefault="005D25D6" w:rsidP="005D25D6">
            <w:pPr>
              <w:rPr>
                <w:color w:val="000000"/>
                <w:sz w:val="22"/>
                <w:szCs w:val="22"/>
              </w:rPr>
            </w:pPr>
          </w:p>
        </w:tc>
        <w:tc>
          <w:tcPr>
            <w:tcW w:w="9328" w:type="dxa"/>
            <w:gridSpan w:val="19"/>
            <w:tcBorders>
              <w:top w:val="nil"/>
              <w:left w:val="nil"/>
              <w:bottom w:val="nil"/>
              <w:right w:val="nil"/>
            </w:tcBorders>
            <w:shd w:val="clear" w:color="auto" w:fill="auto"/>
            <w:noWrap/>
            <w:vAlign w:val="bottom"/>
          </w:tcPr>
          <w:p w:rsidR="005D25D6" w:rsidRDefault="005D25D6" w:rsidP="005D25D6">
            <w:pPr>
              <w:jc w:val="right"/>
              <w:rPr>
                <w:color w:val="000000"/>
                <w:sz w:val="22"/>
                <w:szCs w:val="22"/>
              </w:rPr>
            </w:pPr>
          </w:p>
        </w:tc>
      </w:tr>
      <w:tr w:rsidR="005D25D6" w:rsidTr="007D26D7">
        <w:trPr>
          <w:gridBefore w:val="1"/>
          <w:gridAfter w:val="9"/>
          <w:wBefore w:w="411" w:type="dxa"/>
          <w:wAfter w:w="8399" w:type="dxa"/>
          <w:trHeight w:val="300"/>
        </w:trPr>
        <w:tc>
          <w:tcPr>
            <w:tcW w:w="10024" w:type="dxa"/>
            <w:gridSpan w:val="20"/>
            <w:tcBorders>
              <w:top w:val="nil"/>
              <w:left w:val="nil"/>
              <w:bottom w:val="nil"/>
              <w:right w:val="nil"/>
            </w:tcBorders>
            <w:shd w:val="clear" w:color="auto" w:fill="auto"/>
            <w:noWrap/>
            <w:vAlign w:val="bottom"/>
            <w:hideMark/>
          </w:tcPr>
          <w:p w:rsidR="005D25D6" w:rsidRDefault="005D25D6" w:rsidP="005D25D6">
            <w:pPr>
              <w:jc w:val="center"/>
              <w:rPr>
                <w:color w:val="000000"/>
                <w:sz w:val="22"/>
                <w:szCs w:val="22"/>
              </w:rPr>
            </w:pPr>
          </w:p>
        </w:tc>
      </w:tr>
      <w:tr w:rsidR="005D25D6" w:rsidTr="007D26D7">
        <w:trPr>
          <w:gridBefore w:val="1"/>
          <w:gridAfter w:val="9"/>
          <w:wBefore w:w="411" w:type="dxa"/>
          <w:wAfter w:w="8399" w:type="dxa"/>
          <w:trHeight w:val="315"/>
        </w:trPr>
        <w:tc>
          <w:tcPr>
            <w:tcW w:w="10024" w:type="dxa"/>
            <w:gridSpan w:val="20"/>
            <w:tcBorders>
              <w:top w:val="nil"/>
              <w:left w:val="nil"/>
              <w:bottom w:val="nil"/>
              <w:right w:val="nil"/>
            </w:tcBorders>
            <w:shd w:val="clear" w:color="auto" w:fill="auto"/>
            <w:vAlign w:val="bottom"/>
            <w:hideMark/>
          </w:tcPr>
          <w:p w:rsidR="005D25D6" w:rsidRDefault="005D25D6" w:rsidP="005D25D6">
            <w:pPr>
              <w:rPr>
                <w:color w:val="000000"/>
              </w:rPr>
            </w:pPr>
          </w:p>
        </w:tc>
      </w:tr>
      <w:tr w:rsidR="005D25D6" w:rsidTr="00D61464">
        <w:trPr>
          <w:gridBefore w:val="1"/>
          <w:gridAfter w:val="12"/>
          <w:wBefore w:w="411" w:type="dxa"/>
          <w:wAfter w:w="9231" w:type="dxa"/>
          <w:trHeight w:val="300"/>
        </w:trPr>
        <w:tc>
          <w:tcPr>
            <w:tcW w:w="9192" w:type="dxa"/>
            <w:gridSpan w:val="17"/>
            <w:tcBorders>
              <w:top w:val="nil"/>
              <w:left w:val="nil"/>
              <w:bottom w:val="nil"/>
              <w:right w:val="nil"/>
            </w:tcBorders>
            <w:shd w:val="clear" w:color="auto" w:fill="auto"/>
            <w:noWrap/>
            <w:hideMark/>
          </w:tcPr>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601687" w:rsidRDefault="00601687" w:rsidP="00D61464">
            <w:pPr>
              <w:jc w:val="right"/>
              <w:rPr>
                <w:color w:val="000000"/>
                <w:sz w:val="22"/>
                <w:szCs w:val="22"/>
              </w:rPr>
            </w:pPr>
          </w:p>
          <w:p w:rsidR="003A44AB" w:rsidRDefault="003A44AB" w:rsidP="00D61464">
            <w:pPr>
              <w:jc w:val="right"/>
              <w:rPr>
                <w:bCs/>
                <w:color w:val="000000"/>
              </w:rPr>
            </w:pPr>
            <w:r>
              <w:rPr>
                <w:bCs/>
                <w:color w:val="000000"/>
              </w:rPr>
              <w:lastRenderedPageBreak/>
              <w:t xml:space="preserve">        Приложение № </w:t>
            </w:r>
            <w:r w:rsidR="00A60BE3">
              <w:rPr>
                <w:bCs/>
                <w:color w:val="000000"/>
              </w:rPr>
              <w:t>1</w:t>
            </w:r>
            <w:r>
              <w:rPr>
                <w:bCs/>
                <w:color w:val="000000"/>
              </w:rPr>
              <w:t xml:space="preserve"> </w:t>
            </w:r>
          </w:p>
          <w:p w:rsidR="003A44AB" w:rsidRDefault="003A44AB" w:rsidP="00D61464">
            <w:pPr>
              <w:jc w:val="right"/>
              <w:rPr>
                <w:bCs/>
                <w:color w:val="000000"/>
              </w:rPr>
            </w:pPr>
            <w:r>
              <w:rPr>
                <w:bCs/>
                <w:color w:val="000000"/>
              </w:rPr>
              <w:t>к решению Совета депутатов</w:t>
            </w:r>
          </w:p>
          <w:p w:rsidR="003A44AB" w:rsidRDefault="003A44AB" w:rsidP="00D61464">
            <w:pPr>
              <w:jc w:val="right"/>
              <w:rPr>
                <w:bCs/>
                <w:color w:val="000000"/>
              </w:rPr>
            </w:pPr>
            <w:r>
              <w:rPr>
                <w:bCs/>
                <w:color w:val="000000"/>
              </w:rPr>
              <w:t xml:space="preserve">Манойлинского сельского поселения </w:t>
            </w:r>
          </w:p>
          <w:p w:rsidR="003A44AB" w:rsidRDefault="00A60BE3" w:rsidP="00D61464">
            <w:pPr>
              <w:jc w:val="right"/>
              <w:rPr>
                <w:bCs/>
                <w:color w:val="000000"/>
              </w:rPr>
            </w:pPr>
            <w:r>
              <w:rPr>
                <w:bCs/>
                <w:color w:val="000000"/>
              </w:rPr>
              <w:t xml:space="preserve">от </w:t>
            </w:r>
            <w:r w:rsidR="00EA1A19">
              <w:rPr>
                <w:bCs/>
                <w:color w:val="000000"/>
              </w:rPr>
              <w:t>24.05</w:t>
            </w:r>
            <w:r w:rsidR="00126558">
              <w:rPr>
                <w:bCs/>
                <w:color w:val="000000"/>
              </w:rPr>
              <w:t xml:space="preserve">.2021г. № </w:t>
            </w:r>
            <w:r w:rsidR="00EA1A19">
              <w:rPr>
                <w:bCs/>
                <w:color w:val="000000"/>
              </w:rPr>
              <w:t>37/1</w:t>
            </w:r>
          </w:p>
          <w:p w:rsidR="005D25D6" w:rsidRDefault="005D25D6" w:rsidP="00D61464">
            <w:pPr>
              <w:jc w:val="right"/>
              <w:rPr>
                <w:color w:val="000000"/>
                <w:sz w:val="22"/>
                <w:szCs w:val="22"/>
              </w:rPr>
            </w:pPr>
          </w:p>
        </w:tc>
      </w:tr>
      <w:tr w:rsidR="005D25D6" w:rsidTr="007D26D7">
        <w:trPr>
          <w:gridBefore w:val="1"/>
          <w:gridAfter w:val="6"/>
          <w:wBefore w:w="411" w:type="dxa"/>
          <w:wAfter w:w="8166" w:type="dxa"/>
          <w:trHeight w:val="300"/>
        </w:trPr>
        <w:tc>
          <w:tcPr>
            <w:tcW w:w="4409" w:type="dxa"/>
            <w:gridSpan w:val="4"/>
            <w:tcBorders>
              <w:top w:val="nil"/>
              <w:left w:val="nil"/>
              <w:bottom w:val="nil"/>
              <w:right w:val="nil"/>
            </w:tcBorders>
            <w:shd w:val="clear" w:color="auto" w:fill="auto"/>
            <w:noWrap/>
            <w:vAlign w:val="bottom"/>
            <w:hideMark/>
          </w:tcPr>
          <w:p w:rsidR="005D25D6" w:rsidRDefault="005D25D6" w:rsidP="005D25D6">
            <w:pPr>
              <w:rPr>
                <w:b/>
                <w:bCs/>
                <w:i/>
                <w:iCs/>
                <w:color w:val="000000"/>
                <w:sz w:val="22"/>
                <w:szCs w:val="22"/>
              </w:rPr>
            </w:pPr>
          </w:p>
        </w:tc>
        <w:tc>
          <w:tcPr>
            <w:tcW w:w="5848" w:type="dxa"/>
            <w:gridSpan w:val="19"/>
            <w:tcBorders>
              <w:top w:val="nil"/>
              <w:left w:val="nil"/>
              <w:bottom w:val="nil"/>
              <w:right w:val="nil"/>
            </w:tcBorders>
            <w:shd w:val="clear" w:color="auto" w:fill="auto"/>
            <w:noWrap/>
            <w:vAlign w:val="bottom"/>
            <w:hideMark/>
          </w:tcPr>
          <w:p w:rsidR="005D25D6" w:rsidRDefault="005D25D6" w:rsidP="005D25D6">
            <w:pPr>
              <w:jc w:val="right"/>
              <w:rPr>
                <w:color w:val="000000"/>
                <w:sz w:val="22"/>
                <w:szCs w:val="22"/>
              </w:rPr>
            </w:pPr>
            <w:r>
              <w:rPr>
                <w:color w:val="000000"/>
                <w:sz w:val="22"/>
                <w:szCs w:val="22"/>
              </w:rPr>
              <w:t xml:space="preserve"> Приложение № 8 </w:t>
            </w:r>
          </w:p>
        </w:tc>
      </w:tr>
      <w:tr w:rsidR="005D25D6" w:rsidTr="007D26D7">
        <w:trPr>
          <w:gridBefore w:val="1"/>
          <w:gridAfter w:val="6"/>
          <w:wBefore w:w="411" w:type="dxa"/>
          <w:wAfter w:w="8166" w:type="dxa"/>
          <w:trHeight w:val="300"/>
        </w:trPr>
        <w:tc>
          <w:tcPr>
            <w:tcW w:w="10257" w:type="dxa"/>
            <w:gridSpan w:val="23"/>
            <w:tcBorders>
              <w:top w:val="nil"/>
              <w:left w:val="nil"/>
              <w:bottom w:val="nil"/>
              <w:right w:val="nil"/>
            </w:tcBorders>
            <w:shd w:val="clear" w:color="auto" w:fill="auto"/>
            <w:noWrap/>
            <w:vAlign w:val="bottom"/>
            <w:hideMark/>
          </w:tcPr>
          <w:p w:rsidR="005D25D6" w:rsidRDefault="005D25D6" w:rsidP="005D25D6">
            <w:pPr>
              <w:jc w:val="right"/>
              <w:rPr>
                <w:color w:val="000000"/>
                <w:sz w:val="22"/>
                <w:szCs w:val="22"/>
              </w:rPr>
            </w:pPr>
            <w:r>
              <w:rPr>
                <w:color w:val="000000"/>
                <w:sz w:val="22"/>
                <w:szCs w:val="22"/>
              </w:rPr>
              <w:t xml:space="preserve">  к решению Совета депутатов Манойлинского  </w:t>
            </w:r>
          </w:p>
        </w:tc>
      </w:tr>
      <w:tr w:rsidR="005D25D6" w:rsidTr="007D26D7">
        <w:trPr>
          <w:gridBefore w:val="1"/>
          <w:gridAfter w:val="6"/>
          <w:wBefore w:w="411" w:type="dxa"/>
          <w:wAfter w:w="8166" w:type="dxa"/>
          <w:trHeight w:val="900"/>
        </w:trPr>
        <w:tc>
          <w:tcPr>
            <w:tcW w:w="10257" w:type="dxa"/>
            <w:gridSpan w:val="23"/>
            <w:tcBorders>
              <w:top w:val="nil"/>
              <w:left w:val="nil"/>
              <w:right w:val="nil"/>
            </w:tcBorders>
            <w:shd w:val="clear" w:color="auto" w:fill="auto"/>
            <w:noWrap/>
            <w:hideMark/>
          </w:tcPr>
          <w:p w:rsidR="005D25D6" w:rsidRDefault="005D25D6" w:rsidP="005D25D6">
            <w:pPr>
              <w:jc w:val="right"/>
              <w:rPr>
                <w:color w:val="000000"/>
                <w:sz w:val="22"/>
                <w:szCs w:val="22"/>
              </w:rPr>
            </w:pPr>
            <w:r>
              <w:rPr>
                <w:color w:val="000000"/>
                <w:sz w:val="22"/>
                <w:szCs w:val="22"/>
              </w:rPr>
              <w:t xml:space="preserve"> сельского поселения "</w:t>
            </w:r>
            <w:r w:rsidR="003A44AB">
              <w:rPr>
                <w:color w:val="000000"/>
                <w:sz w:val="22"/>
                <w:szCs w:val="22"/>
              </w:rPr>
              <w:t>Об утверждении бюджета</w:t>
            </w:r>
            <w:r>
              <w:rPr>
                <w:color w:val="000000"/>
                <w:sz w:val="22"/>
                <w:szCs w:val="22"/>
              </w:rPr>
              <w:t xml:space="preserve">  Манойлинского </w:t>
            </w:r>
          </w:p>
          <w:p w:rsidR="005D25D6" w:rsidRDefault="005D25D6" w:rsidP="005D25D6">
            <w:pPr>
              <w:jc w:val="right"/>
              <w:rPr>
                <w:color w:val="000000"/>
                <w:sz w:val="22"/>
                <w:szCs w:val="22"/>
              </w:rPr>
            </w:pPr>
            <w:r>
              <w:rPr>
                <w:color w:val="000000"/>
                <w:sz w:val="22"/>
                <w:szCs w:val="22"/>
              </w:rPr>
              <w:t xml:space="preserve">  сельского поселения на 2021 г. и на период  до 2023 г." </w:t>
            </w:r>
          </w:p>
          <w:p w:rsidR="005D25D6" w:rsidRDefault="005D25D6" w:rsidP="005D25D6">
            <w:pPr>
              <w:jc w:val="right"/>
              <w:rPr>
                <w:color w:val="000000"/>
                <w:sz w:val="22"/>
                <w:szCs w:val="22"/>
              </w:rPr>
            </w:pPr>
            <w:r>
              <w:rPr>
                <w:color w:val="000000"/>
                <w:sz w:val="22"/>
                <w:szCs w:val="22"/>
              </w:rPr>
              <w:t xml:space="preserve"> от 11 декабря  2020 г.  № 30/2                     </w:t>
            </w:r>
          </w:p>
        </w:tc>
      </w:tr>
      <w:tr w:rsidR="005D25D6" w:rsidTr="007D26D7">
        <w:trPr>
          <w:gridBefore w:val="1"/>
          <w:gridAfter w:val="6"/>
          <w:wBefore w:w="411" w:type="dxa"/>
          <w:wAfter w:w="8166" w:type="dxa"/>
          <w:trHeight w:val="630"/>
        </w:trPr>
        <w:tc>
          <w:tcPr>
            <w:tcW w:w="10257" w:type="dxa"/>
            <w:gridSpan w:val="23"/>
            <w:tcBorders>
              <w:top w:val="nil"/>
              <w:left w:val="nil"/>
              <w:bottom w:val="single" w:sz="4" w:space="0" w:color="auto"/>
              <w:right w:val="nil"/>
            </w:tcBorders>
            <w:shd w:val="clear" w:color="auto" w:fill="auto"/>
            <w:vAlign w:val="bottom"/>
            <w:hideMark/>
          </w:tcPr>
          <w:p w:rsidR="005D25D6" w:rsidRDefault="005D25D6" w:rsidP="005D25D6">
            <w:pPr>
              <w:jc w:val="center"/>
              <w:rPr>
                <w:b/>
                <w:bCs/>
                <w:color w:val="000000"/>
                <w:sz w:val="22"/>
                <w:szCs w:val="22"/>
              </w:rPr>
            </w:pPr>
            <w:r>
              <w:rPr>
                <w:b/>
                <w:bCs/>
                <w:color w:val="000000"/>
                <w:sz w:val="22"/>
                <w:szCs w:val="22"/>
              </w:rPr>
              <w:t xml:space="preserve"> Распределение бюджетных ассигнований по разделам и подразделам, целевым статьям и видам </w:t>
            </w:r>
            <w:proofErr w:type="gramStart"/>
            <w:r>
              <w:rPr>
                <w:b/>
                <w:bCs/>
                <w:color w:val="000000"/>
                <w:sz w:val="22"/>
                <w:szCs w:val="22"/>
              </w:rPr>
              <w:t>расходов классификации расходов бюджета поселения</w:t>
            </w:r>
            <w:proofErr w:type="gramEnd"/>
            <w:r>
              <w:rPr>
                <w:b/>
                <w:bCs/>
                <w:color w:val="000000"/>
                <w:sz w:val="22"/>
                <w:szCs w:val="22"/>
              </w:rPr>
              <w:t xml:space="preserve"> на 2021 год </w:t>
            </w:r>
          </w:p>
          <w:p w:rsidR="005D25D6" w:rsidRDefault="005D25D6" w:rsidP="005D25D6">
            <w:pPr>
              <w:jc w:val="center"/>
              <w:rPr>
                <w:b/>
                <w:bCs/>
                <w:color w:val="000000"/>
                <w:sz w:val="22"/>
                <w:szCs w:val="22"/>
              </w:rPr>
            </w:pPr>
          </w:p>
        </w:tc>
      </w:tr>
      <w:tr w:rsidR="005D25D6" w:rsidRPr="00C05D17" w:rsidTr="007D26D7">
        <w:trPr>
          <w:gridBefore w:val="1"/>
          <w:gridAfter w:val="6"/>
          <w:wBefore w:w="411" w:type="dxa"/>
          <w:wAfter w:w="8166" w:type="dxa"/>
          <w:trHeight w:val="12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Наименование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Раздел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Подраздел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ЦСР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Вид расходов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Сумма, тыс. руб.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5D25D6" w:rsidRPr="00A03ABF" w:rsidRDefault="005D25D6" w:rsidP="005D25D6">
            <w:pPr>
              <w:jc w:val="center"/>
              <w:rPr>
                <w:b/>
                <w:bCs/>
                <w:sz w:val="20"/>
                <w:szCs w:val="20"/>
              </w:rPr>
            </w:pPr>
            <w:r w:rsidRPr="00A03ABF">
              <w:rPr>
                <w:b/>
                <w:bCs/>
                <w:sz w:val="20"/>
                <w:szCs w:val="20"/>
              </w:rPr>
              <w:t xml:space="preserve">                                                                                                 1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2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3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4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5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6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ОБЩЕГОСУДАРСТВЕННЫЕ ВОПРОСЫ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30246C" w:rsidP="005D25D6">
            <w:pPr>
              <w:jc w:val="center"/>
              <w:rPr>
                <w:b/>
                <w:bCs/>
                <w:sz w:val="20"/>
                <w:szCs w:val="20"/>
              </w:rPr>
            </w:pPr>
            <w:r>
              <w:rPr>
                <w:b/>
                <w:bCs/>
                <w:sz w:val="20"/>
                <w:szCs w:val="20"/>
              </w:rPr>
              <w:t>3792,1</w:t>
            </w:r>
            <w:r w:rsidR="005D25D6" w:rsidRPr="00A03ABF">
              <w:rPr>
                <w:b/>
                <w:bCs/>
                <w:sz w:val="20"/>
                <w:szCs w:val="20"/>
              </w:rPr>
              <w:t xml:space="preserve">   </w:t>
            </w:r>
          </w:p>
        </w:tc>
      </w:tr>
      <w:tr w:rsidR="005D25D6" w:rsidRPr="00C05D17" w:rsidTr="007D26D7">
        <w:trPr>
          <w:gridBefore w:val="1"/>
          <w:gridAfter w:val="6"/>
          <w:wBefore w:w="411" w:type="dxa"/>
          <w:wAfter w:w="8166" w:type="dxa"/>
          <w:trHeight w:val="855"/>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Функционирование высшего должностного лица субъекта Российской Федерации и муниципального образования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02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xml:space="preserve">    700,0   </w:t>
            </w:r>
          </w:p>
        </w:tc>
      </w:tr>
      <w:tr w:rsidR="005D25D6" w:rsidRPr="00C05D17" w:rsidTr="007D26D7">
        <w:trPr>
          <w:gridBefore w:val="1"/>
          <w:gridAfter w:val="6"/>
          <w:wBefore w:w="411" w:type="dxa"/>
          <w:wAfter w:w="8166" w:type="dxa"/>
          <w:trHeight w:val="57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направления обеспечения деятельности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02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700,0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Глава муниципального образования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02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9000000 030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700,0   </w:t>
            </w:r>
          </w:p>
        </w:tc>
      </w:tr>
      <w:tr w:rsidR="005D25D6" w:rsidRPr="00C05D17" w:rsidTr="007D26D7">
        <w:trPr>
          <w:gridBefore w:val="1"/>
          <w:gridAfter w:val="6"/>
          <w:wBefore w:w="411" w:type="dxa"/>
          <w:wAfter w:w="8166" w:type="dxa"/>
          <w:trHeight w:val="12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02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9000000 030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120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700,0   </w:t>
            </w:r>
          </w:p>
        </w:tc>
      </w:tr>
      <w:tr w:rsidR="005D25D6" w:rsidRPr="00C05D17" w:rsidTr="007D26D7">
        <w:trPr>
          <w:gridBefore w:val="1"/>
          <w:gridAfter w:val="6"/>
          <w:wBefore w:w="411" w:type="dxa"/>
          <w:wAfter w:w="8166" w:type="dxa"/>
          <w:trHeight w:val="855"/>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color w:val="000000"/>
                <w:sz w:val="20"/>
                <w:szCs w:val="20"/>
              </w:rPr>
            </w:pPr>
            <w:r w:rsidRPr="00A03ABF">
              <w:rPr>
                <w:b/>
                <w:bCs/>
                <w:color w:val="000000"/>
                <w:sz w:val="20"/>
                <w:szCs w:val="2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971A4F">
            <w:pPr>
              <w:jc w:val="right"/>
              <w:rPr>
                <w:b/>
                <w:bCs/>
                <w:sz w:val="20"/>
                <w:szCs w:val="20"/>
              </w:rPr>
            </w:pPr>
            <w:r w:rsidRPr="00A03ABF">
              <w:rPr>
                <w:b/>
                <w:bCs/>
                <w:sz w:val="20"/>
                <w:szCs w:val="20"/>
              </w:rPr>
              <w:t xml:space="preserve"> </w:t>
            </w:r>
            <w:r w:rsidR="00971A4F" w:rsidRPr="00A03ABF">
              <w:rPr>
                <w:b/>
                <w:bCs/>
                <w:sz w:val="20"/>
                <w:szCs w:val="20"/>
              </w:rPr>
              <w:t>2484,8</w:t>
            </w:r>
            <w:r w:rsidRPr="00A03ABF">
              <w:rPr>
                <w:b/>
                <w:bCs/>
                <w:sz w:val="20"/>
                <w:szCs w:val="20"/>
              </w:rPr>
              <w:t xml:space="preserve">   </w:t>
            </w:r>
          </w:p>
        </w:tc>
      </w:tr>
      <w:tr w:rsidR="005D25D6" w:rsidRPr="00C05D17" w:rsidTr="007D26D7">
        <w:trPr>
          <w:gridBefore w:val="1"/>
          <w:gridAfter w:val="6"/>
          <w:wBefore w:w="411" w:type="dxa"/>
          <w:wAfter w:w="8166" w:type="dxa"/>
          <w:trHeight w:val="57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Непрограммные направления обеспечения деятельности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2 271,8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Обеспечение деятельности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2 268,8   </w:t>
            </w:r>
          </w:p>
        </w:tc>
      </w:tr>
      <w:tr w:rsidR="005D25D6" w:rsidRPr="00C05D17" w:rsidTr="007D26D7">
        <w:trPr>
          <w:gridBefore w:val="1"/>
          <w:gridAfter w:val="6"/>
          <w:wBefore w:w="411" w:type="dxa"/>
          <w:wAfter w:w="8166" w:type="dxa"/>
          <w:trHeight w:val="12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9000000 010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120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1 760,2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505,2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D6" w:rsidRPr="00A03ABF" w:rsidRDefault="005D25D6" w:rsidP="005D25D6">
            <w:pPr>
              <w:rPr>
                <w:sz w:val="20"/>
                <w:szCs w:val="20"/>
              </w:rPr>
            </w:pPr>
            <w:r w:rsidRPr="00A03ABF">
              <w:rPr>
                <w:sz w:val="20"/>
                <w:szCs w:val="20"/>
              </w:rPr>
              <w:t xml:space="preserve"> Иные межбюджетные трансферты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540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Уплата иных платежей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853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sz w:val="20"/>
                <w:szCs w:val="20"/>
              </w:rPr>
            </w:pPr>
            <w:r w:rsidRPr="00A03ABF">
              <w:rPr>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852</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1,4   </w:t>
            </w:r>
          </w:p>
        </w:tc>
      </w:tr>
      <w:tr w:rsidR="005D25D6"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sz w:val="20"/>
                <w:szCs w:val="20"/>
              </w:rPr>
            </w:pPr>
            <w:r w:rsidRPr="00A03ABF">
              <w:rPr>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     </w:t>
            </w:r>
          </w:p>
        </w:tc>
      </w:tr>
      <w:tr w:rsidR="005D25D6"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sz w:val="20"/>
                <w:szCs w:val="20"/>
              </w:rPr>
            </w:pPr>
            <w:r w:rsidRPr="00A03ABF">
              <w:rPr>
                <w:sz w:val="20"/>
                <w:szCs w:val="20"/>
              </w:rPr>
              <w:lastRenderedPageBreak/>
              <w:t xml:space="preserve"> Иные бюджетные ассигнования. Уплата налога на имущество организаций и земельного налога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sz w:val="20"/>
                <w:szCs w:val="20"/>
              </w:rPr>
            </w:pPr>
            <w:r w:rsidRPr="00A03ABF">
              <w:rPr>
                <w:sz w:val="20"/>
                <w:szCs w:val="20"/>
              </w:rPr>
              <w:t>9900080010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851</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     </w:t>
            </w:r>
          </w:p>
        </w:tc>
      </w:tr>
      <w:tr w:rsidR="005D25D6" w:rsidRPr="00C05D17" w:rsidTr="007D26D7">
        <w:trPr>
          <w:gridBefore w:val="1"/>
          <w:gridAfter w:val="6"/>
          <w:wBefore w:w="411" w:type="dxa"/>
          <w:wAfter w:w="8166" w:type="dxa"/>
          <w:trHeight w:val="855"/>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Муниципальная программа "Информатизация и связь Манойлинского сельского поселения на 2019-2021годы"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04</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CB7FDC" w:rsidP="005D25D6">
            <w:pPr>
              <w:jc w:val="center"/>
              <w:rPr>
                <w:b/>
                <w:bCs/>
                <w:sz w:val="20"/>
                <w:szCs w:val="20"/>
              </w:rPr>
            </w:pPr>
            <w:r w:rsidRPr="00A03ABF">
              <w:rPr>
                <w:b/>
                <w:bCs/>
                <w:sz w:val="20"/>
                <w:szCs w:val="20"/>
              </w:rPr>
              <w:t>0300000301</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3A44AB" w:rsidP="005D25D6">
            <w:pPr>
              <w:jc w:val="right"/>
              <w:rPr>
                <w:b/>
                <w:bCs/>
                <w:sz w:val="20"/>
                <w:szCs w:val="20"/>
              </w:rPr>
            </w:pPr>
            <w:r w:rsidRPr="00A03ABF">
              <w:rPr>
                <w:b/>
                <w:bCs/>
                <w:sz w:val="20"/>
                <w:szCs w:val="20"/>
              </w:rPr>
              <w:t>213,0</w:t>
            </w:r>
            <w:r w:rsidR="005D25D6" w:rsidRPr="00A03ABF">
              <w:rPr>
                <w:b/>
                <w:bCs/>
                <w:sz w:val="20"/>
                <w:szCs w:val="20"/>
              </w:rPr>
              <w:t xml:space="preserve">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CB7FDC" w:rsidP="005D25D6">
            <w:pPr>
              <w:jc w:val="center"/>
              <w:rPr>
                <w:sz w:val="20"/>
                <w:szCs w:val="20"/>
              </w:rPr>
            </w:pPr>
            <w:r w:rsidRPr="00A03ABF">
              <w:rPr>
                <w:sz w:val="20"/>
                <w:szCs w:val="20"/>
              </w:rPr>
              <w:t>0300000301</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3A44AB">
            <w:pPr>
              <w:jc w:val="right"/>
              <w:rPr>
                <w:sz w:val="20"/>
                <w:szCs w:val="20"/>
              </w:rPr>
            </w:pPr>
            <w:r w:rsidRPr="00A03ABF">
              <w:rPr>
                <w:sz w:val="20"/>
                <w:szCs w:val="20"/>
              </w:rPr>
              <w:t xml:space="preserve">     </w:t>
            </w:r>
            <w:r w:rsidR="003A44AB" w:rsidRPr="00A03ABF">
              <w:rPr>
                <w:sz w:val="20"/>
                <w:szCs w:val="20"/>
              </w:rPr>
              <w:t>213,0</w:t>
            </w:r>
            <w:r w:rsidRPr="00A03ABF">
              <w:rPr>
                <w:sz w:val="20"/>
                <w:szCs w:val="20"/>
              </w:rPr>
              <w:t xml:space="preserve">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b/>
                <w:bCs/>
                <w:sz w:val="20"/>
                <w:szCs w:val="20"/>
              </w:rPr>
            </w:pPr>
            <w:r w:rsidRPr="00A03ABF">
              <w:rPr>
                <w:b/>
                <w:bCs/>
                <w:sz w:val="20"/>
                <w:szCs w:val="20"/>
              </w:rPr>
              <w:t>99 0 0000000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5D25D6" w:rsidRPr="00A03ABF" w:rsidRDefault="005D25D6" w:rsidP="005D25D6">
            <w:pPr>
              <w:jc w:val="right"/>
              <w:rPr>
                <w:b/>
                <w:bCs/>
                <w:sz w:val="20"/>
                <w:szCs w:val="20"/>
              </w:rPr>
            </w:pPr>
            <w:r w:rsidRPr="00A03ABF">
              <w:rPr>
                <w:b/>
                <w:bCs/>
                <w:sz w:val="20"/>
                <w:szCs w:val="20"/>
              </w:rPr>
              <w:t>3,0</w:t>
            </w:r>
          </w:p>
        </w:tc>
      </w:tr>
      <w:tr w:rsidR="005D25D6"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5D25D6" w:rsidRPr="00A03ABF" w:rsidRDefault="005D25D6" w:rsidP="005D25D6">
            <w:pPr>
              <w:rPr>
                <w:sz w:val="20"/>
                <w:szCs w:val="20"/>
              </w:rPr>
            </w:pPr>
            <w:r w:rsidRPr="00A03ABF">
              <w:rPr>
                <w:sz w:val="20"/>
                <w:szCs w:val="20"/>
              </w:rPr>
              <w:t xml:space="preserve"> Субвенция на организацию деятельности административных комиссий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9000070 010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3,0</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9000070 010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3,0</w:t>
            </w:r>
          </w:p>
        </w:tc>
      </w:tr>
      <w:tr w:rsidR="005D25D6" w:rsidRPr="00C05D17" w:rsidTr="007D26D7">
        <w:trPr>
          <w:gridBefore w:val="1"/>
          <w:gridAfter w:val="6"/>
          <w:wBefore w:w="411" w:type="dxa"/>
          <w:wAfter w:w="8166" w:type="dxa"/>
          <w:trHeight w:val="57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color w:val="000000"/>
                <w:sz w:val="20"/>
                <w:szCs w:val="20"/>
              </w:rPr>
            </w:pPr>
            <w:r w:rsidRPr="00A03ABF">
              <w:rPr>
                <w:b/>
                <w:bCs/>
                <w:color w:val="000000"/>
                <w:sz w:val="20"/>
                <w:szCs w:val="20"/>
              </w:rPr>
              <w:t xml:space="preserve"> Обеспечение деятельности финансовых, налоговых и таможенных органов и органов финансового надзора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06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xml:space="preserve">      20,0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06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20,0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5D25D6" w:rsidRPr="00A03ABF" w:rsidRDefault="005D25D6" w:rsidP="005D25D6">
            <w:pPr>
              <w:rPr>
                <w:sz w:val="20"/>
                <w:szCs w:val="20"/>
              </w:rPr>
            </w:pPr>
            <w:r w:rsidRPr="00A03ABF">
              <w:rPr>
                <w:sz w:val="20"/>
                <w:szCs w:val="20"/>
              </w:rPr>
              <w:t xml:space="preserve"> Иные межбюджетные трансферты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06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20,0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Межбюджетные трансферты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06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540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20,0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color w:val="000000"/>
                <w:sz w:val="20"/>
                <w:szCs w:val="20"/>
              </w:rPr>
            </w:pPr>
            <w:r w:rsidRPr="00A03ABF">
              <w:rPr>
                <w:b/>
                <w:bCs/>
                <w:color w:val="000000"/>
                <w:sz w:val="20"/>
                <w:szCs w:val="20"/>
              </w:rPr>
              <w:t xml:space="preserve"> Резервные фонды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11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xml:space="preserve">        3,0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11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xml:space="preserve">        3,0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Резервные фонды местных администраций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11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9900080020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3,0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Резервные средства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11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9900080020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870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3,0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color w:val="000000"/>
                <w:sz w:val="20"/>
                <w:szCs w:val="20"/>
              </w:rPr>
            </w:pPr>
            <w:r w:rsidRPr="00A03ABF">
              <w:rPr>
                <w:b/>
                <w:bCs/>
                <w:color w:val="000000"/>
                <w:sz w:val="20"/>
                <w:szCs w:val="20"/>
              </w:rPr>
              <w:t xml:space="preserve"> Другие общегосударственные вопросы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13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1D5328" w:rsidP="005D25D6">
            <w:pPr>
              <w:jc w:val="right"/>
              <w:rPr>
                <w:b/>
                <w:bCs/>
                <w:sz w:val="20"/>
                <w:szCs w:val="20"/>
              </w:rPr>
            </w:pPr>
            <w:r>
              <w:rPr>
                <w:b/>
                <w:bCs/>
                <w:sz w:val="20"/>
                <w:szCs w:val="20"/>
              </w:rPr>
              <w:t>584,3</w:t>
            </w:r>
            <w:r w:rsidR="005D25D6" w:rsidRPr="00A03ABF">
              <w:rPr>
                <w:b/>
                <w:bCs/>
                <w:sz w:val="20"/>
                <w:szCs w:val="20"/>
              </w:rPr>
              <w:t xml:space="preserve">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13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1D5328" w:rsidP="005D25D6">
            <w:pPr>
              <w:jc w:val="right"/>
              <w:rPr>
                <w:color w:val="000000"/>
                <w:sz w:val="20"/>
                <w:szCs w:val="20"/>
              </w:rPr>
            </w:pPr>
            <w:r>
              <w:rPr>
                <w:color w:val="000000"/>
                <w:sz w:val="20"/>
                <w:szCs w:val="20"/>
              </w:rPr>
              <w:t>584,3</w:t>
            </w:r>
          </w:p>
        </w:tc>
      </w:tr>
      <w:tr w:rsidR="005D25D6" w:rsidRPr="00C05D17" w:rsidTr="007D26D7">
        <w:trPr>
          <w:gridBefore w:val="1"/>
          <w:gridAfter w:val="6"/>
          <w:wBefore w:w="411" w:type="dxa"/>
          <w:wAfter w:w="8166" w:type="dxa"/>
          <w:trHeight w:val="735"/>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9900000030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3A44AB" w:rsidP="005D25D6">
            <w:pPr>
              <w:jc w:val="right"/>
              <w:rPr>
                <w:color w:val="000000"/>
                <w:sz w:val="20"/>
                <w:szCs w:val="20"/>
              </w:rPr>
            </w:pPr>
            <w:r w:rsidRPr="00A03ABF">
              <w:rPr>
                <w:color w:val="000000"/>
                <w:sz w:val="20"/>
                <w:szCs w:val="20"/>
              </w:rPr>
              <w:t>50,0</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9900000030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245</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3A44AB" w:rsidP="005D25D6">
            <w:pPr>
              <w:jc w:val="right"/>
              <w:rPr>
                <w:color w:val="000000"/>
                <w:sz w:val="20"/>
                <w:szCs w:val="20"/>
              </w:rPr>
            </w:pPr>
            <w:r w:rsidRPr="00A03ABF">
              <w:rPr>
                <w:color w:val="000000"/>
                <w:sz w:val="20"/>
                <w:szCs w:val="20"/>
              </w:rPr>
              <w:t>50,0</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Выполнение других обязательств государства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3A44AB" w:rsidP="005D25D6">
            <w:pPr>
              <w:jc w:val="right"/>
              <w:rPr>
                <w:color w:val="000000"/>
                <w:sz w:val="20"/>
                <w:szCs w:val="20"/>
              </w:rPr>
            </w:pPr>
            <w:r w:rsidRPr="00A03ABF">
              <w:rPr>
                <w:color w:val="000000"/>
                <w:sz w:val="20"/>
                <w:szCs w:val="20"/>
              </w:rPr>
              <w:t>296,0</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3A44AB" w:rsidP="005D25D6">
            <w:pPr>
              <w:jc w:val="right"/>
              <w:rPr>
                <w:color w:val="000000"/>
                <w:sz w:val="20"/>
                <w:szCs w:val="20"/>
              </w:rPr>
            </w:pPr>
            <w:r w:rsidRPr="00A03ABF">
              <w:rPr>
                <w:color w:val="000000"/>
                <w:sz w:val="20"/>
                <w:szCs w:val="20"/>
              </w:rPr>
              <w:t>296,0</w:t>
            </w:r>
          </w:p>
        </w:tc>
      </w:tr>
      <w:tr w:rsidR="005D25D6"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sz w:val="20"/>
                <w:szCs w:val="20"/>
              </w:rPr>
            </w:pPr>
            <w:r w:rsidRPr="00A03ABF">
              <w:rPr>
                <w:sz w:val="20"/>
                <w:szCs w:val="20"/>
              </w:rPr>
              <w:t>Исполнение судебных актов Российской Федерации и мировых соглашений по возмещению причиненного вреда</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831</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1D5328" w:rsidP="005D25D6">
            <w:pPr>
              <w:jc w:val="right"/>
              <w:rPr>
                <w:sz w:val="20"/>
                <w:szCs w:val="20"/>
              </w:rPr>
            </w:pPr>
            <w:r>
              <w:rPr>
                <w:sz w:val="20"/>
                <w:szCs w:val="20"/>
              </w:rPr>
              <w:t>0,0</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852</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1D5328" w:rsidP="005D25D6">
            <w:pPr>
              <w:jc w:val="right"/>
              <w:rPr>
                <w:sz w:val="20"/>
                <w:szCs w:val="20"/>
              </w:rPr>
            </w:pPr>
            <w:r>
              <w:rPr>
                <w:sz w:val="20"/>
                <w:szCs w:val="20"/>
              </w:rPr>
              <w:t>23</w:t>
            </w:r>
            <w:r w:rsidR="003A44AB" w:rsidRPr="00A03ABF">
              <w:rPr>
                <w:sz w:val="20"/>
                <w:szCs w:val="20"/>
              </w:rPr>
              <w:t>6,3</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Уплата иных платежей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13</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853</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1D5328" w:rsidP="005D25D6">
            <w:pPr>
              <w:jc w:val="right"/>
              <w:rPr>
                <w:sz w:val="20"/>
                <w:szCs w:val="20"/>
              </w:rPr>
            </w:pPr>
            <w:r>
              <w:rPr>
                <w:sz w:val="20"/>
                <w:szCs w:val="20"/>
              </w:rPr>
              <w:t>2,0</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НАЦИОНАЛЬНАЯ ОБОРОНА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xml:space="preserve">      85,8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Мобилизационная и вневойсковая подготовка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85,8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85,8   </w:t>
            </w:r>
          </w:p>
        </w:tc>
      </w:tr>
      <w:tr w:rsidR="005D25D6"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Субвенция на осуществление первичного воинского учета на территориях, где отсутствуют военные комиссариаты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9900051180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85,8   </w:t>
            </w:r>
          </w:p>
        </w:tc>
      </w:tr>
      <w:tr w:rsidR="005D25D6" w:rsidRPr="00C05D17" w:rsidTr="007D26D7">
        <w:trPr>
          <w:gridBefore w:val="1"/>
          <w:gridAfter w:val="6"/>
          <w:wBefore w:w="411" w:type="dxa"/>
          <w:wAfter w:w="8166" w:type="dxa"/>
          <w:trHeight w:val="12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D61464">
            <w:pPr>
              <w:rPr>
                <w:color w:val="000000"/>
                <w:sz w:val="20"/>
                <w:szCs w:val="20"/>
              </w:rPr>
            </w:pPr>
            <w:r w:rsidRPr="00A03ABF">
              <w:rPr>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02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03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9900051180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120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78,2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02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03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9900051180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7,6   </w:t>
            </w:r>
          </w:p>
        </w:tc>
      </w:tr>
      <w:tr w:rsidR="005D25D6" w:rsidRPr="00C05D17" w:rsidTr="007D26D7">
        <w:trPr>
          <w:gridBefore w:val="1"/>
          <w:gridAfter w:val="6"/>
          <w:wBefore w:w="411" w:type="dxa"/>
          <w:wAfter w:w="8166" w:type="dxa"/>
          <w:trHeight w:val="57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НАЦИОНАЛЬНАЯ БЕЗОПАСНОСТЬ И ПРАВООХРАНИТЕЛЬНАЯ ДЕЯТЕЛЬНОСТЬ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03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00 </w:t>
            </w:r>
          </w:p>
        </w:tc>
        <w:tc>
          <w:tcPr>
            <w:tcW w:w="1856"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DF7F41" w:rsidP="005D25D6">
            <w:pPr>
              <w:jc w:val="right"/>
              <w:rPr>
                <w:b/>
                <w:bCs/>
                <w:sz w:val="20"/>
                <w:szCs w:val="20"/>
              </w:rPr>
            </w:pPr>
            <w:r w:rsidRPr="00A03ABF">
              <w:rPr>
                <w:b/>
                <w:bCs/>
                <w:sz w:val="20"/>
                <w:szCs w:val="20"/>
              </w:rPr>
              <w:t xml:space="preserve">      51</w:t>
            </w:r>
            <w:r w:rsidR="005D25D6" w:rsidRPr="00A03ABF">
              <w:rPr>
                <w:b/>
                <w:bCs/>
                <w:sz w:val="20"/>
                <w:szCs w:val="20"/>
              </w:rPr>
              <w:t xml:space="preserve">,0   </w:t>
            </w:r>
          </w:p>
        </w:tc>
      </w:tr>
      <w:tr w:rsidR="005D25D6" w:rsidRPr="00C05D17" w:rsidTr="007D26D7">
        <w:trPr>
          <w:gridBefore w:val="1"/>
          <w:gridAfter w:val="6"/>
          <w:wBefore w:w="411" w:type="dxa"/>
          <w:wAfter w:w="8166" w:type="dxa"/>
          <w:trHeight w:val="735"/>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lastRenderedPageBreak/>
              <w:t xml:space="preserve"> Защита населения и территории от ЧС  природного  и техногенного характера. Гражданская оборона.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03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09 </w:t>
            </w:r>
          </w:p>
        </w:tc>
        <w:tc>
          <w:tcPr>
            <w:tcW w:w="1856"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sz w:val="20"/>
                <w:szCs w:val="20"/>
              </w:rPr>
            </w:pPr>
            <w:r w:rsidRPr="00A03ABF">
              <w:rPr>
                <w:b/>
                <w:sz w:val="20"/>
                <w:szCs w:val="20"/>
              </w:rPr>
              <w:t xml:space="preserve">       50,0</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03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09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5D25D6" w:rsidP="00817407">
            <w:pPr>
              <w:jc w:val="center"/>
              <w:rPr>
                <w:b/>
                <w:bCs/>
                <w:sz w:val="20"/>
                <w:szCs w:val="20"/>
              </w:rPr>
            </w:pPr>
            <w:r w:rsidRPr="00A03ABF">
              <w:rPr>
                <w:b/>
                <w:bCs/>
                <w:sz w:val="20"/>
                <w:szCs w:val="20"/>
              </w:rPr>
              <w:t xml:space="preserve"> 9900000000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sz w:val="20"/>
                <w:szCs w:val="20"/>
              </w:rPr>
            </w:pPr>
            <w:r w:rsidRPr="00A03ABF">
              <w:rPr>
                <w:b/>
                <w:sz w:val="20"/>
                <w:szCs w:val="20"/>
              </w:rPr>
              <w:t xml:space="preserve">       50,0   </w:t>
            </w:r>
          </w:p>
        </w:tc>
      </w:tr>
      <w:tr w:rsidR="005D25D6"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Защита населения и территории от чрезвычайных ситуаций природного и техногенного характера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03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817407">
            <w:pPr>
              <w:jc w:val="center"/>
              <w:rPr>
                <w:color w:val="000000"/>
                <w:sz w:val="20"/>
                <w:szCs w:val="20"/>
              </w:rPr>
            </w:pPr>
            <w:r w:rsidRPr="00A03ABF">
              <w:rPr>
                <w:color w:val="000000"/>
                <w:sz w:val="20"/>
                <w:szCs w:val="20"/>
              </w:rPr>
              <w:t xml:space="preserve"> 9900000040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50,0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03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D25D6" w:rsidRPr="00A03ABF" w:rsidRDefault="005D25D6" w:rsidP="00817407">
            <w:pPr>
              <w:jc w:val="center"/>
              <w:rPr>
                <w:color w:val="000000"/>
                <w:sz w:val="20"/>
                <w:szCs w:val="20"/>
              </w:rPr>
            </w:pPr>
            <w:r w:rsidRPr="00A03ABF">
              <w:rPr>
                <w:color w:val="000000"/>
                <w:sz w:val="20"/>
                <w:szCs w:val="20"/>
              </w:rPr>
              <w:t xml:space="preserve"> 9900000040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50,0   </w:t>
            </w:r>
          </w:p>
        </w:tc>
      </w:tr>
      <w:tr w:rsidR="00F67A6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61" w:rsidRPr="00A03ABF" w:rsidRDefault="00F67A61" w:rsidP="005D25D6">
            <w:pPr>
              <w:rPr>
                <w:b/>
                <w:bCs/>
                <w:sz w:val="20"/>
                <w:szCs w:val="20"/>
              </w:rPr>
            </w:pPr>
            <w:r w:rsidRPr="00A03ABF">
              <w:rPr>
                <w:b/>
                <w:bCs/>
                <w:sz w:val="20"/>
                <w:szCs w:val="20"/>
              </w:rPr>
              <w:t xml:space="preserve">Другие вопросы </w:t>
            </w:r>
            <w:r w:rsidR="00DF7F41" w:rsidRPr="00A03ABF">
              <w:rPr>
                <w:b/>
                <w:bCs/>
                <w:sz w:val="20"/>
                <w:szCs w:val="20"/>
              </w:rPr>
              <w:t>в области национальной безопасности и правоохранительной деятельности</w:t>
            </w:r>
          </w:p>
        </w:tc>
        <w:tc>
          <w:tcPr>
            <w:tcW w:w="902" w:type="dxa"/>
            <w:gridSpan w:val="3"/>
            <w:tcBorders>
              <w:top w:val="nil"/>
              <w:left w:val="nil"/>
              <w:bottom w:val="single" w:sz="4" w:space="0" w:color="auto"/>
              <w:right w:val="single" w:sz="4" w:space="0" w:color="auto"/>
            </w:tcBorders>
            <w:shd w:val="clear" w:color="auto" w:fill="auto"/>
            <w:vAlign w:val="center"/>
          </w:tcPr>
          <w:p w:rsidR="00F67A61" w:rsidRPr="00A03ABF" w:rsidRDefault="00DF7F41" w:rsidP="005D25D6">
            <w:pPr>
              <w:jc w:val="center"/>
              <w:rPr>
                <w:b/>
                <w:bCs/>
                <w:sz w:val="20"/>
                <w:szCs w:val="20"/>
              </w:rPr>
            </w:pPr>
            <w:r w:rsidRPr="00A03ABF">
              <w:rPr>
                <w:b/>
                <w:bCs/>
                <w:sz w:val="20"/>
                <w:szCs w:val="20"/>
              </w:rPr>
              <w:t>03</w:t>
            </w:r>
          </w:p>
        </w:tc>
        <w:tc>
          <w:tcPr>
            <w:tcW w:w="953" w:type="dxa"/>
            <w:gridSpan w:val="4"/>
            <w:tcBorders>
              <w:top w:val="nil"/>
              <w:left w:val="nil"/>
              <w:bottom w:val="single" w:sz="4" w:space="0" w:color="auto"/>
              <w:right w:val="single" w:sz="4" w:space="0" w:color="auto"/>
            </w:tcBorders>
            <w:shd w:val="clear" w:color="auto" w:fill="auto"/>
            <w:vAlign w:val="center"/>
          </w:tcPr>
          <w:p w:rsidR="00F67A61" w:rsidRPr="00A03ABF" w:rsidRDefault="00DF7F41" w:rsidP="005D25D6">
            <w:pPr>
              <w:jc w:val="center"/>
              <w:rPr>
                <w:b/>
                <w:bCs/>
                <w:sz w:val="20"/>
                <w:szCs w:val="20"/>
              </w:rPr>
            </w:pPr>
            <w:r w:rsidRPr="00A03ABF">
              <w:rPr>
                <w:b/>
                <w:bCs/>
                <w:sz w:val="20"/>
                <w:szCs w:val="20"/>
              </w:rPr>
              <w:t>14</w:t>
            </w:r>
          </w:p>
        </w:tc>
        <w:tc>
          <w:tcPr>
            <w:tcW w:w="1856" w:type="dxa"/>
            <w:gridSpan w:val="3"/>
            <w:tcBorders>
              <w:top w:val="nil"/>
              <w:left w:val="nil"/>
              <w:bottom w:val="single" w:sz="4" w:space="0" w:color="auto"/>
              <w:right w:val="single" w:sz="4" w:space="0" w:color="auto"/>
            </w:tcBorders>
            <w:shd w:val="clear" w:color="auto" w:fill="auto"/>
            <w:vAlign w:val="center"/>
          </w:tcPr>
          <w:p w:rsidR="00F67A61" w:rsidRPr="00A03ABF" w:rsidRDefault="00F67A61" w:rsidP="005D25D6">
            <w:pPr>
              <w:jc w:val="center"/>
              <w:rPr>
                <w:b/>
                <w:bCs/>
                <w:sz w:val="20"/>
                <w:szCs w:val="20"/>
              </w:rPr>
            </w:pPr>
          </w:p>
        </w:tc>
        <w:tc>
          <w:tcPr>
            <w:tcW w:w="1072" w:type="dxa"/>
            <w:gridSpan w:val="3"/>
            <w:tcBorders>
              <w:top w:val="nil"/>
              <w:left w:val="nil"/>
              <w:bottom w:val="single" w:sz="4" w:space="0" w:color="auto"/>
              <w:right w:val="single" w:sz="4" w:space="0" w:color="auto"/>
            </w:tcBorders>
            <w:shd w:val="clear" w:color="auto" w:fill="auto"/>
            <w:vAlign w:val="center"/>
          </w:tcPr>
          <w:p w:rsidR="00F67A61" w:rsidRPr="00A03ABF" w:rsidRDefault="00F67A61" w:rsidP="005D25D6">
            <w:pPr>
              <w:jc w:val="right"/>
              <w:rPr>
                <w:b/>
                <w:bCs/>
                <w:sz w:val="20"/>
                <w:szCs w:val="20"/>
              </w:rPr>
            </w:pPr>
          </w:p>
        </w:tc>
        <w:tc>
          <w:tcPr>
            <w:tcW w:w="1065" w:type="dxa"/>
            <w:gridSpan w:val="6"/>
            <w:tcBorders>
              <w:top w:val="nil"/>
              <w:left w:val="nil"/>
              <w:bottom w:val="single" w:sz="4" w:space="0" w:color="auto"/>
              <w:right w:val="single" w:sz="4" w:space="0" w:color="auto"/>
            </w:tcBorders>
            <w:shd w:val="clear" w:color="000000" w:fill="FFFFFF"/>
            <w:vAlign w:val="center"/>
          </w:tcPr>
          <w:p w:rsidR="00F67A61" w:rsidRPr="00A03ABF" w:rsidRDefault="00DF7F41" w:rsidP="003A44AB">
            <w:pPr>
              <w:jc w:val="right"/>
              <w:rPr>
                <w:b/>
                <w:bCs/>
                <w:sz w:val="20"/>
                <w:szCs w:val="20"/>
              </w:rPr>
            </w:pPr>
            <w:r w:rsidRPr="00A03ABF">
              <w:rPr>
                <w:b/>
                <w:bCs/>
                <w:sz w:val="20"/>
                <w:szCs w:val="20"/>
              </w:rPr>
              <w:t>1,0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7F41" w:rsidRPr="00A03ABF" w:rsidRDefault="00DF7F41" w:rsidP="00DF7F41">
            <w:pPr>
              <w:tabs>
                <w:tab w:val="left" w:pos="6465"/>
              </w:tabs>
              <w:jc w:val="both"/>
              <w:rPr>
                <w:b/>
                <w:bCs/>
                <w:sz w:val="20"/>
                <w:szCs w:val="20"/>
              </w:rPr>
            </w:pPr>
            <w:r w:rsidRPr="00A03ABF">
              <w:rPr>
                <w:sz w:val="20"/>
                <w:szCs w:val="20"/>
              </w:rPr>
              <w:t>Муниципальная программа Манойлинского сельского поселения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90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03</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14</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0200000201</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b/>
                <w:bCs/>
                <w:sz w:val="20"/>
                <w:szCs w:val="20"/>
              </w:rPr>
            </w:pPr>
          </w:p>
        </w:tc>
        <w:tc>
          <w:tcPr>
            <w:tcW w:w="1065" w:type="dxa"/>
            <w:gridSpan w:val="6"/>
            <w:tcBorders>
              <w:top w:val="nil"/>
              <w:left w:val="nil"/>
              <w:bottom w:val="single" w:sz="4" w:space="0" w:color="auto"/>
              <w:right w:val="single" w:sz="4" w:space="0" w:color="auto"/>
            </w:tcBorders>
            <w:shd w:val="clear" w:color="000000" w:fill="FFFFFF"/>
            <w:vAlign w:val="center"/>
          </w:tcPr>
          <w:p w:rsidR="00DF7F41" w:rsidRPr="00A03ABF" w:rsidRDefault="00DF7F41" w:rsidP="003A44AB">
            <w:pPr>
              <w:jc w:val="right"/>
              <w:rPr>
                <w:b/>
                <w:bCs/>
                <w:sz w:val="20"/>
                <w:szCs w:val="20"/>
              </w:rPr>
            </w:pPr>
            <w:r w:rsidRPr="00A03ABF">
              <w:rPr>
                <w:b/>
                <w:bCs/>
                <w:sz w:val="20"/>
                <w:szCs w:val="20"/>
              </w:rPr>
              <w:t>1,0</w:t>
            </w:r>
          </w:p>
        </w:tc>
      </w:tr>
      <w:tr w:rsidR="00DF7F41" w:rsidRPr="00C05D17" w:rsidTr="0042362F">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F7F41" w:rsidRPr="00A03ABF" w:rsidRDefault="00DF7F41" w:rsidP="0042362F">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03</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14</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0200000201</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bCs/>
                <w:sz w:val="20"/>
                <w:szCs w:val="20"/>
              </w:rPr>
            </w:pPr>
            <w:r w:rsidRPr="00A03ABF">
              <w:rPr>
                <w:bCs/>
                <w:sz w:val="20"/>
                <w:szCs w:val="20"/>
              </w:rPr>
              <w:t>244</w:t>
            </w:r>
          </w:p>
        </w:tc>
        <w:tc>
          <w:tcPr>
            <w:tcW w:w="1065" w:type="dxa"/>
            <w:gridSpan w:val="6"/>
            <w:tcBorders>
              <w:top w:val="nil"/>
              <w:left w:val="nil"/>
              <w:bottom w:val="single" w:sz="4" w:space="0" w:color="auto"/>
              <w:right w:val="single" w:sz="4" w:space="0" w:color="auto"/>
            </w:tcBorders>
            <w:shd w:val="clear" w:color="000000" w:fill="FFFFFF"/>
            <w:vAlign w:val="center"/>
          </w:tcPr>
          <w:p w:rsidR="00DF7F41" w:rsidRPr="00A03ABF" w:rsidRDefault="00DF7F41" w:rsidP="003A44AB">
            <w:pPr>
              <w:jc w:val="right"/>
              <w:rPr>
                <w:bCs/>
                <w:sz w:val="20"/>
                <w:szCs w:val="20"/>
              </w:rPr>
            </w:pPr>
            <w:r w:rsidRPr="00A03ABF">
              <w:rPr>
                <w:bCs/>
                <w:sz w:val="20"/>
                <w:szCs w:val="20"/>
              </w:rPr>
              <w:t>1,0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b/>
                <w:bCs/>
                <w:sz w:val="20"/>
                <w:szCs w:val="20"/>
              </w:rPr>
            </w:pPr>
            <w:r w:rsidRPr="00A03ABF">
              <w:rPr>
                <w:b/>
                <w:bCs/>
                <w:sz w:val="20"/>
                <w:szCs w:val="20"/>
              </w:rPr>
              <w:t xml:space="preserve"> НАЦИОНАЛЬНАЯ ЭКОНОМИКА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00 </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3A44AB">
            <w:pPr>
              <w:jc w:val="right"/>
              <w:rPr>
                <w:b/>
                <w:bCs/>
                <w:sz w:val="20"/>
                <w:szCs w:val="20"/>
              </w:rPr>
            </w:pPr>
            <w:r w:rsidRPr="00A03ABF">
              <w:rPr>
                <w:b/>
                <w:bCs/>
                <w:sz w:val="20"/>
                <w:szCs w:val="20"/>
              </w:rPr>
              <w:t xml:space="preserve">    492,2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DF7F41" w:rsidRPr="00A03ABF" w:rsidRDefault="00DF7F41" w:rsidP="005D25D6">
            <w:pPr>
              <w:rPr>
                <w:b/>
                <w:bCs/>
                <w:color w:val="000000"/>
                <w:sz w:val="20"/>
                <w:szCs w:val="20"/>
              </w:rPr>
            </w:pPr>
            <w:r w:rsidRPr="00A03ABF">
              <w:rPr>
                <w:b/>
                <w:bCs/>
                <w:color w:val="000000"/>
                <w:sz w:val="20"/>
                <w:szCs w:val="20"/>
              </w:rPr>
              <w:t xml:space="preserve"> Дорожное хозяйство (дорожные фонды)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5D25D6">
            <w:pPr>
              <w:jc w:val="right"/>
              <w:rPr>
                <w:b/>
                <w:bCs/>
                <w:sz w:val="20"/>
                <w:szCs w:val="20"/>
              </w:rPr>
            </w:pPr>
            <w:r w:rsidRPr="00A03ABF">
              <w:rPr>
                <w:b/>
                <w:bCs/>
                <w:sz w:val="20"/>
                <w:szCs w:val="20"/>
              </w:rPr>
              <w:t xml:space="preserve">491,2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DF7F41" w:rsidRPr="00A03ABF" w:rsidRDefault="00DF7F41" w:rsidP="005D25D6">
            <w:pPr>
              <w:rPr>
                <w:color w:val="000000"/>
                <w:sz w:val="20"/>
                <w:szCs w:val="20"/>
              </w:rPr>
            </w:pPr>
            <w:r w:rsidRPr="00A03ABF">
              <w:rPr>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3A44AB">
            <w:pPr>
              <w:jc w:val="right"/>
              <w:rPr>
                <w:sz w:val="20"/>
                <w:szCs w:val="20"/>
              </w:rPr>
            </w:pPr>
            <w:r w:rsidRPr="00A03ABF">
              <w:rPr>
                <w:sz w:val="20"/>
                <w:szCs w:val="20"/>
              </w:rPr>
              <w:t xml:space="preserve">     491,2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color w:val="000000"/>
                <w:sz w:val="20"/>
                <w:szCs w:val="20"/>
              </w:rPr>
            </w:pPr>
            <w:r w:rsidRPr="00A03ABF">
              <w:rPr>
                <w:color w:val="000000"/>
                <w:sz w:val="20"/>
                <w:szCs w:val="20"/>
              </w:rPr>
              <w:t xml:space="preserve"> Поддержка дорожного хозяйства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9900000080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5D25D6">
            <w:pPr>
              <w:jc w:val="right"/>
              <w:rPr>
                <w:sz w:val="20"/>
                <w:szCs w:val="20"/>
              </w:rPr>
            </w:pPr>
            <w:r w:rsidRPr="00A03ABF">
              <w:rPr>
                <w:sz w:val="20"/>
                <w:szCs w:val="20"/>
              </w:rPr>
              <w:t xml:space="preserve">27,7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9900000080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5D25D6">
            <w:pPr>
              <w:jc w:val="right"/>
              <w:rPr>
                <w:sz w:val="20"/>
                <w:szCs w:val="20"/>
              </w:rPr>
            </w:pPr>
            <w:r w:rsidRPr="00A03ABF">
              <w:rPr>
                <w:sz w:val="20"/>
                <w:szCs w:val="20"/>
              </w:rPr>
              <w:t xml:space="preserve">27,7   </w:t>
            </w:r>
          </w:p>
        </w:tc>
      </w:tr>
      <w:tr w:rsidR="00DF7F41"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color w:val="000000"/>
                <w:sz w:val="20"/>
                <w:szCs w:val="20"/>
              </w:rPr>
            </w:pPr>
            <w:r w:rsidRPr="00A03ABF">
              <w:rPr>
                <w:color w:val="000000"/>
                <w:sz w:val="20"/>
                <w:szCs w:val="20"/>
              </w:rPr>
              <w:t xml:space="preserve"> Поддержка дорожного хозяйства за счет средств бюджета сельского поселения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9900000081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5D25D6">
            <w:pPr>
              <w:jc w:val="right"/>
              <w:rPr>
                <w:sz w:val="20"/>
                <w:szCs w:val="20"/>
              </w:rPr>
            </w:pPr>
            <w:r w:rsidRPr="00A03ABF">
              <w:rPr>
                <w:sz w:val="20"/>
                <w:szCs w:val="20"/>
              </w:rPr>
              <w:t xml:space="preserve">463,5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09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9900000081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DF7F41" w:rsidRPr="00A03ABF" w:rsidRDefault="00DF7F41" w:rsidP="005D25D6">
            <w:pPr>
              <w:jc w:val="right"/>
              <w:rPr>
                <w:sz w:val="20"/>
                <w:szCs w:val="20"/>
              </w:rPr>
            </w:pPr>
            <w:r w:rsidRPr="00A03ABF">
              <w:rPr>
                <w:sz w:val="20"/>
                <w:szCs w:val="20"/>
              </w:rPr>
              <w:t xml:space="preserve">463,5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7F41" w:rsidRPr="00A03ABF" w:rsidRDefault="00DF7F41" w:rsidP="005D25D6">
            <w:pPr>
              <w:rPr>
                <w:b/>
                <w:bCs/>
                <w:sz w:val="20"/>
                <w:szCs w:val="20"/>
              </w:rPr>
            </w:pPr>
            <w:r w:rsidRPr="00A03ABF">
              <w:rPr>
                <w:b/>
                <w:bCs/>
                <w:sz w:val="20"/>
                <w:szCs w:val="20"/>
              </w:rPr>
              <w:t>Другие вопросы в области национальной экономики</w:t>
            </w:r>
          </w:p>
        </w:tc>
        <w:tc>
          <w:tcPr>
            <w:tcW w:w="90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
                <w:bCs/>
                <w:sz w:val="20"/>
                <w:szCs w:val="20"/>
              </w:rPr>
            </w:pPr>
            <w:r w:rsidRPr="00A03ABF">
              <w:rPr>
                <w:b/>
                <w:bCs/>
                <w:sz w:val="20"/>
                <w:szCs w:val="20"/>
              </w:rPr>
              <w:t>04</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
                <w:bCs/>
                <w:sz w:val="20"/>
                <w:szCs w:val="20"/>
              </w:rPr>
            </w:pPr>
            <w:r w:rsidRPr="00A03ABF">
              <w:rPr>
                <w:b/>
                <w:bCs/>
                <w:sz w:val="20"/>
                <w:szCs w:val="20"/>
              </w:rPr>
              <w:t>12</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
                <w:bCs/>
                <w:sz w:val="20"/>
                <w:szCs w:val="20"/>
              </w:rPr>
            </w:pP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b/>
                <w:bCs/>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971A4F">
            <w:pPr>
              <w:jc w:val="right"/>
              <w:rPr>
                <w:b/>
                <w:bCs/>
                <w:sz w:val="20"/>
                <w:szCs w:val="20"/>
              </w:rPr>
            </w:pPr>
            <w:r w:rsidRPr="00A03ABF">
              <w:rPr>
                <w:b/>
                <w:bCs/>
                <w:sz w:val="20"/>
                <w:szCs w:val="20"/>
              </w:rPr>
              <w:t>1,0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7F41" w:rsidRPr="00A03ABF" w:rsidRDefault="00DF7F41" w:rsidP="005D25D6">
            <w:pPr>
              <w:rPr>
                <w:bCs/>
                <w:sz w:val="20"/>
                <w:szCs w:val="20"/>
              </w:rPr>
            </w:pPr>
            <w:r w:rsidRPr="00A03ABF">
              <w:rPr>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2021- 2023 годах"</w:t>
            </w:r>
          </w:p>
        </w:tc>
        <w:tc>
          <w:tcPr>
            <w:tcW w:w="90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04</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12</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0600000304</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bCs/>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971A4F">
            <w:pPr>
              <w:jc w:val="right"/>
              <w:rPr>
                <w:bCs/>
                <w:sz w:val="20"/>
                <w:szCs w:val="20"/>
              </w:rPr>
            </w:pPr>
            <w:r w:rsidRPr="00A03ABF">
              <w:rPr>
                <w:bCs/>
                <w:sz w:val="20"/>
                <w:szCs w:val="20"/>
              </w:rPr>
              <w:t>1,0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7F41" w:rsidRPr="00A03ABF" w:rsidRDefault="00DF7F41" w:rsidP="005D25D6">
            <w:pPr>
              <w:rPr>
                <w:sz w:val="20"/>
                <w:szCs w:val="20"/>
              </w:rPr>
            </w:pPr>
            <w:r w:rsidRPr="00A03ABF">
              <w:rPr>
                <w:color w:val="000000"/>
                <w:sz w:val="20"/>
                <w:szCs w:val="20"/>
              </w:rPr>
              <w:t>Прочая закупка товаров, работ и услуг</w:t>
            </w:r>
          </w:p>
        </w:tc>
        <w:tc>
          <w:tcPr>
            <w:tcW w:w="90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04</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12</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bCs/>
                <w:sz w:val="20"/>
                <w:szCs w:val="20"/>
              </w:rPr>
            </w:pPr>
            <w:r w:rsidRPr="00A03ABF">
              <w:rPr>
                <w:bCs/>
                <w:sz w:val="20"/>
                <w:szCs w:val="20"/>
              </w:rPr>
              <w:t>0600000304</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bCs/>
                <w:sz w:val="20"/>
                <w:szCs w:val="20"/>
              </w:rPr>
            </w:pPr>
            <w:r w:rsidRPr="00A03ABF">
              <w:rPr>
                <w:bCs/>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971A4F">
            <w:pPr>
              <w:jc w:val="right"/>
              <w:rPr>
                <w:bCs/>
                <w:sz w:val="20"/>
                <w:szCs w:val="20"/>
              </w:rPr>
            </w:pPr>
            <w:r w:rsidRPr="00A03ABF">
              <w:rPr>
                <w:bCs/>
                <w:sz w:val="20"/>
                <w:szCs w:val="20"/>
              </w:rPr>
              <w:t>1,0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b/>
                <w:bCs/>
                <w:sz w:val="20"/>
                <w:szCs w:val="20"/>
              </w:rPr>
            </w:pPr>
            <w:r w:rsidRPr="00A03ABF">
              <w:rPr>
                <w:b/>
                <w:bCs/>
                <w:sz w:val="20"/>
                <w:szCs w:val="20"/>
              </w:rPr>
              <w:t xml:space="preserve"> ЖИЛИЩНО-КОММУНАЛЬНОЕ ХОЗЯЙСТВО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841B5A" w:rsidP="00971A4F">
            <w:pPr>
              <w:jc w:val="right"/>
              <w:rPr>
                <w:b/>
                <w:bCs/>
                <w:sz w:val="20"/>
                <w:szCs w:val="20"/>
              </w:rPr>
            </w:pPr>
            <w:r>
              <w:rPr>
                <w:b/>
                <w:bCs/>
                <w:sz w:val="20"/>
                <w:szCs w:val="20"/>
              </w:rPr>
              <w:t>1669,4</w:t>
            </w:r>
            <w:r w:rsidR="00DF7F41" w:rsidRPr="00A03ABF">
              <w:rPr>
                <w:b/>
                <w:bCs/>
                <w:sz w:val="20"/>
                <w:szCs w:val="20"/>
              </w:rPr>
              <w:t xml:space="preserve">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b/>
                <w:bCs/>
                <w:sz w:val="20"/>
                <w:szCs w:val="20"/>
              </w:rPr>
            </w:pPr>
            <w:r w:rsidRPr="00A03ABF">
              <w:rPr>
                <w:b/>
                <w:bCs/>
                <w:sz w:val="20"/>
                <w:szCs w:val="20"/>
              </w:rPr>
              <w:t xml:space="preserve"> Коммунальное хозяйство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xml:space="preserve">511,7   </w:t>
            </w:r>
          </w:p>
        </w:tc>
      </w:tr>
      <w:tr w:rsidR="00DF7F41" w:rsidRPr="00C05D17" w:rsidTr="007D26D7">
        <w:trPr>
          <w:gridBefore w:val="1"/>
          <w:gridAfter w:val="6"/>
          <w:wBefore w:w="411" w:type="dxa"/>
          <w:wAfter w:w="8166" w:type="dxa"/>
          <w:trHeight w:val="9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sz w:val="20"/>
                <w:szCs w:val="20"/>
              </w:rPr>
            </w:pPr>
            <w:r w:rsidRPr="00A03ABF">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0400000302</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40,0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0400000302</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40,0</w:t>
            </w:r>
          </w:p>
        </w:tc>
      </w:tr>
      <w:tr w:rsidR="00DF7F41" w:rsidRPr="00C05D17" w:rsidTr="007D26D7">
        <w:trPr>
          <w:gridBefore w:val="1"/>
          <w:gridAfter w:val="6"/>
          <w:wBefore w:w="411" w:type="dxa"/>
          <w:wAfter w:w="8166" w:type="dxa"/>
          <w:trHeight w:val="9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sz w:val="20"/>
                <w:szCs w:val="20"/>
              </w:rPr>
            </w:pPr>
            <w:r w:rsidRPr="00A03ABF">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0500000303</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35,0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sz w:val="20"/>
                <w:szCs w:val="20"/>
              </w:rPr>
            </w:pPr>
            <w:r w:rsidRPr="00A03ABF">
              <w:rPr>
                <w:sz w:val="20"/>
                <w:szCs w:val="20"/>
              </w:rPr>
              <w:t>0500000303</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35,0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DF7F41" w:rsidRPr="00A03ABF" w:rsidRDefault="00DF7F41" w:rsidP="005D25D6">
            <w:pPr>
              <w:rPr>
                <w:color w:val="000000"/>
                <w:sz w:val="20"/>
                <w:szCs w:val="20"/>
              </w:rPr>
            </w:pPr>
            <w:r w:rsidRPr="00A03ABF">
              <w:rPr>
                <w:color w:val="000000"/>
                <w:sz w:val="20"/>
                <w:szCs w:val="20"/>
              </w:rPr>
              <w:t>Предоставление субсидии подведомственным учреждениям на иные цели</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DF7F41" w:rsidRPr="00A03ABF" w:rsidRDefault="00DF7F41"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sz w:val="20"/>
                <w:szCs w:val="20"/>
              </w:rPr>
            </w:pPr>
            <w:r w:rsidRPr="00A03ABF">
              <w:rPr>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sz w:val="20"/>
                <w:szCs w:val="20"/>
              </w:rPr>
            </w:pPr>
            <w:r w:rsidRPr="00A03ABF">
              <w:rPr>
                <w:sz w:val="20"/>
                <w:szCs w:val="20"/>
              </w:rPr>
              <w:t>9900000324</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DF7F41" w:rsidRPr="00A03ABF" w:rsidRDefault="00DF7F41" w:rsidP="005D25D6">
            <w:pPr>
              <w:rPr>
                <w:color w:val="000000"/>
                <w:sz w:val="20"/>
                <w:szCs w:val="20"/>
              </w:rPr>
            </w:pPr>
            <w:r w:rsidRPr="00A03ABF">
              <w:rPr>
                <w:sz w:val="20"/>
                <w:szCs w:val="20"/>
                <w:shd w:val="clear" w:color="auto" w:fill="FFFFFF"/>
              </w:rPr>
              <w:t>Организация водоснабжения населения</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DF7F41" w:rsidRPr="00A03ABF" w:rsidRDefault="00DF7F41"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sz w:val="20"/>
                <w:szCs w:val="20"/>
              </w:rPr>
            </w:pPr>
            <w:r w:rsidRPr="00A03ABF">
              <w:rPr>
                <w:sz w:val="20"/>
                <w:szCs w:val="20"/>
              </w:rPr>
              <w:t>02</w:t>
            </w:r>
          </w:p>
        </w:tc>
        <w:tc>
          <w:tcPr>
            <w:tcW w:w="1856"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sz w:val="20"/>
                <w:szCs w:val="20"/>
              </w:rPr>
            </w:pPr>
            <w:r w:rsidRPr="00A03ABF">
              <w:rPr>
                <w:sz w:val="20"/>
                <w:szCs w:val="20"/>
              </w:rPr>
              <w:t>9900001230</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r w:rsidRPr="00A03ABF">
              <w:rPr>
                <w:sz w:val="20"/>
                <w:szCs w:val="20"/>
              </w:rPr>
              <w:t>436,7</w:t>
            </w:r>
          </w:p>
        </w:tc>
      </w:tr>
      <w:tr w:rsidR="00DF7F41" w:rsidRPr="00C05D17" w:rsidTr="00094FFF">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2A51" w:rsidRDefault="00DF7F41" w:rsidP="005D25D6">
            <w:pPr>
              <w:rPr>
                <w:b/>
                <w:bCs/>
                <w:color w:val="000000"/>
                <w:sz w:val="20"/>
                <w:szCs w:val="20"/>
              </w:rPr>
            </w:pPr>
            <w:r w:rsidRPr="00A03ABF">
              <w:rPr>
                <w:b/>
                <w:bCs/>
                <w:color w:val="000000"/>
                <w:sz w:val="20"/>
                <w:szCs w:val="20"/>
              </w:rPr>
              <w:t xml:space="preserve"> </w:t>
            </w:r>
          </w:p>
          <w:p w:rsidR="000D2A51" w:rsidRDefault="00DF7F41" w:rsidP="005D25D6">
            <w:pPr>
              <w:rPr>
                <w:b/>
                <w:bCs/>
                <w:color w:val="000000"/>
                <w:sz w:val="20"/>
                <w:szCs w:val="20"/>
              </w:rPr>
            </w:pPr>
            <w:r w:rsidRPr="00A03ABF">
              <w:rPr>
                <w:b/>
                <w:bCs/>
                <w:color w:val="000000"/>
                <w:sz w:val="20"/>
                <w:szCs w:val="20"/>
              </w:rPr>
              <w:t>Благоустройство</w:t>
            </w:r>
          </w:p>
          <w:p w:rsidR="000D2A51" w:rsidRPr="00A03ABF" w:rsidRDefault="000D2A51" w:rsidP="005D25D6">
            <w:pPr>
              <w:rPr>
                <w:b/>
                <w:bCs/>
                <w:color w:val="000000"/>
                <w:sz w:val="20"/>
                <w:szCs w:val="20"/>
              </w:rPr>
            </w:pP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094FFF" w:rsidP="00094FFF">
            <w:pPr>
              <w:jc w:val="center"/>
              <w:rPr>
                <w:b/>
                <w:bCs/>
                <w:color w:val="000000"/>
                <w:sz w:val="20"/>
                <w:szCs w:val="20"/>
              </w:rPr>
            </w:pPr>
            <w:r>
              <w:rPr>
                <w:b/>
                <w:bCs/>
                <w:color w:val="000000"/>
                <w:sz w:val="20"/>
                <w:szCs w:val="20"/>
              </w:rPr>
              <w:t>1157,7</w:t>
            </w:r>
          </w:p>
          <w:p w:rsidR="00DF7F41" w:rsidRPr="00A03ABF" w:rsidRDefault="00DF7F41" w:rsidP="00094FFF">
            <w:pPr>
              <w:jc w:val="center"/>
              <w:rPr>
                <w:b/>
                <w:bCs/>
                <w:color w:val="000000"/>
                <w:sz w:val="20"/>
                <w:szCs w:val="20"/>
              </w:rPr>
            </w:pPr>
          </w:p>
        </w:tc>
      </w:tr>
      <w:tr w:rsidR="00DF7F41" w:rsidRPr="00C05D17" w:rsidTr="000D2A51">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F41" w:rsidRPr="00A03ABF" w:rsidRDefault="00DF7F41" w:rsidP="005D25D6">
            <w:pPr>
              <w:rPr>
                <w:b/>
                <w:bCs/>
                <w:color w:val="000000"/>
                <w:sz w:val="20"/>
                <w:szCs w:val="20"/>
              </w:rPr>
            </w:pPr>
            <w:r w:rsidRPr="00A03ABF">
              <w:rPr>
                <w:b/>
                <w:bCs/>
                <w:color w:val="000000"/>
                <w:sz w:val="20"/>
                <w:szCs w:val="20"/>
              </w:rPr>
              <w:lastRenderedPageBreak/>
              <w:t xml:space="preserve"> Непрограммные расходы муниципальных органов.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05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03 </w:t>
            </w:r>
          </w:p>
        </w:tc>
        <w:tc>
          <w:tcPr>
            <w:tcW w:w="1856"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color w:val="000000"/>
                <w:sz w:val="20"/>
                <w:szCs w:val="20"/>
              </w:rPr>
            </w:pPr>
            <w:r w:rsidRPr="00A03ABF">
              <w:rPr>
                <w:b/>
                <w:bCs/>
                <w:color w:val="000000"/>
                <w:sz w:val="20"/>
                <w:szCs w:val="20"/>
              </w:rPr>
              <w:t>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i/>
                <w:iCs/>
                <w:color w:val="000000"/>
                <w:sz w:val="20"/>
                <w:szCs w:val="20"/>
              </w:rPr>
            </w:pPr>
            <w:r w:rsidRPr="00A03ABF">
              <w:rPr>
                <w:i/>
                <w:iCs/>
                <w:color w:val="000000"/>
                <w:sz w:val="20"/>
                <w:szCs w:val="20"/>
              </w:rPr>
              <w:t xml:space="preserve"> Уличное освещение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3849AA">
            <w:pPr>
              <w:jc w:val="right"/>
              <w:rPr>
                <w:color w:val="000000"/>
                <w:sz w:val="20"/>
                <w:szCs w:val="20"/>
              </w:rPr>
            </w:pPr>
            <w:r w:rsidRPr="00A03ABF">
              <w:rPr>
                <w:color w:val="000000"/>
                <w:sz w:val="20"/>
                <w:szCs w:val="20"/>
              </w:rPr>
              <w:t xml:space="preserve">     200,0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D105C3">
            <w:pPr>
              <w:jc w:val="right"/>
              <w:rPr>
                <w:color w:val="000000"/>
                <w:sz w:val="20"/>
                <w:szCs w:val="20"/>
              </w:rPr>
            </w:pPr>
            <w:r w:rsidRPr="00A03ABF">
              <w:rPr>
                <w:color w:val="000000"/>
                <w:sz w:val="20"/>
                <w:szCs w:val="20"/>
              </w:rPr>
              <w:t xml:space="preserve">     185,0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DF7F41" w:rsidRPr="00A03ABF" w:rsidRDefault="00DF7F41" w:rsidP="009B06DF">
            <w:pPr>
              <w:rPr>
                <w:color w:val="000000"/>
                <w:sz w:val="20"/>
                <w:szCs w:val="20"/>
              </w:rPr>
            </w:pPr>
            <w:r w:rsidRPr="00A03ABF">
              <w:rPr>
                <w:sz w:val="20"/>
                <w:szCs w:val="20"/>
                <w:shd w:val="clear" w:color="auto" w:fill="FFFFFF"/>
              </w:rPr>
              <w:t>Закупка энергетических ресурсов</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DF7F41" w:rsidRPr="00A03ABF" w:rsidRDefault="00DF7F41" w:rsidP="005D25D6">
            <w:pPr>
              <w:jc w:val="center"/>
              <w:rPr>
                <w:color w:val="000000"/>
                <w:sz w:val="20"/>
                <w:szCs w:val="20"/>
              </w:rPr>
            </w:pPr>
            <w:r w:rsidRPr="00A03ABF">
              <w:rPr>
                <w:color w:val="000000"/>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color w:val="000000"/>
                <w:sz w:val="20"/>
                <w:szCs w:val="20"/>
              </w:rPr>
            </w:pPr>
            <w:r w:rsidRPr="00A03ABF">
              <w:rPr>
                <w:color w:val="000000"/>
                <w:sz w:val="20"/>
                <w:szCs w:val="20"/>
              </w:rPr>
              <w:t>03</w:t>
            </w:r>
          </w:p>
        </w:tc>
        <w:tc>
          <w:tcPr>
            <w:tcW w:w="1856" w:type="dxa"/>
            <w:gridSpan w:val="3"/>
            <w:tcBorders>
              <w:top w:val="nil"/>
              <w:left w:val="nil"/>
              <w:bottom w:val="single" w:sz="4" w:space="0" w:color="auto"/>
              <w:right w:val="single" w:sz="4" w:space="0" w:color="auto"/>
            </w:tcBorders>
            <w:shd w:val="clear" w:color="auto" w:fill="auto"/>
            <w:noWrap/>
            <w:vAlign w:val="center"/>
          </w:tcPr>
          <w:p w:rsidR="00DF7F41" w:rsidRPr="00A03ABF" w:rsidRDefault="00DF7F41" w:rsidP="005D25D6">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r w:rsidRPr="00A03ABF">
              <w:rPr>
                <w:sz w:val="20"/>
                <w:szCs w:val="20"/>
              </w:rPr>
              <w:t>247</w:t>
            </w: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3849AA">
            <w:pPr>
              <w:jc w:val="right"/>
              <w:rPr>
                <w:color w:val="000000"/>
                <w:sz w:val="20"/>
                <w:szCs w:val="20"/>
              </w:rPr>
            </w:pPr>
            <w:r w:rsidRPr="00A03ABF">
              <w:rPr>
                <w:color w:val="000000"/>
                <w:sz w:val="20"/>
                <w:szCs w:val="20"/>
              </w:rPr>
              <w:t>15,0</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i/>
                <w:iCs/>
                <w:color w:val="000000"/>
                <w:sz w:val="20"/>
                <w:szCs w:val="20"/>
              </w:rPr>
            </w:pPr>
            <w:r w:rsidRPr="00A03ABF">
              <w:rPr>
                <w:i/>
                <w:iCs/>
                <w:color w:val="000000"/>
                <w:sz w:val="20"/>
                <w:szCs w:val="20"/>
              </w:rPr>
              <w:t xml:space="preserve"> Организация и содержание мест захоронения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9900000210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321,0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9900000210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3849AA">
            <w:pPr>
              <w:jc w:val="right"/>
              <w:rPr>
                <w:color w:val="000000"/>
                <w:sz w:val="20"/>
                <w:szCs w:val="20"/>
              </w:rPr>
            </w:pPr>
            <w:r w:rsidRPr="00A03ABF">
              <w:rPr>
                <w:color w:val="000000"/>
                <w:sz w:val="20"/>
                <w:szCs w:val="20"/>
              </w:rPr>
              <w:t xml:space="preserve">       321,0   </w:t>
            </w:r>
          </w:p>
        </w:tc>
      </w:tr>
      <w:tr w:rsidR="00DF7F41" w:rsidRPr="00C05D17" w:rsidTr="00126558">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DF7F41" w:rsidRPr="00A03ABF" w:rsidRDefault="00DF7F41" w:rsidP="00126558">
            <w:pPr>
              <w:rPr>
                <w:i/>
                <w:iCs/>
                <w:color w:val="000000"/>
                <w:sz w:val="20"/>
                <w:szCs w:val="20"/>
              </w:rPr>
            </w:pPr>
            <w:r w:rsidRPr="00A03ABF">
              <w:rPr>
                <w:i/>
                <w:iCs/>
                <w:color w:val="000000"/>
                <w:sz w:val="20"/>
                <w:szCs w:val="20"/>
              </w:rPr>
              <w:t xml:space="preserve"> Организация ритуальных услуг и содержание мест захоронения  </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DF7F41" w:rsidRPr="00A03ABF" w:rsidRDefault="00DF7F41" w:rsidP="005D25D6">
            <w:pPr>
              <w:jc w:val="center"/>
              <w:rPr>
                <w:color w:val="000000"/>
                <w:sz w:val="20"/>
                <w:szCs w:val="20"/>
              </w:rPr>
            </w:pPr>
            <w:r w:rsidRPr="00A03ABF">
              <w:rPr>
                <w:color w:val="000000"/>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color w:val="000000"/>
                <w:sz w:val="20"/>
                <w:szCs w:val="20"/>
              </w:rPr>
            </w:pPr>
            <w:r w:rsidRPr="00A03ABF">
              <w:rPr>
                <w:color w:val="000000"/>
                <w:sz w:val="20"/>
                <w:szCs w:val="20"/>
              </w:rPr>
              <w:t>03</w:t>
            </w:r>
          </w:p>
        </w:tc>
        <w:tc>
          <w:tcPr>
            <w:tcW w:w="1856" w:type="dxa"/>
            <w:gridSpan w:val="3"/>
            <w:tcBorders>
              <w:top w:val="nil"/>
              <w:left w:val="nil"/>
              <w:bottom w:val="single" w:sz="4" w:space="0" w:color="auto"/>
              <w:right w:val="single" w:sz="4" w:space="0" w:color="auto"/>
            </w:tcBorders>
            <w:shd w:val="clear" w:color="auto" w:fill="auto"/>
            <w:noWrap/>
            <w:vAlign w:val="center"/>
          </w:tcPr>
          <w:p w:rsidR="00DF7F41" w:rsidRPr="00A03ABF" w:rsidRDefault="00DF7F41" w:rsidP="005D25D6">
            <w:pPr>
              <w:jc w:val="center"/>
              <w:rPr>
                <w:color w:val="000000"/>
                <w:sz w:val="20"/>
                <w:szCs w:val="20"/>
              </w:rPr>
            </w:pPr>
            <w:r w:rsidRPr="00A03ABF">
              <w:rPr>
                <w:color w:val="000000"/>
                <w:sz w:val="20"/>
                <w:szCs w:val="20"/>
              </w:rPr>
              <w:t>9900000323</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094FFF" w:rsidP="003849AA">
            <w:pPr>
              <w:jc w:val="right"/>
              <w:rPr>
                <w:color w:val="000000"/>
                <w:sz w:val="20"/>
                <w:szCs w:val="20"/>
              </w:rPr>
            </w:pPr>
            <w:r>
              <w:rPr>
                <w:color w:val="000000"/>
                <w:sz w:val="20"/>
                <w:szCs w:val="20"/>
              </w:rPr>
              <w:t>23,3</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DF7F41" w:rsidRPr="00A03ABF" w:rsidRDefault="00DF7F41" w:rsidP="00126558">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DF7F41" w:rsidRPr="00A03ABF" w:rsidRDefault="00DF7F41" w:rsidP="005D25D6">
            <w:pPr>
              <w:jc w:val="center"/>
              <w:rPr>
                <w:color w:val="000000"/>
                <w:sz w:val="20"/>
                <w:szCs w:val="20"/>
              </w:rPr>
            </w:pPr>
            <w:r w:rsidRPr="00A03ABF">
              <w:rPr>
                <w:color w:val="000000"/>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center"/>
              <w:rPr>
                <w:color w:val="000000"/>
                <w:sz w:val="20"/>
                <w:szCs w:val="20"/>
              </w:rPr>
            </w:pPr>
            <w:r w:rsidRPr="00A03ABF">
              <w:rPr>
                <w:color w:val="000000"/>
                <w:sz w:val="20"/>
                <w:szCs w:val="20"/>
              </w:rPr>
              <w:t>03</w:t>
            </w:r>
          </w:p>
        </w:tc>
        <w:tc>
          <w:tcPr>
            <w:tcW w:w="1856" w:type="dxa"/>
            <w:gridSpan w:val="3"/>
            <w:tcBorders>
              <w:top w:val="nil"/>
              <w:left w:val="nil"/>
              <w:bottom w:val="single" w:sz="4" w:space="0" w:color="auto"/>
              <w:right w:val="single" w:sz="4" w:space="0" w:color="auto"/>
            </w:tcBorders>
            <w:shd w:val="clear" w:color="auto" w:fill="auto"/>
            <w:noWrap/>
            <w:vAlign w:val="center"/>
          </w:tcPr>
          <w:p w:rsidR="00DF7F41" w:rsidRPr="00A03ABF" w:rsidRDefault="00DF7F41" w:rsidP="005D25D6">
            <w:pPr>
              <w:jc w:val="center"/>
              <w:rPr>
                <w:color w:val="000000"/>
                <w:sz w:val="20"/>
                <w:szCs w:val="20"/>
              </w:rPr>
            </w:pPr>
            <w:r w:rsidRPr="00A03ABF">
              <w:rPr>
                <w:color w:val="000000"/>
                <w:sz w:val="20"/>
                <w:szCs w:val="20"/>
              </w:rPr>
              <w:t>9900000323</w:t>
            </w:r>
          </w:p>
        </w:tc>
        <w:tc>
          <w:tcPr>
            <w:tcW w:w="1072" w:type="dxa"/>
            <w:gridSpan w:val="3"/>
            <w:tcBorders>
              <w:top w:val="nil"/>
              <w:left w:val="nil"/>
              <w:bottom w:val="single" w:sz="4" w:space="0" w:color="auto"/>
              <w:right w:val="single" w:sz="4" w:space="0" w:color="auto"/>
            </w:tcBorders>
            <w:shd w:val="clear" w:color="auto" w:fill="auto"/>
            <w:vAlign w:val="center"/>
          </w:tcPr>
          <w:p w:rsidR="00DF7F41" w:rsidRPr="00A03ABF" w:rsidRDefault="00DF7F41"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tcPr>
          <w:p w:rsidR="00DF7F41" w:rsidRPr="00A03ABF" w:rsidRDefault="00DF7F41" w:rsidP="003849AA">
            <w:pPr>
              <w:jc w:val="right"/>
              <w:rPr>
                <w:color w:val="000000"/>
                <w:sz w:val="20"/>
                <w:szCs w:val="20"/>
              </w:rPr>
            </w:pPr>
            <w:r w:rsidRPr="00A03ABF">
              <w:rPr>
                <w:color w:val="000000"/>
                <w:sz w:val="20"/>
                <w:szCs w:val="20"/>
              </w:rPr>
              <w:t>23,3</w:t>
            </w:r>
          </w:p>
        </w:tc>
      </w:tr>
      <w:tr w:rsidR="00DF7F41"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i/>
                <w:iCs/>
                <w:color w:val="000000"/>
                <w:sz w:val="20"/>
                <w:szCs w:val="20"/>
              </w:rPr>
            </w:pPr>
            <w:r w:rsidRPr="00A03ABF">
              <w:rPr>
                <w:i/>
                <w:iCs/>
                <w:color w:val="000000"/>
                <w:sz w:val="20"/>
                <w:szCs w:val="20"/>
              </w:rPr>
              <w:t xml:space="preserve"> Прочие мероприятия по благоустройству городских округов и поселений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1D5328" w:rsidP="005D25D6">
            <w:pPr>
              <w:jc w:val="right"/>
              <w:rPr>
                <w:color w:val="000000"/>
                <w:sz w:val="20"/>
                <w:szCs w:val="20"/>
              </w:rPr>
            </w:pPr>
            <w:r>
              <w:rPr>
                <w:color w:val="000000"/>
                <w:sz w:val="20"/>
                <w:szCs w:val="20"/>
              </w:rPr>
              <w:t>607,2</w:t>
            </w:r>
            <w:r w:rsidR="00DF7F41" w:rsidRPr="00A03ABF">
              <w:rPr>
                <w:color w:val="000000"/>
                <w:sz w:val="20"/>
                <w:szCs w:val="20"/>
              </w:rPr>
              <w:t xml:space="preserve">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1D5328" w:rsidP="005D25D6">
            <w:pPr>
              <w:jc w:val="right"/>
              <w:rPr>
                <w:sz w:val="20"/>
                <w:szCs w:val="20"/>
              </w:rPr>
            </w:pPr>
            <w:r>
              <w:rPr>
                <w:sz w:val="20"/>
                <w:szCs w:val="20"/>
              </w:rPr>
              <w:t>607,2</w:t>
            </w:r>
            <w:r w:rsidR="00DF7F41" w:rsidRPr="00A03ABF">
              <w:rPr>
                <w:sz w:val="20"/>
                <w:szCs w:val="20"/>
              </w:rPr>
              <w:t xml:space="preserve">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color w:val="000000"/>
                <w:sz w:val="20"/>
                <w:szCs w:val="20"/>
              </w:rPr>
            </w:pPr>
            <w:r w:rsidRPr="00A03ABF">
              <w:rPr>
                <w:color w:val="000000"/>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5D25D6">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852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     </w:t>
            </w:r>
          </w:p>
        </w:tc>
      </w:tr>
      <w:tr w:rsidR="00DF7F41"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F41" w:rsidRPr="00A03ABF" w:rsidRDefault="00DF7F41" w:rsidP="005D25D6">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05</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03</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7F41" w:rsidRPr="00A03ABF" w:rsidRDefault="00DF7F41" w:rsidP="002E0A33">
            <w:pPr>
              <w:rPr>
                <w:color w:val="000000"/>
                <w:sz w:val="20"/>
                <w:szCs w:val="20"/>
              </w:rPr>
            </w:pPr>
            <w:r w:rsidRPr="00A03ABF">
              <w:rPr>
                <w:color w:val="000000"/>
                <w:sz w:val="20"/>
                <w:szCs w:val="20"/>
              </w:rPr>
              <w:t xml:space="preserve">9900080010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bottom"/>
            <w:hideMark/>
          </w:tcPr>
          <w:p w:rsidR="00DF7F41" w:rsidRPr="00A03ABF" w:rsidRDefault="00DF7F41" w:rsidP="005D25D6">
            <w:pPr>
              <w:jc w:val="right"/>
              <w:rPr>
                <w:color w:val="000000"/>
                <w:sz w:val="20"/>
                <w:szCs w:val="20"/>
              </w:rPr>
            </w:pPr>
            <w:r w:rsidRPr="00A03ABF">
              <w:rPr>
                <w:color w:val="000000"/>
                <w:sz w:val="20"/>
                <w:szCs w:val="20"/>
              </w:rPr>
              <w:t>6,2</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DF7F41" w:rsidRPr="00A03ABF" w:rsidRDefault="00DF7F41" w:rsidP="005D25D6">
            <w:pPr>
              <w:rPr>
                <w:color w:val="000000"/>
                <w:sz w:val="20"/>
                <w:szCs w:val="20"/>
              </w:rPr>
            </w:pPr>
            <w:r w:rsidRPr="00A03ABF">
              <w:rPr>
                <w:color w:val="000000"/>
                <w:sz w:val="20"/>
                <w:szCs w:val="20"/>
              </w:rPr>
              <w:t xml:space="preserve"> Уплата иных платежей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03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2E0A33">
            <w:pPr>
              <w:rPr>
                <w:color w:val="000000"/>
                <w:sz w:val="20"/>
                <w:szCs w:val="20"/>
              </w:rPr>
            </w:pPr>
            <w:r w:rsidRPr="00A03ABF">
              <w:rPr>
                <w:color w:val="000000"/>
                <w:sz w:val="20"/>
                <w:szCs w:val="20"/>
              </w:rPr>
              <w:t xml:space="preserve">9900080010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  852   </w:t>
            </w:r>
          </w:p>
        </w:tc>
        <w:tc>
          <w:tcPr>
            <w:tcW w:w="1065" w:type="dxa"/>
            <w:gridSpan w:val="6"/>
            <w:tcBorders>
              <w:top w:val="nil"/>
              <w:left w:val="nil"/>
              <w:bottom w:val="single" w:sz="4" w:space="0" w:color="auto"/>
              <w:right w:val="single" w:sz="4" w:space="0" w:color="auto"/>
            </w:tcBorders>
            <w:shd w:val="clear" w:color="auto" w:fill="auto"/>
            <w:vAlign w:val="bottom"/>
            <w:hideMark/>
          </w:tcPr>
          <w:p w:rsidR="00DF7F41" w:rsidRPr="00A03ABF" w:rsidRDefault="00DF7F41" w:rsidP="005D25D6">
            <w:pPr>
              <w:jc w:val="right"/>
              <w:rPr>
                <w:sz w:val="20"/>
                <w:szCs w:val="20"/>
              </w:rPr>
            </w:pPr>
            <w:r w:rsidRPr="00A03ABF">
              <w:rPr>
                <w:sz w:val="20"/>
                <w:szCs w:val="20"/>
              </w:rPr>
              <w:t xml:space="preserve">         6,2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b/>
                <w:bCs/>
                <w:sz w:val="20"/>
                <w:szCs w:val="20"/>
              </w:rPr>
            </w:pPr>
            <w:r w:rsidRPr="00A03ABF">
              <w:rPr>
                <w:b/>
                <w:bCs/>
                <w:sz w:val="20"/>
                <w:szCs w:val="20"/>
              </w:rPr>
              <w:t xml:space="preserve"> ОБРАЗОВАНИЕ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07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00 </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xml:space="preserve">      10,0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b/>
                <w:bCs/>
                <w:color w:val="000000"/>
                <w:sz w:val="20"/>
                <w:szCs w:val="20"/>
              </w:rPr>
            </w:pPr>
            <w:r w:rsidRPr="00A03ABF">
              <w:rPr>
                <w:b/>
                <w:bCs/>
                <w:color w:val="000000"/>
                <w:sz w:val="20"/>
                <w:szCs w:val="20"/>
              </w:rPr>
              <w:t xml:space="preserve"> Молодежная политика и оздоровление детей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07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07 </w:t>
            </w:r>
          </w:p>
        </w:tc>
        <w:tc>
          <w:tcPr>
            <w:tcW w:w="1856"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color w:val="000000"/>
                <w:sz w:val="20"/>
                <w:szCs w:val="20"/>
              </w:rPr>
            </w:pPr>
            <w:r w:rsidRPr="00A03ABF">
              <w:rPr>
                <w:b/>
                <w:bCs/>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color w:val="000000"/>
                <w:sz w:val="20"/>
                <w:szCs w:val="20"/>
              </w:rPr>
            </w:pPr>
            <w:r w:rsidRPr="00A03ABF">
              <w:rPr>
                <w:b/>
                <w:bCs/>
                <w:color w:val="000000"/>
                <w:sz w:val="20"/>
                <w:szCs w:val="20"/>
              </w:rPr>
              <w:t xml:space="preserve">      10,0   </w:t>
            </w:r>
          </w:p>
        </w:tc>
      </w:tr>
      <w:tr w:rsidR="00DF7F41" w:rsidRPr="00C05D17" w:rsidTr="00DF56CD">
        <w:trPr>
          <w:gridBefore w:val="1"/>
          <w:gridAfter w:val="6"/>
          <w:wBefore w:w="411" w:type="dxa"/>
          <w:wAfter w:w="8166" w:type="dxa"/>
          <w:trHeight w:val="587"/>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F41" w:rsidRPr="00A03ABF" w:rsidRDefault="00DF7F41"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p w:rsidR="00DF7F41" w:rsidRPr="00A03ABF" w:rsidRDefault="00DF7F41" w:rsidP="005D25D6">
            <w:pPr>
              <w:rPr>
                <w:b/>
                <w:bCs/>
                <w:color w:val="000000"/>
                <w:sz w:val="20"/>
                <w:szCs w:val="20"/>
              </w:rPr>
            </w:pP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07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07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b/>
                <w:bCs/>
                <w:sz w:val="20"/>
                <w:szCs w:val="20"/>
              </w:rPr>
            </w:pPr>
            <w:r w:rsidRPr="00A03ABF">
              <w:rPr>
                <w:b/>
                <w:bCs/>
                <w:sz w:val="20"/>
                <w:szCs w:val="20"/>
              </w:rPr>
              <w:t xml:space="preserve"> 9900000000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       10,0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color w:val="000000"/>
                <w:sz w:val="20"/>
                <w:szCs w:val="20"/>
              </w:rPr>
            </w:pPr>
            <w:r w:rsidRPr="00A03ABF">
              <w:rPr>
                <w:color w:val="000000"/>
                <w:sz w:val="20"/>
                <w:szCs w:val="20"/>
              </w:rPr>
              <w:t xml:space="preserve"> Проведение мероприятий для детей и молодежи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07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07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color w:val="000000"/>
                <w:sz w:val="20"/>
                <w:szCs w:val="20"/>
              </w:rPr>
            </w:pPr>
            <w:r w:rsidRPr="00A03ABF">
              <w:rPr>
                <w:color w:val="000000"/>
                <w:sz w:val="20"/>
                <w:szCs w:val="20"/>
              </w:rPr>
              <w:t xml:space="preserve"> 9900000130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10,0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07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07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color w:val="000000"/>
                <w:sz w:val="20"/>
                <w:szCs w:val="20"/>
              </w:rPr>
            </w:pPr>
            <w:r w:rsidRPr="00A03ABF">
              <w:rPr>
                <w:color w:val="000000"/>
                <w:sz w:val="20"/>
                <w:szCs w:val="20"/>
              </w:rPr>
              <w:t xml:space="preserve"> 9900000130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10,0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F41" w:rsidRPr="00A03ABF" w:rsidRDefault="00DF7F41" w:rsidP="00B02F97">
            <w:pPr>
              <w:rPr>
                <w:b/>
                <w:bCs/>
                <w:color w:val="000000"/>
                <w:sz w:val="20"/>
                <w:szCs w:val="20"/>
              </w:rPr>
            </w:pPr>
            <w:r w:rsidRPr="00A03ABF">
              <w:rPr>
                <w:b/>
                <w:bCs/>
                <w:color w:val="000000"/>
                <w:sz w:val="20"/>
                <w:szCs w:val="20"/>
              </w:rPr>
              <w:t xml:space="preserve"> Культура, кинематография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00 </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094FFF" w:rsidP="00094FFF">
            <w:pPr>
              <w:jc w:val="right"/>
              <w:rPr>
                <w:b/>
                <w:bCs/>
                <w:sz w:val="20"/>
                <w:szCs w:val="20"/>
              </w:rPr>
            </w:pPr>
            <w:r>
              <w:rPr>
                <w:b/>
                <w:bCs/>
                <w:sz w:val="20"/>
                <w:szCs w:val="20"/>
              </w:rPr>
              <w:t>1992,7</w:t>
            </w:r>
            <w:r w:rsidR="00DF7F41" w:rsidRPr="00A03ABF">
              <w:rPr>
                <w:b/>
                <w:bCs/>
                <w:sz w:val="20"/>
                <w:szCs w:val="20"/>
              </w:rPr>
              <w:t xml:space="preserve">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DF7F41" w:rsidRPr="00A03ABF" w:rsidRDefault="00DF7F41" w:rsidP="005D25D6">
            <w:pPr>
              <w:rPr>
                <w:b/>
                <w:bCs/>
                <w:color w:val="000000"/>
                <w:sz w:val="20"/>
                <w:szCs w:val="20"/>
              </w:rPr>
            </w:pPr>
            <w:r w:rsidRPr="00A03ABF">
              <w:rPr>
                <w:b/>
                <w:bCs/>
                <w:color w:val="000000"/>
                <w:sz w:val="20"/>
                <w:szCs w:val="20"/>
              </w:rPr>
              <w:t xml:space="preserve"> Культура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04</w:t>
            </w:r>
          </w:p>
        </w:tc>
        <w:tc>
          <w:tcPr>
            <w:tcW w:w="1856"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094FFF" w:rsidP="005D25D6">
            <w:pPr>
              <w:jc w:val="right"/>
              <w:rPr>
                <w:b/>
                <w:bCs/>
                <w:sz w:val="20"/>
                <w:szCs w:val="20"/>
              </w:rPr>
            </w:pPr>
            <w:r>
              <w:rPr>
                <w:b/>
                <w:bCs/>
                <w:sz w:val="20"/>
                <w:szCs w:val="20"/>
              </w:rPr>
              <w:t>1992,7</w:t>
            </w:r>
            <w:r w:rsidR="00DF7F41" w:rsidRPr="00A03ABF">
              <w:rPr>
                <w:b/>
                <w:bCs/>
                <w:sz w:val="20"/>
                <w:szCs w:val="20"/>
              </w:rPr>
              <w:t xml:space="preserve">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DF7F41" w:rsidRPr="00A03ABF" w:rsidRDefault="00DF7F41"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sz w:val="20"/>
                <w:szCs w:val="20"/>
              </w:rPr>
            </w:pPr>
            <w:r w:rsidRPr="00A03ABF">
              <w:rPr>
                <w:b/>
                <w:bCs/>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094FFF" w:rsidP="005D25D6">
            <w:pPr>
              <w:jc w:val="right"/>
              <w:rPr>
                <w:b/>
                <w:bCs/>
                <w:sz w:val="20"/>
                <w:szCs w:val="20"/>
              </w:rPr>
            </w:pPr>
            <w:r>
              <w:rPr>
                <w:b/>
                <w:bCs/>
                <w:sz w:val="20"/>
                <w:szCs w:val="20"/>
              </w:rPr>
              <w:t>1992,7</w:t>
            </w:r>
            <w:r w:rsidR="00DF7F41" w:rsidRPr="00A03ABF">
              <w:rPr>
                <w:b/>
                <w:bCs/>
                <w:sz w:val="20"/>
                <w:szCs w:val="20"/>
              </w:rPr>
              <w:t xml:space="preserve">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rPr>
                <w:b/>
                <w:bCs/>
                <w:color w:val="000000"/>
                <w:sz w:val="20"/>
                <w:szCs w:val="20"/>
              </w:rPr>
            </w:pPr>
            <w:r w:rsidRPr="00A03ABF">
              <w:rPr>
                <w:b/>
                <w:bCs/>
                <w:color w:val="000000"/>
                <w:sz w:val="20"/>
                <w:szCs w:val="20"/>
              </w:rPr>
              <w:t xml:space="preserve"> Обеспечение деятельности клубов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b/>
                <w:bCs/>
                <w:color w:val="000000"/>
                <w:sz w:val="20"/>
                <w:szCs w:val="20"/>
              </w:rPr>
            </w:pPr>
            <w:r w:rsidRPr="00A03ABF">
              <w:rPr>
                <w:b/>
                <w:bCs/>
                <w:color w:val="000000"/>
                <w:sz w:val="20"/>
                <w:szCs w:val="20"/>
              </w:rPr>
              <w:t xml:space="preserve"> 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b/>
                <w:bCs/>
                <w:sz w:val="20"/>
                <w:szCs w:val="20"/>
              </w:rPr>
            </w:pPr>
            <w:r w:rsidRPr="00A03ABF">
              <w:rPr>
                <w:b/>
                <w:bCs/>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b/>
                <w:bCs/>
                <w:sz w:val="20"/>
                <w:szCs w:val="20"/>
              </w:rPr>
            </w:pPr>
            <w:r w:rsidRPr="00A03ABF">
              <w:rPr>
                <w:b/>
                <w:bCs/>
                <w:sz w:val="20"/>
                <w:szCs w:val="20"/>
              </w:rPr>
              <w:t xml:space="preserve">1232,8   </w:t>
            </w:r>
          </w:p>
        </w:tc>
      </w:tr>
      <w:tr w:rsidR="00DF7F41"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Фонд оплаты труда учреждений</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841B5A" w:rsidP="005D25D6">
            <w:pPr>
              <w:jc w:val="right"/>
              <w:rPr>
                <w:color w:val="000000"/>
                <w:sz w:val="20"/>
                <w:szCs w:val="20"/>
              </w:rPr>
            </w:pPr>
            <w:r>
              <w:rPr>
                <w:color w:val="000000"/>
                <w:sz w:val="20"/>
                <w:szCs w:val="20"/>
              </w:rPr>
              <w:t>111</w:t>
            </w:r>
            <w:r w:rsidR="00DF7F41" w:rsidRPr="00A03ABF">
              <w:rPr>
                <w:color w:val="000000"/>
                <w:sz w:val="20"/>
                <w:szCs w:val="20"/>
              </w:rPr>
              <w:t xml:space="preserve">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659,0   </w:t>
            </w:r>
          </w:p>
        </w:tc>
      </w:tr>
      <w:tr w:rsidR="00DF7F41" w:rsidRPr="00C05D17" w:rsidTr="007D26D7">
        <w:trPr>
          <w:gridBefore w:val="1"/>
          <w:gridAfter w:val="6"/>
          <w:wBefore w:w="411" w:type="dxa"/>
          <w:wAfter w:w="8166" w:type="dxa"/>
          <w:trHeight w:val="9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584D33" w:rsidP="005D25D6">
            <w:pPr>
              <w:jc w:val="right"/>
              <w:rPr>
                <w:color w:val="000000"/>
                <w:sz w:val="20"/>
                <w:szCs w:val="20"/>
              </w:rPr>
            </w:pPr>
            <w:r>
              <w:rPr>
                <w:color w:val="000000"/>
                <w:sz w:val="20"/>
                <w:szCs w:val="20"/>
              </w:rPr>
              <w:t xml:space="preserve">  11</w:t>
            </w:r>
            <w:r w:rsidR="00DF7F41" w:rsidRPr="00A03ABF">
              <w:rPr>
                <w:color w:val="000000"/>
                <w:sz w:val="20"/>
                <w:szCs w:val="20"/>
              </w:rPr>
              <w:t xml:space="preserve">9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sz w:val="20"/>
                <w:szCs w:val="20"/>
              </w:rPr>
            </w:pPr>
            <w:r w:rsidRPr="00A03ABF">
              <w:rPr>
                <w:sz w:val="20"/>
                <w:szCs w:val="20"/>
              </w:rPr>
              <w:t xml:space="preserve">     197,0   </w:t>
            </w:r>
          </w:p>
        </w:tc>
      </w:tr>
      <w:tr w:rsidR="00DF7F41"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DF7F41" w:rsidRPr="00A03ABF" w:rsidRDefault="00DF7F41"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DF7F41" w:rsidRPr="00A03ABF" w:rsidRDefault="00DF7F41"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DF7F41" w:rsidRPr="00A03ABF" w:rsidRDefault="00DF7F41"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DF7F41" w:rsidRPr="00A03ABF" w:rsidRDefault="00DF7F41" w:rsidP="00B02F97">
            <w:pPr>
              <w:jc w:val="right"/>
              <w:rPr>
                <w:sz w:val="20"/>
                <w:szCs w:val="20"/>
              </w:rPr>
            </w:pPr>
            <w:r w:rsidRPr="00A03ABF">
              <w:rPr>
                <w:sz w:val="20"/>
                <w:szCs w:val="20"/>
              </w:rPr>
              <w:t xml:space="preserve">     358,5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584D33" w:rsidRPr="00A03ABF" w:rsidRDefault="00584D33" w:rsidP="00B01504">
            <w:pPr>
              <w:rPr>
                <w:color w:val="000000"/>
                <w:sz w:val="20"/>
                <w:szCs w:val="20"/>
              </w:rPr>
            </w:pPr>
            <w:r w:rsidRPr="00A03ABF">
              <w:rPr>
                <w:sz w:val="20"/>
                <w:szCs w:val="20"/>
                <w:shd w:val="clear" w:color="auto" w:fill="FFFFFF"/>
              </w:rPr>
              <w:t>Закупка энергетических ресурсов</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center"/>
              <w:rPr>
                <w:color w:val="000000"/>
                <w:sz w:val="20"/>
                <w:szCs w:val="20"/>
              </w:rPr>
            </w:pPr>
            <w:r w:rsidRPr="00A03ABF">
              <w:rPr>
                <w:color w:val="000000"/>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tcPr>
          <w:p w:rsidR="00584D33" w:rsidRPr="00A03ABF" w:rsidRDefault="00584D33" w:rsidP="005D25D6">
            <w:pPr>
              <w:jc w:val="center"/>
              <w:rPr>
                <w:sz w:val="20"/>
                <w:szCs w:val="20"/>
              </w:rPr>
            </w:pPr>
            <w:r w:rsidRPr="00A03ABF">
              <w:rPr>
                <w:sz w:val="20"/>
                <w:szCs w:val="20"/>
              </w:rPr>
              <w:t>9900000140</w:t>
            </w:r>
          </w:p>
        </w:tc>
        <w:tc>
          <w:tcPr>
            <w:tcW w:w="1072"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color w:val="000000"/>
                <w:sz w:val="20"/>
                <w:szCs w:val="20"/>
              </w:rPr>
            </w:pPr>
            <w:r w:rsidRPr="00A03ABF">
              <w:rPr>
                <w:color w:val="000000"/>
                <w:sz w:val="20"/>
                <w:szCs w:val="20"/>
              </w:rPr>
              <w:t>247</w:t>
            </w:r>
          </w:p>
        </w:tc>
        <w:tc>
          <w:tcPr>
            <w:tcW w:w="1065" w:type="dxa"/>
            <w:gridSpan w:val="6"/>
            <w:tcBorders>
              <w:top w:val="nil"/>
              <w:left w:val="nil"/>
              <w:bottom w:val="single" w:sz="4" w:space="0" w:color="auto"/>
              <w:right w:val="single" w:sz="4" w:space="0" w:color="auto"/>
            </w:tcBorders>
            <w:shd w:val="clear" w:color="auto" w:fill="auto"/>
            <w:vAlign w:val="center"/>
          </w:tcPr>
          <w:p w:rsidR="00584D33" w:rsidRPr="00A03ABF" w:rsidRDefault="00584D33" w:rsidP="00B02F97">
            <w:pPr>
              <w:jc w:val="right"/>
              <w:rPr>
                <w:sz w:val="20"/>
                <w:szCs w:val="20"/>
              </w:rPr>
            </w:pPr>
            <w:r w:rsidRPr="00A03ABF">
              <w:rPr>
                <w:sz w:val="20"/>
                <w:szCs w:val="20"/>
              </w:rPr>
              <w:t>17,3</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sz w:val="20"/>
                <w:szCs w:val="20"/>
              </w:rPr>
            </w:pPr>
            <w:r w:rsidRPr="00A03ABF">
              <w:rPr>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852</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sz w:val="20"/>
                <w:szCs w:val="20"/>
              </w:rPr>
            </w:pPr>
            <w:r w:rsidRPr="00A03ABF">
              <w:rPr>
                <w:sz w:val="20"/>
                <w:szCs w:val="20"/>
              </w:rPr>
              <w:t xml:space="preserve">         1,0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color w:val="000000"/>
                <w:sz w:val="20"/>
                <w:szCs w:val="20"/>
              </w:rPr>
            </w:pPr>
            <w:r w:rsidRPr="00A03ABF">
              <w:rPr>
                <w:b/>
                <w:bCs/>
                <w:color w:val="000000"/>
                <w:sz w:val="20"/>
                <w:szCs w:val="20"/>
              </w:rPr>
              <w:t xml:space="preserve"> Обеспечение деятельности библиотек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color w:val="000000"/>
                <w:sz w:val="20"/>
                <w:szCs w:val="20"/>
              </w:rPr>
            </w:pPr>
            <w:r w:rsidRPr="00A03ABF">
              <w:rPr>
                <w:b/>
                <w:bCs/>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color w:val="000000"/>
                <w:sz w:val="20"/>
                <w:szCs w:val="20"/>
              </w:rPr>
            </w:pPr>
            <w:r w:rsidRPr="00A03ABF">
              <w:rPr>
                <w:b/>
                <w:bCs/>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b/>
                <w:bCs/>
                <w:sz w:val="20"/>
                <w:szCs w:val="20"/>
              </w:rPr>
            </w:pPr>
            <w:r w:rsidRPr="00A03ABF">
              <w:rPr>
                <w:b/>
                <w:bCs/>
                <w:sz w:val="20"/>
                <w:szCs w:val="20"/>
              </w:rPr>
              <w:t xml:space="preserve"> 9900000150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Pr>
                <w:b/>
                <w:bCs/>
                <w:color w:val="000000"/>
                <w:sz w:val="20"/>
                <w:szCs w:val="20"/>
              </w:rPr>
              <w:t>757,9</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tcPr>
          <w:p w:rsidR="00584D33" w:rsidRPr="00094FFF" w:rsidRDefault="00584D33" w:rsidP="005D25D6">
            <w:pPr>
              <w:rPr>
                <w:bCs/>
                <w:color w:val="000000"/>
                <w:sz w:val="20"/>
                <w:szCs w:val="20"/>
              </w:rPr>
            </w:pPr>
            <w:r w:rsidRPr="00094FFF">
              <w:rPr>
                <w:color w:val="000000"/>
                <w:sz w:val="20"/>
                <w:szCs w:val="20"/>
                <w:shd w:val="clear" w:color="auto" w:fill="FFFFFF"/>
              </w:rPr>
              <w:t>Фонд оплаты труда учреждений</w:t>
            </w:r>
          </w:p>
        </w:tc>
        <w:tc>
          <w:tcPr>
            <w:tcW w:w="902"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center"/>
              <w:rPr>
                <w:bCs/>
                <w:color w:val="000000"/>
                <w:sz w:val="20"/>
                <w:szCs w:val="20"/>
              </w:rPr>
            </w:pPr>
            <w:r w:rsidRPr="00A03ABF">
              <w:rPr>
                <w:bCs/>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center"/>
              <w:rPr>
                <w:bCs/>
                <w:color w:val="000000"/>
                <w:sz w:val="20"/>
                <w:szCs w:val="20"/>
              </w:rPr>
            </w:pPr>
            <w:r w:rsidRPr="00A03ABF">
              <w:rPr>
                <w:bCs/>
                <w:color w:val="000000"/>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tcPr>
          <w:p w:rsidR="00584D33" w:rsidRPr="00A03ABF" w:rsidRDefault="00584D33" w:rsidP="005D25D6">
            <w:pPr>
              <w:jc w:val="center"/>
              <w:rPr>
                <w:bCs/>
                <w:sz w:val="20"/>
                <w:szCs w:val="20"/>
              </w:rPr>
            </w:pPr>
            <w:r w:rsidRPr="00A03ABF">
              <w:rPr>
                <w:bCs/>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bCs/>
                <w:color w:val="000000"/>
                <w:sz w:val="20"/>
                <w:szCs w:val="20"/>
              </w:rPr>
            </w:pPr>
            <w:r w:rsidRPr="00A03ABF">
              <w:rPr>
                <w:bCs/>
                <w:color w:val="000000"/>
                <w:sz w:val="20"/>
                <w:szCs w:val="20"/>
              </w:rPr>
              <w:t>111</w:t>
            </w:r>
          </w:p>
        </w:tc>
        <w:tc>
          <w:tcPr>
            <w:tcW w:w="1065" w:type="dxa"/>
            <w:gridSpan w:val="6"/>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bCs/>
                <w:color w:val="000000"/>
                <w:sz w:val="20"/>
                <w:szCs w:val="20"/>
              </w:rPr>
            </w:pPr>
            <w:r>
              <w:rPr>
                <w:bCs/>
                <w:color w:val="000000"/>
                <w:sz w:val="20"/>
                <w:szCs w:val="20"/>
              </w:rPr>
              <w:t>157</w:t>
            </w:r>
            <w:r w:rsidRPr="00A03ABF">
              <w:rPr>
                <w:bCs/>
                <w:color w:val="000000"/>
                <w:sz w:val="20"/>
                <w:szCs w:val="20"/>
              </w:rPr>
              <w:t>,0</w:t>
            </w:r>
          </w:p>
        </w:tc>
      </w:tr>
      <w:tr w:rsidR="00584D33" w:rsidRPr="00C05D17" w:rsidTr="007D26D7">
        <w:trPr>
          <w:gridBefore w:val="1"/>
          <w:gridAfter w:val="6"/>
          <w:wBefore w:w="411" w:type="dxa"/>
          <w:wAfter w:w="8166" w:type="dxa"/>
          <w:trHeight w:val="9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5D25D6">
            <w:pPr>
              <w:rPr>
                <w:color w:val="000000"/>
                <w:sz w:val="20"/>
                <w:szCs w:val="20"/>
              </w:rPr>
            </w:pPr>
            <w:r w:rsidRPr="00A03AB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sz w:val="20"/>
                <w:szCs w:val="20"/>
              </w:rPr>
            </w:pPr>
            <w:r w:rsidRPr="00A03ABF">
              <w:rPr>
                <w:sz w:val="20"/>
                <w:szCs w:val="20"/>
              </w:rPr>
              <w:t xml:space="preserve"> 9900000150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Pr>
                <w:color w:val="000000"/>
                <w:sz w:val="20"/>
                <w:szCs w:val="20"/>
              </w:rPr>
              <w:t>11</w:t>
            </w:r>
            <w:r w:rsidRPr="00A03ABF">
              <w:rPr>
                <w:color w:val="000000"/>
                <w:sz w:val="20"/>
                <w:szCs w:val="20"/>
              </w:rPr>
              <w:t>9</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46,5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584D33" w:rsidRPr="00A03ABF" w:rsidRDefault="00584D33" w:rsidP="005D25D6">
            <w:pPr>
              <w:rPr>
                <w:color w:val="000000"/>
                <w:sz w:val="20"/>
                <w:szCs w:val="20"/>
              </w:rPr>
            </w:pPr>
            <w:r w:rsidRPr="00A03ABF">
              <w:rPr>
                <w:color w:val="000000"/>
                <w:sz w:val="20"/>
                <w:szCs w:val="20"/>
              </w:rPr>
              <w:t>Закупка товаров, работ, услуг в целях капитального ремонта государственного (муниципального) имущества</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center"/>
              <w:rPr>
                <w:color w:val="000000"/>
                <w:sz w:val="20"/>
                <w:szCs w:val="20"/>
              </w:rPr>
            </w:pPr>
            <w:r w:rsidRPr="00A03ABF">
              <w:rPr>
                <w:color w:val="000000"/>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tcPr>
          <w:p w:rsidR="00584D33" w:rsidRPr="00A03ABF" w:rsidRDefault="00584D33" w:rsidP="00817407">
            <w:pPr>
              <w:jc w:val="center"/>
              <w:rPr>
                <w:sz w:val="20"/>
                <w:szCs w:val="20"/>
              </w:rPr>
            </w:pPr>
            <w:r w:rsidRPr="00A03ABF">
              <w:rPr>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color w:val="000000"/>
                <w:sz w:val="20"/>
                <w:szCs w:val="20"/>
              </w:rPr>
            </w:pPr>
            <w:r w:rsidRPr="00A03ABF">
              <w:rPr>
                <w:color w:val="000000"/>
                <w:sz w:val="20"/>
                <w:szCs w:val="20"/>
              </w:rPr>
              <w:t>243</w:t>
            </w:r>
          </w:p>
        </w:tc>
        <w:tc>
          <w:tcPr>
            <w:tcW w:w="1065" w:type="dxa"/>
            <w:gridSpan w:val="6"/>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color w:val="000000"/>
                <w:sz w:val="20"/>
                <w:szCs w:val="20"/>
              </w:rPr>
            </w:pPr>
            <w:r>
              <w:rPr>
                <w:color w:val="000000"/>
                <w:sz w:val="20"/>
                <w:szCs w:val="20"/>
              </w:rPr>
              <w:t>488,7</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84D33" w:rsidRPr="00A03ABF" w:rsidRDefault="00584D33"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04</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sz w:val="20"/>
                <w:szCs w:val="20"/>
              </w:rPr>
            </w:pPr>
            <w:r w:rsidRPr="00A03ABF">
              <w:rPr>
                <w:sz w:val="20"/>
                <w:szCs w:val="20"/>
              </w:rPr>
              <w:t xml:space="preserve"> 9900000150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Pr>
                <w:color w:val="000000"/>
                <w:sz w:val="20"/>
                <w:szCs w:val="20"/>
              </w:rPr>
              <w:t>64,5</w:t>
            </w:r>
            <w:r w:rsidRPr="00A03ABF">
              <w:rPr>
                <w:color w:val="000000"/>
                <w:sz w:val="20"/>
                <w:szCs w:val="20"/>
              </w:rPr>
              <w:t xml:space="preserve">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584D33" w:rsidRPr="00A03ABF" w:rsidRDefault="00584D33" w:rsidP="005D25D6">
            <w:pPr>
              <w:rPr>
                <w:color w:val="000000"/>
                <w:sz w:val="20"/>
                <w:szCs w:val="20"/>
              </w:rPr>
            </w:pPr>
            <w:r w:rsidRPr="00A03ABF">
              <w:rPr>
                <w:sz w:val="20"/>
                <w:szCs w:val="20"/>
                <w:shd w:val="clear" w:color="auto" w:fill="FFFFFF"/>
              </w:rPr>
              <w:t>Закупка энергетических ресурсов</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center"/>
              <w:rPr>
                <w:color w:val="000000"/>
                <w:sz w:val="20"/>
                <w:szCs w:val="20"/>
              </w:rPr>
            </w:pPr>
            <w:r w:rsidRPr="00A03ABF">
              <w:rPr>
                <w:color w:val="000000"/>
                <w:sz w:val="20"/>
                <w:szCs w:val="20"/>
              </w:rPr>
              <w:t>04</w:t>
            </w:r>
          </w:p>
        </w:tc>
        <w:tc>
          <w:tcPr>
            <w:tcW w:w="1856" w:type="dxa"/>
            <w:gridSpan w:val="3"/>
            <w:tcBorders>
              <w:top w:val="nil"/>
              <w:left w:val="nil"/>
              <w:bottom w:val="single" w:sz="4" w:space="0" w:color="auto"/>
              <w:right w:val="single" w:sz="4" w:space="0" w:color="auto"/>
            </w:tcBorders>
            <w:shd w:val="clear" w:color="auto" w:fill="auto"/>
            <w:noWrap/>
            <w:vAlign w:val="center"/>
          </w:tcPr>
          <w:p w:rsidR="00584D33" w:rsidRPr="00A03ABF" w:rsidRDefault="00584D33" w:rsidP="005D25D6">
            <w:pPr>
              <w:jc w:val="center"/>
              <w:rPr>
                <w:sz w:val="20"/>
                <w:szCs w:val="20"/>
              </w:rPr>
            </w:pPr>
            <w:r w:rsidRPr="00A03ABF">
              <w:rPr>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color w:val="000000"/>
                <w:sz w:val="20"/>
                <w:szCs w:val="20"/>
              </w:rPr>
            </w:pPr>
            <w:r w:rsidRPr="00A03ABF">
              <w:rPr>
                <w:color w:val="000000"/>
                <w:sz w:val="20"/>
                <w:szCs w:val="20"/>
              </w:rPr>
              <w:t>247</w:t>
            </w:r>
          </w:p>
        </w:tc>
        <w:tc>
          <w:tcPr>
            <w:tcW w:w="1065" w:type="dxa"/>
            <w:gridSpan w:val="6"/>
            <w:tcBorders>
              <w:top w:val="nil"/>
              <w:left w:val="nil"/>
              <w:bottom w:val="single" w:sz="4" w:space="0" w:color="auto"/>
              <w:right w:val="single" w:sz="4" w:space="0" w:color="auto"/>
            </w:tcBorders>
            <w:shd w:val="clear" w:color="auto" w:fill="auto"/>
            <w:vAlign w:val="center"/>
          </w:tcPr>
          <w:p w:rsidR="00584D33" w:rsidRPr="00A03ABF" w:rsidRDefault="00584D33" w:rsidP="005D25D6">
            <w:pPr>
              <w:jc w:val="right"/>
              <w:rPr>
                <w:color w:val="000000"/>
                <w:sz w:val="20"/>
                <w:szCs w:val="20"/>
              </w:rPr>
            </w:pPr>
            <w:r w:rsidRPr="00A03ABF">
              <w:rPr>
                <w:color w:val="000000"/>
                <w:sz w:val="20"/>
                <w:szCs w:val="20"/>
              </w:rPr>
              <w:t>1,2</w:t>
            </w:r>
          </w:p>
        </w:tc>
      </w:tr>
      <w:tr w:rsidR="00584D33" w:rsidRPr="00C05D17" w:rsidTr="007D26D7">
        <w:trPr>
          <w:gridBefore w:val="1"/>
          <w:gridAfter w:val="6"/>
          <w:wBefore w:w="411" w:type="dxa"/>
          <w:wAfter w:w="8166" w:type="dxa"/>
          <w:trHeight w:val="57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584D33" w:rsidRPr="00A03ABF" w:rsidRDefault="00584D33" w:rsidP="005D25D6">
            <w:pPr>
              <w:rPr>
                <w:b/>
                <w:bCs/>
                <w:sz w:val="20"/>
                <w:szCs w:val="20"/>
              </w:rPr>
            </w:pPr>
            <w:r w:rsidRPr="00A03ABF">
              <w:rPr>
                <w:b/>
                <w:bCs/>
                <w:sz w:val="20"/>
                <w:szCs w:val="20"/>
              </w:rPr>
              <w:t xml:space="preserve"> Уплата налогов и сборов органами государственной власти и казенными учреждениями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04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b/>
                <w:bCs/>
                <w:sz w:val="20"/>
                <w:szCs w:val="20"/>
              </w:rPr>
            </w:pPr>
            <w:r w:rsidRPr="00A03ABF">
              <w:rPr>
                <w:b/>
                <w:bCs/>
                <w:sz w:val="20"/>
                <w:szCs w:val="20"/>
              </w:rPr>
              <w:t xml:space="preserve"> 9900080010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xml:space="preserve">        2,0   </w:t>
            </w:r>
          </w:p>
        </w:tc>
      </w:tr>
      <w:tr w:rsidR="00584D33" w:rsidRPr="00C05D17" w:rsidTr="00A03ABF">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sz w:val="20"/>
                <w:szCs w:val="20"/>
              </w:rPr>
            </w:pPr>
            <w:r w:rsidRPr="00A03ABF">
              <w:rPr>
                <w:sz w:val="20"/>
                <w:szCs w:val="20"/>
              </w:rPr>
              <w:lastRenderedPageBreak/>
              <w:t xml:space="preserve"> Иные бюджетные ассигнования. Уплата налога на имущество организаций и земельного налога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sz w:val="20"/>
                <w:szCs w:val="20"/>
              </w:rPr>
            </w:pPr>
            <w:r w:rsidRPr="00A03ABF">
              <w:rPr>
                <w:sz w:val="20"/>
                <w:szCs w:val="20"/>
              </w:rPr>
              <w:t xml:space="preserve"> 08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sz w:val="20"/>
                <w:szCs w:val="20"/>
              </w:rPr>
            </w:pPr>
            <w:r w:rsidRPr="00A03ABF">
              <w:rPr>
                <w:sz w:val="20"/>
                <w:szCs w:val="20"/>
              </w:rPr>
              <w:t xml:space="preserve"> 04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sz w:val="20"/>
                <w:szCs w:val="20"/>
              </w:rPr>
            </w:pPr>
            <w:r w:rsidRPr="00A03ABF">
              <w:rPr>
                <w:sz w:val="20"/>
                <w:szCs w:val="20"/>
              </w:rPr>
              <w:t xml:space="preserve"> 9900080010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851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2,0   </w:t>
            </w:r>
          </w:p>
        </w:tc>
      </w:tr>
      <w:tr w:rsidR="00584D33" w:rsidRPr="00C05D17" w:rsidTr="00584D33">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sz w:val="20"/>
                <w:szCs w:val="20"/>
              </w:rPr>
            </w:pPr>
            <w:r w:rsidRPr="00A03ABF">
              <w:rPr>
                <w:b/>
                <w:bCs/>
                <w:sz w:val="20"/>
                <w:szCs w:val="20"/>
              </w:rPr>
              <w:t xml:space="preserve"> СОЦИАЛЬНАЯ ПОЛИТИКА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10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w:t>
            </w:r>
          </w:p>
        </w:tc>
        <w:tc>
          <w:tcPr>
            <w:tcW w:w="185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3E14D8">
            <w:pPr>
              <w:jc w:val="right"/>
              <w:rPr>
                <w:b/>
                <w:bCs/>
                <w:color w:val="000000"/>
                <w:sz w:val="20"/>
                <w:szCs w:val="20"/>
              </w:rPr>
            </w:pPr>
            <w:r w:rsidRPr="00A03ABF">
              <w:rPr>
                <w:b/>
                <w:bCs/>
                <w:color w:val="000000"/>
                <w:sz w:val="20"/>
                <w:szCs w:val="20"/>
              </w:rPr>
              <w:t xml:space="preserve">      32,8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sz w:val="20"/>
                <w:szCs w:val="20"/>
              </w:rPr>
            </w:pPr>
            <w:r w:rsidRPr="00A03ABF">
              <w:rPr>
                <w:b/>
                <w:bCs/>
                <w:sz w:val="20"/>
                <w:szCs w:val="20"/>
              </w:rPr>
              <w:t xml:space="preserve"> Пенсионное обеспечение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01 </w:t>
            </w:r>
          </w:p>
        </w:tc>
        <w:tc>
          <w:tcPr>
            <w:tcW w:w="185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3E14D8">
            <w:pPr>
              <w:jc w:val="right"/>
              <w:rPr>
                <w:color w:val="000000"/>
                <w:sz w:val="20"/>
                <w:szCs w:val="20"/>
              </w:rPr>
            </w:pPr>
            <w:r w:rsidRPr="00A03ABF">
              <w:rPr>
                <w:color w:val="000000"/>
                <w:sz w:val="20"/>
                <w:szCs w:val="20"/>
              </w:rPr>
              <w:t xml:space="preserve">       32,8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84D33" w:rsidRPr="00A03ABF" w:rsidRDefault="00584D33"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3E14D8">
            <w:pPr>
              <w:jc w:val="right"/>
              <w:rPr>
                <w:color w:val="000000"/>
                <w:sz w:val="20"/>
                <w:szCs w:val="20"/>
              </w:rPr>
            </w:pPr>
            <w:r w:rsidRPr="00A03ABF">
              <w:rPr>
                <w:color w:val="000000"/>
                <w:sz w:val="20"/>
                <w:szCs w:val="20"/>
              </w:rPr>
              <w:t xml:space="preserve">       32,8   </w:t>
            </w:r>
          </w:p>
        </w:tc>
      </w:tr>
      <w:tr w:rsidR="00584D33"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color w:val="000000"/>
                <w:sz w:val="20"/>
                <w:szCs w:val="20"/>
              </w:rPr>
            </w:pPr>
            <w:r w:rsidRPr="00A03ABF">
              <w:rPr>
                <w:color w:val="000000"/>
                <w:sz w:val="20"/>
                <w:szCs w:val="20"/>
              </w:rPr>
              <w:t xml:space="preserve"> Доплаты к пенсиям </w:t>
            </w:r>
            <w:proofErr w:type="gramStart"/>
            <w:r w:rsidRPr="00A03ABF">
              <w:rPr>
                <w:color w:val="000000"/>
                <w:sz w:val="20"/>
                <w:szCs w:val="20"/>
              </w:rPr>
              <w:t>гос. служащих</w:t>
            </w:r>
            <w:proofErr w:type="gramEnd"/>
            <w:r w:rsidRPr="00A03ABF">
              <w:rPr>
                <w:color w:val="000000"/>
                <w:sz w:val="20"/>
                <w:szCs w:val="20"/>
              </w:rPr>
              <w:t xml:space="preserve"> субъекта РФ и муниципальных служащих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color w:val="000000"/>
                <w:sz w:val="20"/>
                <w:szCs w:val="20"/>
              </w:rPr>
            </w:pPr>
            <w:r w:rsidRPr="00A03ABF">
              <w:rPr>
                <w:color w:val="000000"/>
                <w:sz w:val="20"/>
                <w:szCs w:val="20"/>
              </w:rPr>
              <w:t xml:space="preserve"> 9900010 010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32,8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color w:val="000000"/>
                <w:sz w:val="20"/>
                <w:szCs w:val="20"/>
              </w:rPr>
            </w:pPr>
            <w:r w:rsidRPr="00A03ABF">
              <w:rPr>
                <w:color w:val="000000"/>
                <w:sz w:val="20"/>
                <w:szCs w:val="20"/>
              </w:rPr>
              <w:t xml:space="preserve"> Социальное обеспечение и иные выплаты населению.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817407">
            <w:pPr>
              <w:jc w:val="center"/>
              <w:rPr>
                <w:color w:val="000000"/>
                <w:sz w:val="20"/>
                <w:szCs w:val="20"/>
              </w:rPr>
            </w:pPr>
            <w:r w:rsidRPr="00A03ABF">
              <w:rPr>
                <w:color w:val="000000"/>
                <w:sz w:val="20"/>
                <w:szCs w:val="20"/>
              </w:rPr>
              <w:t xml:space="preserve"> 9900010010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312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3E14D8">
            <w:pPr>
              <w:jc w:val="right"/>
              <w:rPr>
                <w:color w:val="000000"/>
                <w:sz w:val="20"/>
                <w:szCs w:val="20"/>
              </w:rPr>
            </w:pPr>
            <w:r w:rsidRPr="00A03ABF">
              <w:rPr>
                <w:color w:val="000000"/>
                <w:sz w:val="20"/>
                <w:szCs w:val="20"/>
              </w:rPr>
              <w:t xml:space="preserve">       32,8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sz w:val="20"/>
                <w:szCs w:val="20"/>
              </w:rPr>
            </w:pPr>
            <w:r w:rsidRPr="00A03ABF">
              <w:rPr>
                <w:b/>
                <w:bCs/>
                <w:sz w:val="20"/>
                <w:szCs w:val="20"/>
              </w:rPr>
              <w:t xml:space="preserve"> ФИЗИЧЕСКАЯ КУЛЬТУРА И СПОРТ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11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00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xml:space="preserve">      20,0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sz w:val="20"/>
                <w:szCs w:val="20"/>
              </w:rPr>
            </w:pPr>
            <w:r w:rsidRPr="00A03ABF">
              <w:rPr>
                <w:b/>
                <w:bCs/>
                <w:sz w:val="20"/>
                <w:szCs w:val="20"/>
              </w:rPr>
              <w:t xml:space="preserve"> Физическая культура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11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01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5D25D6">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20,0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584D33" w:rsidRPr="00A03ABF" w:rsidRDefault="00584D33"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11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sz w:val="20"/>
                <w:szCs w:val="20"/>
              </w:rPr>
            </w:pPr>
            <w:r w:rsidRPr="00A03ABF">
              <w:rPr>
                <w:b/>
                <w:bCs/>
                <w:sz w:val="20"/>
                <w:szCs w:val="20"/>
              </w:rPr>
              <w:t xml:space="preserve"> 01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2D388B">
            <w:pPr>
              <w:jc w:val="center"/>
              <w:rPr>
                <w:b/>
                <w:bCs/>
                <w:sz w:val="20"/>
                <w:szCs w:val="20"/>
              </w:rPr>
            </w:pPr>
            <w:r w:rsidRPr="00A03ABF">
              <w:rPr>
                <w:b/>
                <w:bCs/>
                <w:sz w:val="20"/>
                <w:szCs w:val="20"/>
              </w:rPr>
              <w:t xml:space="preserve"> 9900000 000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20,0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color w:val="000000"/>
                <w:sz w:val="20"/>
                <w:szCs w:val="20"/>
              </w:rPr>
            </w:pPr>
            <w:r w:rsidRPr="00A03ABF">
              <w:rPr>
                <w:color w:val="000000"/>
                <w:sz w:val="20"/>
                <w:szCs w:val="20"/>
              </w:rPr>
              <w:t xml:space="preserve"> Мероприятия в области физической культуры и спорта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11 </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01 </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2D388B">
            <w:pPr>
              <w:jc w:val="center"/>
              <w:rPr>
                <w:color w:val="000000"/>
                <w:sz w:val="20"/>
                <w:szCs w:val="20"/>
              </w:rPr>
            </w:pPr>
            <w:r w:rsidRPr="00A03ABF">
              <w:rPr>
                <w:color w:val="000000"/>
                <w:sz w:val="20"/>
                <w:szCs w:val="20"/>
              </w:rPr>
              <w:t xml:space="preserve"> 9900000170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20,0   </w:t>
            </w:r>
          </w:p>
        </w:tc>
      </w:tr>
      <w:tr w:rsidR="00584D33" w:rsidRPr="00C05D17" w:rsidTr="008628EC">
        <w:trPr>
          <w:gridBefore w:val="1"/>
          <w:gridAfter w:val="6"/>
          <w:wBefore w:w="411" w:type="dxa"/>
          <w:wAfter w:w="8166" w:type="dxa"/>
          <w:trHeight w:val="315"/>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84D33" w:rsidRPr="00A03ABF" w:rsidRDefault="00584D33"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11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 xml:space="preserve"> 01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2D388B">
            <w:pPr>
              <w:jc w:val="center"/>
              <w:rPr>
                <w:color w:val="000000"/>
                <w:sz w:val="20"/>
                <w:szCs w:val="20"/>
              </w:rPr>
            </w:pPr>
            <w:r w:rsidRPr="00A03ABF">
              <w:rPr>
                <w:color w:val="000000"/>
                <w:sz w:val="20"/>
                <w:szCs w:val="20"/>
              </w:rPr>
              <w:t xml:space="preserve"> 9900000 170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20,0</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color w:val="000000"/>
                <w:sz w:val="20"/>
                <w:szCs w:val="20"/>
              </w:rPr>
            </w:pPr>
            <w:r w:rsidRPr="00A03ABF">
              <w:rPr>
                <w:b/>
                <w:bCs/>
                <w:color w:val="000000"/>
                <w:sz w:val="20"/>
                <w:szCs w:val="20"/>
              </w:rPr>
              <w:t xml:space="preserve"> Средства массовой информации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color w:val="000000"/>
                <w:sz w:val="20"/>
                <w:szCs w:val="20"/>
              </w:rPr>
            </w:pPr>
            <w:r w:rsidRPr="00A03ABF">
              <w:rPr>
                <w:b/>
                <w:bCs/>
                <w:color w:val="000000"/>
                <w:sz w:val="20"/>
                <w:szCs w:val="20"/>
              </w:rPr>
              <w:t>12</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color w:val="000000"/>
                <w:sz w:val="20"/>
                <w:szCs w:val="20"/>
              </w:rPr>
            </w:pPr>
            <w:r w:rsidRPr="00A03ABF">
              <w:rPr>
                <w:b/>
                <w:bCs/>
                <w:color w:val="000000"/>
                <w:sz w:val="20"/>
                <w:szCs w:val="20"/>
              </w:rPr>
              <w:t> </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5D25D6">
            <w:pPr>
              <w:jc w:val="center"/>
              <w:rPr>
                <w:b/>
                <w:bCs/>
                <w:color w:val="000000"/>
                <w:sz w:val="20"/>
                <w:szCs w:val="20"/>
              </w:rPr>
            </w:pPr>
            <w:r w:rsidRPr="00A03ABF">
              <w:rPr>
                <w:b/>
                <w:bCs/>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xml:space="preserve">      10,0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b/>
                <w:bCs/>
                <w:color w:val="000000"/>
                <w:sz w:val="20"/>
                <w:szCs w:val="20"/>
              </w:rPr>
            </w:pPr>
            <w:r w:rsidRPr="00A03ABF">
              <w:rPr>
                <w:b/>
                <w:bCs/>
                <w:color w:val="000000"/>
                <w:sz w:val="20"/>
                <w:szCs w:val="20"/>
              </w:rPr>
              <w:t xml:space="preserve"> Периодическая печать и издательства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color w:val="000000"/>
                <w:sz w:val="20"/>
                <w:szCs w:val="20"/>
              </w:rPr>
            </w:pPr>
            <w:r w:rsidRPr="00A03ABF">
              <w:rPr>
                <w:b/>
                <w:bCs/>
                <w:color w:val="000000"/>
                <w:sz w:val="20"/>
                <w:szCs w:val="20"/>
              </w:rPr>
              <w:t>12</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b/>
                <w:bCs/>
                <w:color w:val="000000"/>
                <w:sz w:val="20"/>
                <w:szCs w:val="20"/>
              </w:rPr>
            </w:pPr>
            <w:r w:rsidRPr="00A03ABF">
              <w:rPr>
                <w:b/>
                <w:bCs/>
                <w:color w:val="000000"/>
                <w:sz w:val="20"/>
                <w:szCs w:val="20"/>
              </w:rPr>
              <w:t>02</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5D25D6">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10,0   </w:t>
            </w:r>
          </w:p>
        </w:tc>
      </w:tr>
      <w:tr w:rsidR="00584D33"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5D25D6">
            <w:pPr>
              <w:rPr>
                <w:color w:val="000000"/>
                <w:sz w:val="20"/>
                <w:szCs w:val="20"/>
              </w:rPr>
            </w:pPr>
            <w:r w:rsidRPr="00A03ABF">
              <w:rPr>
                <w:color w:val="000000"/>
                <w:sz w:val="20"/>
                <w:szCs w:val="20"/>
              </w:rPr>
              <w:t xml:space="preserve"> Выполнение других обязательств государства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12</w:t>
            </w:r>
          </w:p>
        </w:tc>
        <w:tc>
          <w:tcPr>
            <w:tcW w:w="953"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02</w:t>
            </w:r>
          </w:p>
        </w:tc>
        <w:tc>
          <w:tcPr>
            <w:tcW w:w="1856" w:type="dxa"/>
            <w:gridSpan w:val="3"/>
            <w:tcBorders>
              <w:top w:val="nil"/>
              <w:left w:val="nil"/>
              <w:bottom w:val="single" w:sz="4" w:space="0" w:color="auto"/>
              <w:right w:val="single" w:sz="4" w:space="0" w:color="auto"/>
            </w:tcBorders>
            <w:shd w:val="clear" w:color="auto" w:fill="auto"/>
            <w:noWrap/>
            <w:vAlign w:val="center"/>
            <w:hideMark/>
          </w:tcPr>
          <w:p w:rsidR="00584D33" w:rsidRPr="00A03ABF" w:rsidRDefault="00584D33" w:rsidP="005D25D6">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10,0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84D33" w:rsidRPr="00A03ABF" w:rsidRDefault="00584D33"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12</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center"/>
              <w:rPr>
                <w:color w:val="000000"/>
                <w:sz w:val="20"/>
                <w:szCs w:val="20"/>
              </w:rPr>
            </w:pPr>
            <w:r w:rsidRPr="00A03ABF">
              <w:rPr>
                <w:color w:val="000000"/>
                <w:sz w:val="20"/>
                <w:szCs w:val="20"/>
              </w:rPr>
              <w:t>02</w:t>
            </w:r>
          </w:p>
        </w:tc>
        <w:tc>
          <w:tcPr>
            <w:tcW w:w="18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5D25D6">
            <w:pPr>
              <w:jc w:val="center"/>
              <w:rPr>
                <w:color w:val="000000"/>
                <w:sz w:val="20"/>
                <w:szCs w:val="20"/>
              </w:rPr>
            </w:pPr>
            <w:r w:rsidRPr="00A03ABF">
              <w:rPr>
                <w:color w:val="000000"/>
                <w:sz w:val="20"/>
                <w:szCs w:val="20"/>
              </w:rPr>
              <w:t>9900000180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244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5D25D6">
            <w:pPr>
              <w:jc w:val="right"/>
              <w:rPr>
                <w:color w:val="000000"/>
                <w:sz w:val="20"/>
                <w:szCs w:val="20"/>
              </w:rPr>
            </w:pPr>
            <w:r w:rsidRPr="00A03ABF">
              <w:rPr>
                <w:color w:val="000000"/>
                <w:sz w:val="20"/>
                <w:szCs w:val="20"/>
              </w:rPr>
              <w:t xml:space="preserve">       10,0   </w:t>
            </w:r>
          </w:p>
        </w:tc>
      </w:tr>
      <w:tr w:rsidR="00584D33"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5D25D6">
            <w:pPr>
              <w:rPr>
                <w:b/>
                <w:bCs/>
                <w:color w:val="000000"/>
                <w:sz w:val="20"/>
                <w:szCs w:val="20"/>
              </w:rPr>
            </w:pPr>
            <w:r w:rsidRPr="00A03ABF">
              <w:rPr>
                <w:b/>
                <w:bCs/>
                <w:color w:val="000000"/>
                <w:sz w:val="20"/>
                <w:szCs w:val="20"/>
              </w:rPr>
              <w:t xml:space="preserve"> ВСЕГО </w:t>
            </w:r>
          </w:p>
        </w:tc>
        <w:tc>
          <w:tcPr>
            <w:tcW w:w="902" w:type="dxa"/>
            <w:gridSpan w:val="3"/>
            <w:tcBorders>
              <w:top w:val="nil"/>
              <w:left w:val="nil"/>
              <w:bottom w:val="single" w:sz="4" w:space="0" w:color="auto"/>
              <w:right w:val="single" w:sz="4" w:space="0" w:color="auto"/>
            </w:tcBorders>
            <w:shd w:val="clear" w:color="auto" w:fill="auto"/>
            <w:noWrap/>
            <w:vAlign w:val="bottom"/>
            <w:hideMark/>
          </w:tcPr>
          <w:p w:rsidR="00584D33" w:rsidRPr="00A03ABF" w:rsidRDefault="00584D33" w:rsidP="005D25D6">
            <w:pPr>
              <w:rPr>
                <w:color w:val="000000"/>
                <w:sz w:val="20"/>
                <w:szCs w:val="20"/>
              </w:rPr>
            </w:pPr>
            <w:r w:rsidRPr="00A03ABF">
              <w:rPr>
                <w:color w:val="000000"/>
                <w:sz w:val="20"/>
                <w:szCs w:val="20"/>
              </w:rPr>
              <w:t> </w:t>
            </w:r>
          </w:p>
        </w:tc>
        <w:tc>
          <w:tcPr>
            <w:tcW w:w="953" w:type="dxa"/>
            <w:gridSpan w:val="4"/>
            <w:tcBorders>
              <w:top w:val="nil"/>
              <w:left w:val="nil"/>
              <w:bottom w:val="single" w:sz="4" w:space="0" w:color="auto"/>
              <w:right w:val="single" w:sz="4" w:space="0" w:color="auto"/>
            </w:tcBorders>
            <w:shd w:val="clear" w:color="auto" w:fill="auto"/>
            <w:noWrap/>
            <w:vAlign w:val="bottom"/>
            <w:hideMark/>
          </w:tcPr>
          <w:p w:rsidR="00584D33" w:rsidRPr="00A03ABF" w:rsidRDefault="00584D33" w:rsidP="005D25D6">
            <w:pPr>
              <w:rPr>
                <w:color w:val="000000"/>
                <w:sz w:val="20"/>
                <w:szCs w:val="20"/>
              </w:rPr>
            </w:pPr>
            <w:r w:rsidRPr="00A03ABF">
              <w:rPr>
                <w:color w:val="000000"/>
                <w:sz w:val="20"/>
                <w:szCs w:val="20"/>
              </w:rPr>
              <w:t> </w:t>
            </w:r>
          </w:p>
        </w:tc>
        <w:tc>
          <w:tcPr>
            <w:tcW w:w="1856" w:type="dxa"/>
            <w:gridSpan w:val="3"/>
            <w:tcBorders>
              <w:top w:val="nil"/>
              <w:left w:val="nil"/>
              <w:bottom w:val="single" w:sz="4" w:space="0" w:color="auto"/>
              <w:right w:val="single" w:sz="4" w:space="0" w:color="auto"/>
            </w:tcBorders>
            <w:shd w:val="clear" w:color="auto" w:fill="auto"/>
            <w:noWrap/>
            <w:vAlign w:val="bottom"/>
            <w:hideMark/>
          </w:tcPr>
          <w:p w:rsidR="00584D33" w:rsidRPr="00A03ABF" w:rsidRDefault="00584D33" w:rsidP="005D25D6">
            <w:pP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584D33" w:rsidRPr="00A03ABF" w:rsidRDefault="00584D33"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noWrap/>
            <w:vAlign w:val="bottom"/>
            <w:hideMark/>
          </w:tcPr>
          <w:p w:rsidR="00584D33" w:rsidRPr="00A03ABF" w:rsidRDefault="00584D33" w:rsidP="005D25D6">
            <w:pPr>
              <w:jc w:val="right"/>
              <w:rPr>
                <w:b/>
                <w:bCs/>
                <w:color w:val="000000"/>
                <w:sz w:val="20"/>
                <w:szCs w:val="20"/>
              </w:rPr>
            </w:pPr>
            <w:r w:rsidRPr="00A03ABF">
              <w:rPr>
                <w:b/>
                <w:bCs/>
                <w:color w:val="000000"/>
                <w:sz w:val="20"/>
                <w:szCs w:val="20"/>
              </w:rPr>
              <w:t>8156,0</w:t>
            </w:r>
          </w:p>
        </w:tc>
      </w:tr>
      <w:tr w:rsidR="00584D33" w:rsidTr="007D26D7">
        <w:trPr>
          <w:gridBefore w:val="1"/>
          <w:wBefore w:w="411" w:type="dxa"/>
          <w:trHeight w:val="300"/>
        </w:trPr>
        <w:tc>
          <w:tcPr>
            <w:tcW w:w="10257" w:type="dxa"/>
            <w:gridSpan w:val="23"/>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2031" w:type="dxa"/>
            <w:gridSpan w:val="3"/>
            <w:vAlign w:val="bottom"/>
          </w:tcPr>
          <w:p w:rsidR="00584D33" w:rsidRDefault="00584D33" w:rsidP="005D25D6">
            <w:pPr>
              <w:rPr>
                <w:color w:val="000000"/>
                <w:sz w:val="22"/>
                <w:szCs w:val="22"/>
              </w:rPr>
            </w:pPr>
          </w:p>
        </w:tc>
        <w:tc>
          <w:tcPr>
            <w:tcW w:w="2022" w:type="dxa"/>
            <w:vAlign w:val="bottom"/>
          </w:tcPr>
          <w:p w:rsidR="00584D33" w:rsidRDefault="00584D33" w:rsidP="005D25D6">
            <w:pPr>
              <w:rPr>
                <w:color w:val="000000"/>
                <w:sz w:val="22"/>
                <w:szCs w:val="22"/>
              </w:rPr>
            </w:pPr>
          </w:p>
        </w:tc>
        <w:tc>
          <w:tcPr>
            <w:tcW w:w="2022" w:type="dxa"/>
            <w:vAlign w:val="bottom"/>
          </w:tcPr>
          <w:p w:rsidR="00584D33" w:rsidRDefault="00584D33" w:rsidP="005D25D6">
            <w:pPr>
              <w:rPr>
                <w:color w:val="000000"/>
                <w:sz w:val="22"/>
                <w:szCs w:val="22"/>
              </w:rPr>
            </w:pPr>
          </w:p>
        </w:tc>
        <w:tc>
          <w:tcPr>
            <w:tcW w:w="2091" w:type="dxa"/>
            <w:vAlign w:val="bottom"/>
          </w:tcPr>
          <w:p w:rsidR="00584D33" w:rsidRDefault="00584D33" w:rsidP="005D25D6">
            <w:pPr>
              <w:jc w:val="right"/>
              <w:rPr>
                <w:color w:val="000000"/>
                <w:sz w:val="22"/>
                <w:szCs w:val="22"/>
              </w:rPr>
            </w:pPr>
            <w:r>
              <w:rPr>
                <w:color w:val="000000"/>
                <w:sz w:val="22"/>
                <w:szCs w:val="22"/>
              </w:rPr>
              <w:t>С.В. Литвиненко</w:t>
            </w:r>
          </w:p>
        </w:tc>
      </w:tr>
      <w:tr w:rsidR="00584D33" w:rsidTr="007D26D7">
        <w:trPr>
          <w:gridAfter w:val="5"/>
          <w:wAfter w:w="7808" w:type="dxa"/>
          <w:trHeight w:val="300"/>
        </w:trPr>
        <w:tc>
          <w:tcPr>
            <w:tcW w:w="9926" w:type="dxa"/>
            <w:gridSpan w:val="19"/>
            <w:vMerge w:val="restart"/>
            <w:tcBorders>
              <w:top w:val="nil"/>
              <w:left w:val="nil"/>
              <w:right w:val="nil"/>
            </w:tcBorders>
            <w:shd w:val="clear" w:color="auto" w:fill="auto"/>
            <w:noWrap/>
            <w:vAlign w:val="bottom"/>
            <w:hideMark/>
          </w:tcPr>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r w:rsidRPr="00A03ABF">
              <w:rPr>
                <w:color w:val="000000"/>
                <w:sz w:val="20"/>
                <w:szCs w:val="20"/>
              </w:rPr>
              <w:t>Глава Манойлинского сельского поселения                                                              С.В. Литвиненко</w:t>
            </w: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Default="00584D33" w:rsidP="00E80109">
            <w:pPr>
              <w:jc w:val="right"/>
              <w:rPr>
                <w:bCs/>
                <w:color w:val="000000"/>
                <w:sz w:val="20"/>
                <w:szCs w:val="20"/>
              </w:rPr>
            </w:pPr>
          </w:p>
          <w:p w:rsidR="00584D33" w:rsidRDefault="00584D33" w:rsidP="00E80109">
            <w:pPr>
              <w:jc w:val="right"/>
              <w:rPr>
                <w:bCs/>
                <w:color w:val="000000"/>
                <w:sz w:val="20"/>
                <w:szCs w:val="20"/>
              </w:rPr>
            </w:pPr>
          </w:p>
          <w:p w:rsidR="00584D33" w:rsidRDefault="00584D33" w:rsidP="00E80109">
            <w:pPr>
              <w:jc w:val="right"/>
              <w:rPr>
                <w:bCs/>
                <w:color w:val="000000"/>
                <w:sz w:val="20"/>
                <w:szCs w:val="20"/>
              </w:rPr>
            </w:pPr>
          </w:p>
          <w:p w:rsidR="00584D33" w:rsidRDefault="00584D33" w:rsidP="00E80109">
            <w:pPr>
              <w:jc w:val="right"/>
              <w:rPr>
                <w:bCs/>
                <w:color w:val="000000"/>
                <w:sz w:val="20"/>
                <w:szCs w:val="20"/>
              </w:rPr>
            </w:pPr>
          </w:p>
          <w:p w:rsidR="00584D33"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p>
          <w:p w:rsidR="00584D33" w:rsidRPr="00A03ABF" w:rsidRDefault="00584D33" w:rsidP="00E80109">
            <w:pPr>
              <w:jc w:val="right"/>
              <w:rPr>
                <w:bCs/>
                <w:color w:val="000000"/>
                <w:sz w:val="20"/>
                <w:szCs w:val="20"/>
              </w:rPr>
            </w:pPr>
            <w:r w:rsidRPr="00A03ABF">
              <w:rPr>
                <w:bCs/>
                <w:color w:val="000000"/>
                <w:sz w:val="20"/>
                <w:szCs w:val="20"/>
              </w:rPr>
              <w:lastRenderedPageBreak/>
              <w:t xml:space="preserve">Приложение № 2 </w:t>
            </w:r>
          </w:p>
          <w:p w:rsidR="00584D33" w:rsidRPr="00A03ABF" w:rsidRDefault="00584D33" w:rsidP="00E80109">
            <w:pPr>
              <w:jc w:val="right"/>
              <w:rPr>
                <w:bCs/>
                <w:color w:val="000000"/>
                <w:sz w:val="20"/>
                <w:szCs w:val="20"/>
              </w:rPr>
            </w:pPr>
            <w:r w:rsidRPr="00A03ABF">
              <w:rPr>
                <w:bCs/>
                <w:color w:val="000000"/>
                <w:sz w:val="20"/>
                <w:szCs w:val="20"/>
              </w:rPr>
              <w:t>к решению Совета депутатов</w:t>
            </w:r>
          </w:p>
          <w:p w:rsidR="00584D33" w:rsidRPr="00A03ABF" w:rsidRDefault="00584D33" w:rsidP="00E80109">
            <w:pPr>
              <w:jc w:val="right"/>
              <w:rPr>
                <w:bCs/>
                <w:color w:val="000000"/>
                <w:sz w:val="20"/>
                <w:szCs w:val="20"/>
              </w:rPr>
            </w:pPr>
            <w:r w:rsidRPr="00A03ABF">
              <w:rPr>
                <w:bCs/>
                <w:color w:val="000000"/>
                <w:sz w:val="20"/>
                <w:szCs w:val="20"/>
              </w:rPr>
              <w:t xml:space="preserve">Манойлинского сельского поселения </w:t>
            </w:r>
          </w:p>
          <w:p w:rsidR="00584D33" w:rsidRPr="00A03ABF" w:rsidRDefault="00584D33" w:rsidP="00E80109">
            <w:pPr>
              <w:jc w:val="right"/>
              <w:rPr>
                <w:bCs/>
                <w:color w:val="000000"/>
                <w:sz w:val="20"/>
                <w:szCs w:val="20"/>
              </w:rPr>
            </w:pPr>
            <w:r w:rsidRPr="00A03ABF">
              <w:rPr>
                <w:bCs/>
                <w:color w:val="000000"/>
                <w:sz w:val="20"/>
                <w:szCs w:val="20"/>
              </w:rPr>
              <w:t xml:space="preserve">от </w:t>
            </w:r>
            <w:r>
              <w:rPr>
                <w:bCs/>
                <w:color w:val="000000"/>
                <w:sz w:val="20"/>
                <w:szCs w:val="20"/>
              </w:rPr>
              <w:t>24.05.2021г. № 37/1</w:t>
            </w:r>
          </w:p>
          <w:p w:rsidR="00584D33" w:rsidRPr="00A03ABF" w:rsidRDefault="00584D33" w:rsidP="005D25D6">
            <w:pPr>
              <w:jc w:val="right"/>
              <w:rPr>
                <w:color w:val="000000"/>
                <w:sz w:val="20"/>
                <w:szCs w:val="20"/>
              </w:rPr>
            </w:pPr>
          </w:p>
          <w:p w:rsidR="00584D33" w:rsidRPr="00A03ABF" w:rsidRDefault="00584D33" w:rsidP="005D25D6">
            <w:pPr>
              <w:jc w:val="right"/>
              <w:rPr>
                <w:color w:val="000000"/>
                <w:sz w:val="20"/>
                <w:szCs w:val="20"/>
              </w:rPr>
            </w:pPr>
          </w:p>
          <w:p w:rsidR="00584D33" w:rsidRPr="00A03ABF" w:rsidRDefault="00584D33" w:rsidP="005D25D6">
            <w:pPr>
              <w:jc w:val="right"/>
              <w:rPr>
                <w:color w:val="000000"/>
                <w:sz w:val="20"/>
                <w:szCs w:val="20"/>
              </w:rPr>
            </w:pPr>
            <w:r w:rsidRPr="00A03ABF">
              <w:rPr>
                <w:color w:val="000000"/>
                <w:sz w:val="20"/>
                <w:szCs w:val="20"/>
              </w:rPr>
              <w:t>Приложение № 10</w:t>
            </w:r>
          </w:p>
          <w:p w:rsidR="00584D33" w:rsidRPr="00A03ABF" w:rsidRDefault="00584D33" w:rsidP="005D25D6">
            <w:pPr>
              <w:jc w:val="right"/>
              <w:rPr>
                <w:color w:val="000000"/>
                <w:sz w:val="20"/>
                <w:szCs w:val="20"/>
              </w:rPr>
            </w:pPr>
            <w:r w:rsidRPr="00A03ABF">
              <w:rPr>
                <w:color w:val="000000"/>
                <w:sz w:val="20"/>
                <w:szCs w:val="20"/>
              </w:rPr>
              <w:t xml:space="preserve"> к решению Совета депутатов </w:t>
            </w:r>
          </w:p>
          <w:p w:rsidR="00584D33" w:rsidRPr="00A03ABF" w:rsidRDefault="00584D33" w:rsidP="005D25D6">
            <w:pPr>
              <w:jc w:val="right"/>
              <w:rPr>
                <w:color w:val="000000"/>
                <w:sz w:val="20"/>
                <w:szCs w:val="20"/>
              </w:rPr>
            </w:pPr>
            <w:r w:rsidRPr="00A03ABF">
              <w:rPr>
                <w:color w:val="000000"/>
                <w:sz w:val="20"/>
                <w:szCs w:val="20"/>
              </w:rPr>
              <w:t>Манойлинского сельского поселения</w:t>
            </w:r>
          </w:p>
          <w:p w:rsidR="00584D33" w:rsidRPr="00A03ABF" w:rsidRDefault="00584D33" w:rsidP="005D25D6">
            <w:pPr>
              <w:jc w:val="right"/>
              <w:rPr>
                <w:color w:val="000000"/>
                <w:sz w:val="20"/>
                <w:szCs w:val="20"/>
              </w:rPr>
            </w:pPr>
            <w:r w:rsidRPr="00A03ABF">
              <w:rPr>
                <w:color w:val="000000"/>
                <w:sz w:val="20"/>
                <w:szCs w:val="20"/>
              </w:rPr>
              <w:t xml:space="preserve"> "Об утверждении бюджета  Манойлинского</w:t>
            </w:r>
          </w:p>
          <w:p w:rsidR="00584D33" w:rsidRPr="00A03ABF" w:rsidRDefault="00584D33" w:rsidP="005D25D6">
            <w:pPr>
              <w:jc w:val="right"/>
              <w:rPr>
                <w:color w:val="000000"/>
                <w:sz w:val="20"/>
                <w:szCs w:val="20"/>
              </w:rPr>
            </w:pPr>
            <w:r w:rsidRPr="00A03ABF">
              <w:rPr>
                <w:color w:val="000000"/>
                <w:sz w:val="20"/>
                <w:szCs w:val="20"/>
              </w:rPr>
              <w:t xml:space="preserve"> сельского поселения на 2021 г. и на период  до 2023 г."</w:t>
            </w:r>
          </w:p>
          <w:p w:rsidR="00584D33" w:rsidRPr="00A03ABF" w:rsidRDefault="00584D33" w:rsidP="005D25D6">
            <w:pPr>
              <w:jc w:val="right"/>
              <w:rPr>
                <w:color w:val="000000"/>
                <w:sz w:val="20"/>
                <w:szCs w:val="20"/>
              </w:rPr>
            </w:pPr>
            <w:r w:rsidRPr="00A03ABF">
              <w:rPr>
                <w:color w:val="000000"/>
                <w:sz w:val="20"/>
                <w:szCs w:val="20"/>
              </w:rPr>
              <w:t xml:space="preserve"> от  11  декабря 2020г.  № 30/2 </w:t>
            </w:r>
          </w:p>
          <w:p w:rsidR="00584D33" w:rsidRPr="00A03ABF" w:rsidRDefault="00584D33" w:rsidP="005D25D6">
            <w:pPr>
              <w:jc w:val="right"/>
              <w:rPr>
                <w:color w:val="000000"/>
                <w:sz w:val="20"/>
                <w:szCs w:val="20"/>
              </w:rPr>
            </w:pPr>
          </w:p>
          <w:p w:rsidR="00584D33" w:rsidRPr="00A03ABF" w:rsidRDefault="00584D33" w:rsidP="005D25D6">
            <w:pPr>
              <w:jc w:val="right"/>
              <w:rPr>
                <w:color w:val="000000"/>
                <w:sz w:val="20"/>
                <w:szCs w:val="20"/>
              </w:rPr>
            </w:pPr>
            <w:r w:rsidRPr="00A03ABF">
              <w:rPr>
                <w:color w:val="000000"/>
                <w:sz w:val="20"/>
                <w:szCs w:val="20"/>
              </w:rPr>
              <w:t xml:space="preserve"> </w:t>
            </w:r>
          </w:p>
        </w:tc>
        <w:tc>
          <w:tcPr>
            <w:tcW w:w="1100" w:type="dxa"/>
            <w:gridSpan w:val="6"/>
            <w:tcBorders>
              <w:top w:val="nil"/>
              <w:left w:val="nil"/>
              <w:bottom w:val="nil"/>
              <w:right w:val="nil"/>
            </w:tcBorders>
            <w:shd w:val="clear" w:color="auto" w:fill="auto"/>
            <w:noWrap/>
            <w:vAlign w:val="bottom"/>
            <w:hideMark/>
          </w:tcPr>
          <w:p w:rsidR="00584D33" w:rsidRPr="00A03ABF" w:rsidRDefault="00584D33" w:rsidP="005D25D6">
            <w:pPr>
              <w:jc w:val="right"/>
              <w:rPr>
                <w:color w:val="000000"/>
                <w:sz w:val="20"/>
                <w:szCs w:val="20"/>
              </w:rPr>
            </w:pPr>
          </w:p>
        </w:tc>
      </w:tr>
      <w:tr w:rsidR="00584D33" w:rsidTr="007D26D7">
        <w:trPr>
          <w:gridAfter w:val="5"/>
          <w:wAfter w:w="7808" w:type="dxa"/>
          <w:trHeight w:val="300"/>
        </w:trPr>
        <w:tc>
          <w:tcPr>
            <w:tcW w:w="9926" w:type="dxa"/>
            <w:gridSpan w:val="19"/>
            <w:vMerge/>
            <w:tcBorders>
              <w:left w:val="nil"/>
              <w:right w:val="nil"/>
            </w:tcBorders>
            <w:shd w:val="clear" w:color="auto" w:fill="auto"/>
            <w:noWrap/>
            <w:vAlign w:val="bottom"/>
            <w:hideMark/>
          </w:tcPr>
          <w:p w:rsidR="00584D33" w:rsidRPr="00A03ABF" w:rsidRDefault="00584D33"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584D33" w:rsidRPr="00A03ABF" w:rsidRDefault="00584D33" w:rsidP="005D25D6">
            <w:pPr>
              <w:jc w:val="right"/>
              <w:rPr>
                <w:color w:val="000000"/>
                <w:sz w:val="20"/>
                <w:szCs w:val="20"/>
              </w:rPr>
            </w:pPr>
          </w:p>
        </w:tc>
      </w:tr>
      <w:tr w:rsidR="00584D33" w:rsidTr="007D26D7">
        <w:trPr>
          <w:gridAfter w:val="5"/>
          <w:wAfter w:w="7808" w:type="dxa"/>
          <w:trHeight w:val="300"/>
        </w:trPr>
        <w:tc>
          <w:tcPr>
            <w:tcW w:w="9926" w:type="dxa"/>
            <w:gridSpan w:val="19"/>
            <w:vMerge/>
            <w:tcBorders>
              <w:left w:val="nil"/>
              <w:right w:val="nil"/>
            </w:tcBorders>
            <w:shd w:val="clear" w:color="auto" w:fill="auto"/>
            <w:noWrap/>
            <w:hideMark/>
          </w:tcPr>
          <w:p w:rsidR="00584D33" w:rsidRPr="00A03ABF" w:rsidRDefault="00584D33"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584D33" w:rsidRPr="00A03ABF" w:rsidRDefault="00584D33" w:rsidP="005D25D6">
            <w:pPr>
              <w:jc w:val="right"/>
              <w:rPr>
                <w:color w:val="000000"/>
                <w:sz w:val="20"/>
                <w:szCs w:val="20"/>
              </w:rPr>
            </w:pPr>
          </w:p>
        </w:tc>
      </w:tr>
      <w:tr w:rsidR="00584D33" w:rsidTr="007D26D7">
        <w:trPr>
          <w:gridAfter w:val="5"/>
          <w:wAfter w:w="7808" w:type="dxa"/>
          <w:trHeight w:val="300"/>
        </w:trPr>
        <w:tc>
          <w:tcPr>
            <w:tcW w:w="9926" w:type="dxa"/>
            <w:gridSpan w:val="19"/>
            <w:vMerge/>
            <w:tcBorders>
              <w:left w:val="nil"/>
              <w:right w:val="nil"/>
            </w:tcBorders>
            <w:shd w:val="clear" w:color="auto" w:fill="auto"/>
            <w:noWrap/>
            <w:vAlign w:val="bottom"/>
            <w:hideMark/>
          </w:tcPr>
          <w:p w:rsidR="00584D33" w:rsidRPr="00A03ABF" w:rsidRDefault="00584D33"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584D33" w:rsidRPr="00A03ABF" w:rsidRDefault="00584D33" w:rsidP="005D25D6">
            <w:pPr>
              <w:jc w:val="right"/>
              <w:rPr>
                <w:color w:val="000000"/>
                <w:sz w:val="20"/>
                <w:szCs w:val="20"/>
              </w:rPr>
            </w:pPr>
          </w:p>
        </w:tc>
      </w:tr>
      <w:tr w:rsidR="00584D33" w:rsidTr="007D26D7">
        <w:trPr>
          <w:gridAfter w:val="5"/>
          <w:wAfter w:w="7808" w:type="dxa"/>
          <w:trHeight w:val="300"/>
        </w:trPr>
        <w:tc>
          <w:tcPr>
            <w:tcW w:w="9926" w:type="dxa"/>
            <w:gridSpan w:val="19"/>
            <w:vMerge/>
            <w:tcBorders>
              <w:left w:val="nil"/>
              <w:bottom w:val="nil"/>
              <w:right w:val="nil"/>
            </w:tcBorders>
            <w:shd w:val="clear" w:color="auto" w:fill="auto"/>
            <w:noWrap/>
            <w:vAlign w:val="bottom"/>
            <w:hideMark/>
          </w:tcPr>
          <w:p w:rsidR="00584D33" w:rsidRPr="00A03ABF" w:rsidRDefault="00584D33"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584D33" w:rsidRPr="00A03ABF" w:rsidRDefault="00584D33" w:rsidP="005D25D6">
            <w:pPr>
              <w:jc w:val="right"/>
              <w:rPr>
                <w:color w:val="000000"/>
                <w:sz w:val="20"/>
                <w:szCs w:val="20"/>
              </w:rPr>
            </w:pPr>
          </w:p>
        </w:tc>
      </w:tr>
      <w:tr w:rsidR="00584D33" w:rsidTr="007D26D7">
        <w:trPr>
          <w:gridAfter w:val="4"/>
          <w:wAfter w:w="7793" w:type="dxa"/>
          <w:trHeight w:val="300"/>
        </w:trPr>
        <w:tc>
          <w:tcPr>
            <w:tcW w:w="4660" w:type="dxa"/>
            <w:gridSpan w:val="4"/>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523" w:type="dxa"/>
            <w:gridSpan w:val="3"/>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912" w:type="dxa"/>
            <w:gridSpan w:val="3"/>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1986" w:type="dxa"/>
            <w:gridSpan w:val="3"/>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837" w:type="dxa"/>
            <w:gridSpan w:val="3"/>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1023" w:type="dxa"/>
            <w:gridSpan w:val="4"/>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584D33" w:rsidRPr="00A03ABF" w:rsidRDefault="00584D33" w:rsidP="005D25D6">
            <w:pPr>
              <w:rPr>
                <w:color w:val="000000"/>
                <w:sz w:val="20"/>
                <w:szCs w:val="20"/>
              </w:rPr>
            </w:pPr>
          </w:p>
        </w:tc>
      </w:tr>
      <w:tr w:rsidR="00584D33" w:rsidTr="007D26D7">
        <w:trPr>
          <w:gridBefore w:val="1"/>
          <w:gridAfter w:val="8"/>
          <w:wBefore w:w="411" w:type="dxa"/>
          <w:wAfter w:w="8371" w:type="dxa"/>
          <w:trHeight w:val="405"/>
        </w:trPr>
        <w:tc>
          <w:tcPr>
            <w:tcW w:w="10052" w:type="dxa"/>
            <w:gridSpan w:val="21"/>
            <w:tcBorders>
              <w:top w:val="nil"/>
              <w:left w:val="nil"/>
              <w:bottom w:val="single" w:sz="4" w:space="0" w:color="auto"/>
              <w:right w:val="nil"/>
            </w:tcBorders>
            <w:shd w:val="clear" w:color="auto" w:fill="auto"/>
            <w:vAlign w:val="bottom"/>
            <w:hideMark/>
          </w:tcPr>
          <w:p w:rsidR="00584D33" w:rsidRPr="00A03ABF" w:rsidRDefault="00584D33" w:rsidP="007D26D7">
            <w:pPr>
              <w:jc w:val="center"/>
              <w:rPr>
                <w:b/>
                <w:bCs/>
                <w:color w:val="000000"/>
                <w:sz w:val="20"/>
                <w:szCs w:val="20"/>
              </w:rPr>
            </w:pPr>
            <w:r w:rsidRPr="00A03ABF">
              <w:rPr>
                <w:b/>
                <w:bCs/>
                <w:color w:val="000000"/>
                <w:sz w:val="20"/>
                <w:szCs w:val="20"/>
              </w:rPr>
              <w:t>Ведомственная структура расходов бюджета поселения на 2021 год</w:t>
            </w:r>
          </w:p>
          <w:p w:rsidR="00584D33" w:rsidRPr="00A03ABF" w:rsidRDefault="00584D33" w:rsidP="007D26D7">
            <w:pPr>
              <w:jc w:val="center"/>
              <w:rPr>
                <w:b/>
                <w:bCs/>
                <w:color w:val="000000"/>
                <w:sz w:val="20"/>
                <w:szCs w:val="20"/>
              </w:rPr>
            </w:pPr>
          </w:p>
        </w:tc>
      </w:tr>
      <w:tr w:rsidR="00584D33"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Наименование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Код ведомства</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Раздел</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Подраздел</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ЦСР</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Вид расходов</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iCs/>
                <w:sz w:val="20"/>
                <w:szCs w:val="20"/>
              </w:rPr>
            </w:pPr>
            <w:r w:rsidRPr="00A03ABF">
              <w:rPr>
                <w:b/>
                <w:bCs/>
                <w:iCs/>
                <w:sz w:val="20"/>
                <w:szCs w:val="20"/>
              </w:rPr>
              <w:t xml:space="preserve">Сумма, </w:t>
            </w:r>
            <w:proofErr w:type="spellStart"/>
            <w:r w:rsidRPr="00A03ABF">
              <w:rPr>
                <w:b/>
                <w:bCs/>
                <w:iCs/>
                <w:sz w:val="20"/>
                <w:szCs w:val="20"/>
              </w:rPr>
              <w:t>тыс</w:t>
            </w:r>
            <w:proofErr w:type="gramStart"/>
            <w:r w:rsidRPr="00A03ABF">
              <w:rPr>
                <w:b/>
                <w:bCs/>
                <w:iCs/>
                <w:sz w:val="20"/>
                <w:szCs w:val="20"/>
              </w:rPr>
              <w:t>.р</w:t>
            </w:r>
            <w:proofErr w:type="gramEnd"/>
            <w:r w:rsidRPr="00A03ABF">
              <w:rPr>
                <w:b/>
                <w:bCs/>
                <w:iCs/>
                <w:sz w:val="20"/>
                <w:szCs w:val="20"/>
              </w:rPr>
              <w:t>уб</w:t>
            </w:r>
            <w:proofErr w:type="spellEnd"/>
            <w:r w:rsidRPr="00A03ABF">
              <w:rPr>
                <w:b/>
                <w:bCs/>
                <w:iCs/>
                <w:sz w:val="20"/>
                <w:szCs w:val="20"/>
              </w:rPr>
              <w:t>.</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jc w:val="center"/>
              <w:rPr>
                <w:b/>
                <w:bCs/>
                <w:sz w:val="20"/>
                <w:szCs w:val="20"/>
              </w:rPr>
            </w:pPr>
            <w:r w:rsidRPr="00A03ABF">
              <w:rPr>
                <w:b/>
                <w:bCs/>
                <w:sz w:val="20"/>
                <w:szCs w:val="20"/>
              </w:rPr>
              <w:t>1</w:t>
            </w:r>
          </w:p>
        </w:tc>
        <w:tc>
          <w:tcPr>
            <w:tcW w:w="567" w:type="dxa"/>
            <w:gridSpan w:val="3"/>
            <w:tcBorders>
              <w:top w:val="nil"/>
              <w:left w:val="nil"/>
              <w:bottom w:val="single" w:sz="4" w:space="0" w:color="auto"/>
              <w:right w:val="single" w:sz="4" w:space="0" w:color="auto"/>
            </w:tcBorders>
            <w:shd w:val="clear" w:color="auto" w:fill="auto"/>
            <w:vAlign w:val="bottom"/>
            <w:hideMark/>
          </w:tcPr>
          <w:p w:rsidR="00584D33" w:rsidRPr="00A03ABF" w:rsidRDefault="00584D33" w:rsidP="007D26D7">
            <w:pPr>
              <w:jc w:val="center"/>
              <w:rPr>
                <w:b/>
                <w:bCs/>
                <w:sz w:val="20"/>
                <w:szCs w:val="20"/>
              </w:rPr>
            </w:pPr>
            <w:r w:rsidRPr="00A03ABF">
              <w:rPr>
                <w:b/>
                <w:bCs/>
                <w:sz w:val="20"/>
                <w:szCs w:val="20"/>
              </w:rPr>
              <w:t> </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4</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5</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6</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C7710E" w:rsidP="007D26D7">
            <w:pPr>
              <w:jc w:val="center"/>
              <w:rPr>
                <w:b/>
                <w:bCs/>
                <w:sz w:val="20"/>
                <w:szCs w:val="20"/>
              </w:rPr>
            </w:pPr>
            <w:r>
              <w:rPr>
                <w:b/>
                <w:bCs/>
                <w:sz w:val="20"/>
                <w:szCs w:val="20"/>
              </w:rPr>
              <w:t>3792,1</w:t>
            </w:r>
          </w:p>
        </w:tc>
      </w:tr>
      <w:tr w:rsidR="00584D33"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700,0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направления обеспечения деятельности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90 0 0000 000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700,0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Глава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99 0 0000 030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700,0</w:t>
            </w:r>
          </w:p>
        </w:tc>
      </w:tr>
      <w:tr w:rsidR="00584D33"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99 0 0000 030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120</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700,0</w:t>
            </w:r>
          </w:p>
        </w:tc>
      </w:tr>
      <w:tr w:rsidR="00584D33" w:rsidTr="007D26D7">
        <w:trPr>
          <w:gridBefore w:val="1"/>
          <w:gridAfter w:val="8"/>
          <w:wBefore w:w="411" w:type="dxa"/>
          <w:wAfter w:w="8371" w:type="dxa"/>
          <w:trHeight w:val="114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2484,8</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 xml:space="preserve">Непрограммные направления обеспечения деятельности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90 0 0000 000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2 271,8</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Обеспечение деятельности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90 0 0000 010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2 268,8</w:t>
            </w:r>
          </w:p>
        </w:tc>
      </w:tr>
      <w:tr w:rsidR="00584D33"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90 0 0000 010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120</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1 760,2</w:t>
            </w:r>
          </w:p>
        </w:tc>
      </w:tr>
      <w:tr w:rsidR="00584D33" w:rsidTr="008842D1">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90 0 0000 010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505,2</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t>Иные межбюджетные трансферты</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90 0 0000 010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540</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lastRenderedPageBreak/>
              <w:t xml:space="preserve">Уплата прочих налогов, сборов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90 0 0000 010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852</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xml:space="preserve"> Уплата иных платежей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xml:space="preserve"> 01 </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xml:space="preserve"> 04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 xml:space="preserve"> 90 0 0000 010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xml:space="preserve">  853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2,0</w:t>
            </w:r>
          </w:p>
        </w:tc>
      </w:tr>
      <w:tr w:rsidR="00584D33"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9900080010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1,4</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xml:space="preserve"> 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9900080010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1,4</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90 0 0000 000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3,0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t>Субвенция на административную комиссию</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90 00070 010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90 00070 010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3,0</w:t>
            </w:r>
          </w:p>
        </w:tc>
      </w:tr>
      <w:tr w:rsidR="00584D33"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 xml:space="preserve"> Муниципальная программа "Информатизация и связь Манойлинского сельского поселения на 2019-2021годы"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0300000301</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213,0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0300000301</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213,0</w:t>
            </w:r>
          </w:p>
        </w:tc>
      </w:tr>
      <w:tr w:rsidR="00584D33"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Обеспечение деятельности финансовых, налоговых и таможенных органов и органов финансового надзора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20,0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90 0 0000 000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90 0 0000 020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90 0 0000 020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540</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3,0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Резервные фонды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99 0 0080 020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99 0 0080 020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870</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Pr>
                <w:b/>
                <w:bCs/>
                <w:sz w:val="20"/>
                <w:szCs w:val="20"/>
              </w:rPr>
              <w:t>584,3</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Pr>
                <w:color w:val="000000"/>
                <w:sz w:val="20"/>
                <w:szCs w:val="20"/>
              </w:rPr>
              <w:t>584,3</w:t>
            </w:r>
          </w:p>
        </w:tc>
      </w:tr>
      <w:tr w:rsidR="00584D33" w:rsidTr="007D26D7">
        <w:trPr>
          <w:gridBefore w:val="1"/>
          <w:gridAfter w:val="8"/>
          <w:wBefore w:w="411" w:type="dxa"/>
          <w:wAfter w:w="8371" w:type="dxa"/>
          <w:trHeight w:val="9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99 0 0000 030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50,0</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99 0 0000 030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245</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50,0</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xml:space="preserve"> Выполнение других обязательств государства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99 0 0000 180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296,0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99 0 0000 180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296,0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xml:space="preserve"> Выполнение других обязательств государства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99 0 0000 180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t xml:space="preserve">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99 0 0000 180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Pr>
                <w:sz w:val="20"/>
                <w:szCs w:val="20"/>
              </w:rPr>
              <w:t>236,3</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t>Уплата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99 0 0000 180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853</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Pr>
                <w:sz w:val="20"/>
                <w:szCs w:val="20"/>
              </w:rPr>
              <w:t>2,0</w:t>
            </w:r>
          </w:p>
        </w:tc>
      </w:tr>
      <w:tr w:rsidR="00584D33" w:rsidTr="007D26D7">
        <w:trPr>
          <w:gridBefore w:val="1"/>
          <w:gridAfter w:val="8"/>
          <w:wBefore w:w="411" w:type="dxa"/>
          <w:wAfter w:w="8371" w:type="dxa"/>
          <w:trHeight w:val="9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sz w:val="20"/>
                <w:szCs w:val="20"/>
              </w:rPr>
            </w:pPr>
            <w:r w:rsidRPr="00A03ABF">
              <w:rPr>
                <w:sz w:val="20"/>
                <w:szCs w:val="20"/>
              </w:rPr>
              <w:t>Исполнение судебных актов Российской Федерации и мировых соглашений по возмещению причиненного вреда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9900000180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831</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Pr>
                <w:sz w:val="20"/>
                <w:szCs w:val="20"/>
              </w:rPr>
              <w:t>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НАЦИОНАЛЬНАЯ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85,8</w:t>
            </w:r>
          </w:p>
        </w:tc>
      </w:tr>
      <w:tr w:rsidR="00584D33" w:rsidTr="008842D1">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Мобилизационная и вневойсковая подготовка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85,8</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85,8</w:t>
            </w:r>
          </w:p>
        </w:tc>
      </w:tr>
      <w:tr w:rsidR="00584D33" w:rsidTr="003A64CE">
        <w:trPr>
          <w:gridBefore w:val="1"/>
          <w:gridAfter w:val="8"/>
          <w:wBefore w:w="411" w:type="dxa"/>
          <w:wAfter w:w="8371" w:type="dxa"/>
          <w:trHeight w:val="9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lastRenderedPageBreak/>
              <w:t>Субвенция на осуществление первичного воинского учета на территориях, где отсутствуют военные комиссариаты</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99 0 0051 180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85,8</w:t>
            </w:r>
          </w:p>
        </w:tc>
      </w:tr>
      <w:tr w:rsidR="00584D33"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99 0 0051 180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120</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78,2</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99 0 0051 180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7,6</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51,0</w:t>
            </w:r>
          </w:p>
        </w:tc>
      </w:tr>
      <w:tr w:rsidR="00584D33"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Защита населения и территории от ЧС  природного  и техногенного характера. Гражданская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50,0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50,0</w:t>
            </w:r>
          </w:p>
        </w:tc>
      </w:tr>
      <w:tr w:rsidR="00584D33"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Защита населения и территории от чрезвычайных ситуаций природного и техногенного характера</w:t>
            </w:r>
          </w:p>
          <w:p w:rsidR="00584D33" w:rsidRPr="00A03ABF" w:rsidRDefault="00584D33" w:rsidP="007D26D7">
            <w:pPr>
              <w:rPr>
                <w:color w:val="000000"/>
                <w:sz w:val="20"/>
                <w:szCs w:val="2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9900000 040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50,0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p w:rsidR="00584D33" w:rsidRPr="00A03ABF" w:rsidRDefault="00584D33" w:rsidP="007D26D7">
            <w:pPr>
              <w:rPr>
                <w:color w:val="000000"/>
                <w:sz w:val="20"/>
                <w:szCs w:val="2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right"/>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9900000 040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50,0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7D26D7">
            <w:pPr>
              <w:rPr>
                <w:b/>
                <w:bCs/>
                <w:sz w:val="20"/>
                <w:szCs w:val="20"/>
              </w:rPr>
            </w:pPr>
            <w:r w:rsidRPr="00A03ABF">
              <w:rPr>
                <w:b/>
                <w:bCs/>
                <w:sz w:val="20"/>
                <w:szCs w:val="20"/>
              </w:rPr>
              <w:t>Другие вопросы в области национальной безопасности и правоохранительной деятельности</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r w:rsidRPr="00A03ABF">
              <w:rPr>
                <w:b/>
                <w:bCs/>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r w:rsidRPr="00A03ABF">
              <w:rPr>
                <w:b/>
                <w:bCs/>
                <w:sz w:val="20"/>
                <w:szCs w:val="20"/>
              </w:rPr>
              <w:t>1,0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7D26D7">
            <w:pPr>
              <w:rPr>
                <w:bCs/>
                <w:sz w:val="20"/>
                <w:szCs w:val="20"/>
              </w:rPr>
            </w:pPr>
            <w:r w:rsidRPr="00A03ABF">
              <w:rPr>
                <w:sz w:val="20"/>
                <w:szCs w:val="20"/>
              </w:rPr>
              <w:t>Муниципальная программа Манойлинского сельского поселения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0200000201</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1,0</w:t>
            </w:r>
          </w:p>
        </w:tc>
      </w:tr>
      <w:tr w:rsidR="00584D33" w:rsidTr="0042362F">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584D33" w:rsidRPr="00A03ABF" w:rsidRDefault="00584D33" w:rsidP="00A03ABF">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0200000201</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Pr>
                <w:b/>
                <w:bCs/>
                <w:sz w:val="20"/>
                <w:szCs w:val="20"/>
              </w:rPr>
              <w:t>492</w:t>
            </w:r>
            <w:r w:rsidRPr="00A03ABF">
              <w:rPr>
                <w:b/>
                <w:bCs/>
                <w:sz w:val="20"/>
                <w:szCs w:val="20"/>
              </w:rPr>
              <w:t>,2</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b/>
                <w:bCs/>
                <w:color w:val="000000"/>
                <w:sz w:val="20"/>
                <w:szCs w:val="20"/>
              </w:rPr>
            </w:pPr>
            <w:r w:rsidRPr="00A03ABF">
              <w:rPr>
                <w:b/>
                <w:bCs/>
                <w:color w:val="000000"/>
                <w:sz w:val="20"/>
                <w:szCs w:val="20"/>
              </w:rPr>
              <w:t>Дорожное хозяйство (дорожные фонды)</w:t>
            </w:r>
          </w:p>
          <w:p w:rsidR="00584D33" w:rsidRPr="00A03ABF" w:rsidRDefault="00584D33" w:rsidP="007D26D7">
            <w:pPr>
              <w:rPr>
                <w:b/>
                <w:bCs/>
                <w:color w:val="000000"/>
                <w:sz w:val="20"/>
                <w:szCs w:val="2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491,2</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4D33" w:rsidRPr="00A03ABF" w:rsidRDefault="00584D33" w:rsidP="007D26D7">
            <w:pPr>
              <w:rPr>
                <w:color w:val="000000"/>
                <w:sz w:val="20"/>
                <w:szCs w:val="20"/>
              </w:rPr>
            </w:pPr>
            <w:r w:rsidRPr="00A03ABF">
              <w:rPr>
                <w:color w:val="000000"/>
                <w:sz w:val="20"/>
                <w:szCs w:val="20"/>
              </w:rPr>
              <w:t xml:space="preserve">Непрограммные расходы муниципальных органов.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99 0 0000 000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27,7</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Поддержка дорожного хозяйства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99 0 0000 080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27,7</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99 0 0000 080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27,7</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Поддержка дорожного хозяйства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99 0 0000 081</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463,5</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99 0 0000 081</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463,5</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7D26D7">
            <w:pPr>
              <w:rPr>
                <w:b/>
                <w:bCs/>
                <w:sz w:val="20"/>
                <w:szCs w:val="20"/>
              </w:rPr>
            </w:pPr>
            <w:r w:rsidRPr="00A03ABF">
              <w:rPr>
                <w:b/>
                <w:bCs/>
                <w:sz w:val="20"/>
                <w:szCs w:val="20"/>
              </w:rPr>
              <w:t>Другие вопросы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r w:rsidRPr="00A03ABF">
              <w:rPr>
                <w:b/>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r w:rsidRPr="00A03ABF">
              <w:rPr>
                <w:b/>
                <w:bCs/>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
                <w:bCs/>
                <w:sz w:val="20"/>
                <w:szCs w:val="20"/>
              </w:rPr>
            </w:pPr>
            <w:r w:rsidRPr="00A03ABF">
              <w:rPr>
                <w:b/>
                <w:bCs/>
                <w:sz w:val="20"/>
                <w:szCs w:val="20"/>
              </w:rPr>
              <w:t>1,0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7D26D7">
            <w:pPr>
              <w:rPr>
                <w:bCs/>
                <w:sz w:val="20"/>
                <w:szCs w:val="20"/>
              </w:rPr>
            </w:pPr>
            <w:r w:rsidRPr="00A03ABF">
              <w:rPr>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2021- 2023 годах"</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bCs/>
                <w:color w:val="000000"/>
                <w:sz w:val="20"/>
                <w:szCs w:val="20"/>
              </w:rPr>
            </w:pPr>
            <w:r w:rsidRPr="00A03ABF">
              <w:rPr>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0600000304</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7D26D7">
            <w:pPr>
              <w:rPr>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bCs/>
                <w:color w:val="000000"/>
                <w:sz w:val="20"/>
                <w:szCs w:val="20"/>
              </w:rPr>
            </w:pPr>
            <w:r w:rsidRPr="00A03ABF">
              <w:rPr>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0600000304</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sz w:val="20"/>
                <w:szCs w:val="20"/>
              </w:rPr>
            </w:pPr>
            <w:r w:rsidRPr="00A03ABF">
              <w:rPr>
                <w:bCs/>
                <w:sz w:val="20"/>
                <w:szCs w:val="20"/>
              </w:rPr>
              <w:t>1,0</w:t>
            </w:r>
          </w:p>
        </w:tc>
      </w:tr>
      <w:tr w:rsidR="00584D33" w:rsidTr="003A64CE">
        <w:trPr>
          <w:gridBefore w:val="1"/>
          <w:gridAfter w:val="8"/>
          <w:wBefore w:w="411" w:type="dxa"/>
          <w:wAfter w:w="8371" w:type="dxa"/>
          <w:trHeight w:val="57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lastRenderedPageBreak/>
              <w:t>ЖИЛИЩНО-КОММУНАЛЬНОЕ ХОЗЯЙСТВО</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C7710E" w:rsidP="007D26D7">
            <w:pPr>
              <w:jc w:val="center"/>
              <w:rPr>
                <w:b/>
                <w:bCs/>
                <w:sz w:val="20"/>
                <w:szCs w:val="20"/>
              </w:rPr>
            </w:pPr>
            <w:r>
              <w:rPr>
                <w:b/>
                <w:bCs/>
                <w:sz w:val="20"/>
                <w:szCs w:val="20"/>
              </w:rPr>
              <w:t>1669,4</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511,7</w:t>
            </w:r>
          </w:p>
        </w:tc>
      </w:tr>
      <w:tr w:rsidR="00584D33" w:rsidTr="007D26D7">
        <w:trPr>
          <w:gridBefore w:val="1"/>
          <w:gridAfter w:val="8"/>
          <w:wBefore w:w="411" w:type="dxa"/>
          <w:wAfter w:w="8371" w:type="dxa"/>
          <w:trHeight w:val="100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sz w:val="20"/>
                <w:szCs w:val="20"/>
              </w:rPr>
            </w:pPr>
            <w:r w:rsidRPr="00A03ABF">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0400000302</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40,00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0400000302</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40,00</w:t>
            </w:r>
          </w:p>
        </w:tc>
      </w:tr>
      <w:tr w:rsidR="00584D33" w:rsidTr="007D26D7">
        <w:trPr>
          <w:gridBefore w:val="1"/>
          <w:gridAfter w:val="8"/>
          <w:wBefore w:w="411" w:type="dxa"/>
          <w:wAfter w:w="8371" w:type="dxa"/>
          <w:trHeight w:val="12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sz w:val="20"/>
                <w:szCs w:val="20"/>
              </w:rPr>
            </w:pPr>
            <w:r w:rsidRPr="00A03ABF">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right"/>
              <w:rPr>
                <w:sz w:val="20"/>
                <w:szCs w:val="20"/>
              </w:rPr>
            </w:pPr>
            <w:r w:rsidRPr="00A03ABF">
              <w:rPr>
                <w:sz w:val="20"/>
                <w:szCs w:val="20"/>
              </w:rPr>
              <w:t>0500000303</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right"/>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35,00</w:t>
            </w:r>
          </w:p>
        </w:tc>
      </w:tr>
      <w:tr w:rsidR="00584D33" w:rsidTr="008842D1">
        <w:trPr>
          <w:gridBefore w:val="1"/>
          <w:gridAfter w:val="8"/>
          <w:wBefore w:w="411" w:type="dxa"/>
          <w:wAfter w:w="8371" w:type="dxa"/>
          <w:trHeight w:val="409"/>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right"/>
              <w:rPr>
                <w:sz w:val="20"/>
                <w:szCs w:val="20"/>
              </w:rPr>
            </w:pPr>
            <w:r w:rsidRPr="00A03ABF">
              <w:rPr>
                <w:sz w:val="20"/>
                <w:szCs w:val="20"/>
              </w:rPr>
              <w:t>0500000303</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right"/>
              <w:rPr>
                <w:sz w:val="20"/>
                <w:szCs w:val="20"/>
              </w:rPr>
            </w:pPr>
            <w:r w:rsidRPr="00A03ABF">
              <w:rPr>
                <w:sz w:val="20"/>
                <w:szCs w:val="20"/>
              </w:rPr>
              <w:t>244,0</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35,00</w:t>
            </w:r>
          </w:p>
        </w:tc>
      </w:tr>
      <w:tr w:rsidR="00584D33" w:rsidTr="004B06C1">
        <w:trPr>
          <w:gridBefore w:val="1"/>
          <w:gridAfter w:val="8"/>
          <w:wBefore w:w="411" w:type="dxa"/>
          <w:wAfter w:w="8371" w:type="dxa"/>
          <w:trHeight w:val="409"/>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84D33" w:rsidRPr="00A03ABF" w:rsidRDefault="00584D33" w:rsidP="009B06DF">
            <w:pPr>
              <w:rPr>
                <w:color w:val="000000"/>
                <w:sz w:val="20"/>
                <w:szCs w:val="20"/>
              </w:rPr>
            </w:pPr>
            <w:r w:rsidRPr="00A03ABF">
              <w:rPr>
                <w:color w:val="000000"/>
                <w:sz w:val="20"/>
                <w:szCs w:val="20"/>
              </w:rPr>
              <w:t>Предоставление субсидии подведомственным учреждениям на иные цели</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02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right"/>
              <w:rPr>
                <w:sz w:val="20"/>
                <w:szCs w:val="20"/>
              </w:rPr>
            </w:pPr>
            <w:r w:rsidRPr="00A03ABF">
              <w:rPr>
                <w:sz w:val="20"/>
                <w:szCs w:val="20"/>
              </w:rPr>
              <w:t>9900000324</w:t>
            </w:r>
          </w:p>
        </w:tc>
        <w:tc>
          <w:tcPr>
            <w:tcW w:w="1072" w:type="dxa"/>
            <w:gridSpan w:val="4"/>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right"/>
              <w:rPr>
                <w:sz w:val="20"/>
                <w:szCs w:val="20"/>
              </w:rPr>
            </w:pPr>
          </w:p>
        </w:tc>
        <w:tc>
          <w:tcPr>
            <w:tcW w:w="1310" w:type="dxa"/>
            <w:gridSpan w:val="5"/>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p>
        </w:tc>
      </w:tr>
      <w:tr w:rsidR="00584D33" w:rsidTr="007D26D7">
        <w:trPr>
          <w:gridBefore w:val="1"/>
          <w:gridAfter w:val="8"/>
          <w:wBefore w:w="411" w:type="dxa"/>
          <w:wAfter w:w="8371" w:type="dxa"/>
          <w:trHeight w:val="409"/>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584D33" w:rsidRPr="00A03ABF" w:rsidRDefault="00584D33" w:rsidP="009B06DF">
            <w:pPr>
              <w:rPr>
                <w:color w:val="000000"/>
                <w:sz w:val="20"/>
                <w:szCs w:val="20"/>
              </w:rPr>
            </w:pPr>
            <w:r w:rsidRPr="00A03ABF">
              <w:rPr>
                <w:sz w:val="20"/>
                <w:szCs w:val="20"/>
                <w:shd w:val="clear" w:color="auto" w:fill="FFFFFF"/>
              </w:rPr>
              <w:t>Организация водоснабжения населения</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right"/>
              <w:rPr>
                <w:sz w:val="20"/>
                <w:szCs w:val="20"/>
              </w:rPr>
            </w:pPr>
            <w:r w:rsidRPr="00A03ABF">
              <w:rPr>
                <w:sz w:val="20"/>
                <w:szCs w:val="20"/>
              </w:rPr>
              <w:t>990001230</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right"/>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436,7</w:t>
            </w:r>
          </w:p>
        </w:tc>
      </w:tr>
      <w:tr w:rsidR="00584D33" w:rsidTr="00D45D2B">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Благоустройство</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Pr>
                <w:b/>
                <w:bCs/>
                <w:color w:val="000000"/>
                <w:sz w:val="20"/>
                <w:szCs w:val="20"/>
              </w:rPr>
              <w:t>1157,7</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i/>
                <w:iCs/>
                <w:color w:val="000000"/>
                <w:sz w:val="20"/>
                <w:szCs w:val="20"/>
              </w:rPr>
            </w:pPr>
            <w:r w:rsidRPr="00A03ABF">
              <w:rPr>
                <w:i/>
                <w:iCs/>
                <w:color w:val="000000"/>
                <w:sz w:val="20"/>
                <w:szCs w:val="20"/>
              </w:rPr>
              <w:t xml:space="preserve">Уличное освещение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9900000190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9900000190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185,0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584D33" w:rsidRPr="00A03ABF" w:rsidRDefault="00584D33" w:rsidP="007D26D7">
            <w:pPr>
              <w:rPr>
                <w:color w:val="000000"/>
                <w:sz w:val="20"/>
                <w:szCs w:val="20"/>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584D33" w:rsidRPr="00A03ABF" w:rsidRDefault="00584D33" w:rsidP="007D26D7">
            <w:pPr>
              <w:jc w:val="center"/>
              <w:rPr>
                <w:color w:val="000000"/>
                <w:sz w:val="20"/>
                <w:szCs w:val="20"/>
              </w:rPr>
            </w:pPr>
            <w:r w:rsidRPr="00A03ABF">
              <w:rPr>
                <w:color w:val="000000"/>
                <w:sz w:val="20"/>
                <w:szCs w:val="20"/>
              </w:rPr>
              <w:t>9900000190</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15,0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i/>
                <w:iCs/>
                <w:color w:val="000000"/>
                <w:sz w:val="20"/>
                <w:szCs w:val="20"/>
              </w:rPr>
            </w:pPr>
            <w:r w:rsidRPr="00A03ABF">
              <w:rPr>
                <w:i/>
                <w:iCs/>
                <w:color w:val="000000"/>
                <w:sz w:val="20"/>
                <w:szCs w:val="20"/>
              </w:rPr>
              <w:t xml:space="preserve">Организация и содержание мест захоронения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9900000210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321,0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9900000210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321,0</w:t>
            </w:r>
          </w:p>
        </w:tc>
      </w:tr>
      <w:tr w:rsidR="00584D33" w:rsidTr="009B06DF">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9B06DF">
            <w:pPr>
              <w:rPr>
                <w:i/>
                <w:iCs/>
                <w:color w:val="000000"/>
                <w:sz w:val="20"/>
                <w:szCs w:val="20"/>
              </w:rPr>
            </w:pPr>
            <w:r w:rsidRPr="00A03ABF">
              <w:rPr>
                <w:i/>
                <w:iCs/>
                <w:color w:val="000000"/>
                <w:sz w:val="20"/>
                <w:szCs w:val="20"/>
              </w:rPr>
              <w:t>Организация ритуальных услуг и содержание  мест захоронения</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584D33" w:rsidRPr="00A03ABF" w:rsidRDefault="00584D33" w:rsidP="007D26D7">
            <w:pPr>
              <w:jc w:val="center"/>
              <w:rPr>
                <w:color w:val="000000"/>
                <w:sz w:val="20"/>
                <w:szCs w:val="20"/>
              </w:rPr>
            </w:pPr>
            <w:r w:rsidRPr="00A03ABF">
              <w:rPr>
                <w:color w:val="000000"/>
                <w:sz w:val="20"/>
                <w:szCs w:val="20"/>
              </w:rPr>
              <w:t>9900000323</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23,3</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584D33" w:rsidRPr="00A03ABF" w:rsidRDefault="00584D33" w:rsidP="009B06DF">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5</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584D33" w:rsidRPr="00A03ABF" w:rsidRDefault="00584D33" w:rsidP="007D26D7">
            <w:pPr>
              <w:jc w:val="center"/>
              <w:rPr>
                <w:color w:val="000000"/>
                <w:sz w:val="20"/>
                <w:szCs w:val="20"/>
              </w:rPr>
            </w:pPr>
            <w:r w:rsidRPr="00A03ABF">
              <w:rPr>
                <w:color w:val="000000"/>
                <w:sz w:val="20"/>
                <w:szCs w:val="20"/>
              </w:rPr>
              <w:t>9900000323</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23,3</w:t>
            </w:r>
          </w:p>
        </w:tc>
      </w:tr>
      <w:tr w:rsidR="00584D33"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i/>
                <w:iCs/>
                <w:color w:val="000000"/>
                <w:sz w:val="20"/>
                <w:szCs w:val="20"/>
              </w:rPr>
            </w:pPr>
            <w:r w:rsidRPr="00A03ABF">
              <w:rPr>
                <w:i/>
                <w:iCs/>
                <w:color w:val="000000"/>
                <w:sz w:val="20"/>
                <w:szCs w:val="20"/>
              </w:rPr>
              <w:t xml:space="preserve">Прочие мероприятия по благоустройству городских округов и поселений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9900000220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Pr>
                <w:color w:val="000000"/>
                <w:sz w:val="20"/>
                <w:szCs w:val="20"/>
              </w:rPr>
              <w:t>607,2</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9900000220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Pr>
                <w:sz w:val="20"/>
                <w:szCs w:val="20"/>
              </w:rPr>
              <w:t>607,2</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sz w:val="20"/>
                <w:szCs w:val="20"/>
              </w:rPr>
            </w:pPr>
            <w:r w:rsidRPr="00A03ABF">
              <w:rPr>
                <w:sz w:val="20"/>
                <w:szCs w:val="20"/>
              </w:rPr>
              <w:t xml:space="preserve">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9900000220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w:t>
            </w:r>
          </w:p>
        </w:tc>
      </w:tr>
      <w:tr w:rsidR="00584D33"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9900080010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6,2</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color w:val="000000"/>
                <w:sz w:val="20"/>
                <w:szCs w:val="20"/>
              </w:rPr>
            </w:pPr>
            <w:r w:rsidRPr="00A03ABF">
              <w:rPr>
                <w:color w:val="000000"/>
                <w:sz w:val="20"/>
                <w:szCs w:val="20"/>
              </w:rPr>
              <w:t xml:space="preserve"> Уплата иных платежей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xml:space="preserve"> 05 </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xml:space="preserve"> 03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9900080010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6,2</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ОБРАЗОВАНИЕ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07</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Молодежная политика и оздоровление детей</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07</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10,0</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07</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10,0</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Проведение мероприятий для детей и молодежи</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07</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99 0 0000 130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10,0</w:t>
            </w:r>
          </w:p>
        </w:tc>
      </w:tr>
      <w:tr w:rsidR="00584D33"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07</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99 0 0000 130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b/>
                <w:bCs/>
                <w:color w:val="000000"/>
                <w:sz w:val="20"/>
                <w:szCs w:val="20"/>
              </w:rPr>
            </w:pPr>
            <w:r w:rsidRPr="00A03ABF">
              <w:rPr>
                <w:b/>
                <w:bCs/>
                <w:color w:val="000000"/>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b/>
                <w:color w:val="000000"/>
                <w:sz w:val="20"/>
                <w:szCs w:val="20"/>
              </w:rPr>
            </w:pPr>
            <w:r w:rsidRPr="00A03ABF">
              <w:rPr>
                <w:b/>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sz w:val="20"/>
                <w:szCs w:val="20"/>
              </w:rPr>
            </w:pPr>
            <w:r w:rsidRPr="00A03ABF">
              <w:rPr>
                <w:b/>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color w:val="000000"/>
                <w:sz w:val="20"/>
                <w:szCs w:val="20"/>
              </w:rPr>
            </w:pPr>
            <w:r w:rsidRPr="00A03ABF">
              <w:rPr>
                <w:b/>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color w:val="000000"/>
                <w:sz w:val="20"/>
                <w:szCs w:val="20"/>
              </w:rPr>
            </w:pPr>
            <w:r w:rsidRPr="00A03ABF">
              <w:rPr>
                <w:b/>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color w:val="000000"/>
                <w:sz w:val="20"/>
                <w:szCs w:val="20"/>
              </w:rPr>
            </w:pPr>
            <w:r w:rsidRPr="00A03ABF">
              <w:rPr>
                <w:b/>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Pr>
                <w:b/>
                <w:bCs/>
                <w:sz w:val="20"/>
                <w:szCs w:val="20"/>
              </w:rPr>
              <w:t>1992,7</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b/>
                <w:bCs/>
                <w:color w:val="000000"/>
                <w:sz w:val="20"/>
                <w:szCs w:val="20"/>
              </w:rPr>
            </w:pPr>
            <w:r w:rsidRPr="00A03ABF">
              <w:rPr>
                <w:b/>
                <w:bCs/>
                <w:color w:val="000000"/>
                <w:sz w:val="20"/>
                <w:szCs w:val="20"/>
              </w:rPr>
              <w:t xml:space="preserve"> Культура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Pr>
                <w:b/>
                <w:bCs/>
                <w:sz w:val="20"/>
                <w:szCs w:val="20"/>
              </w:rPr>
              <w:t>1992,7</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9900000 000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Pr>
                <w:b/>
                <w:bCs/>
                <w:sz w:val="20"/>
                <w:szCs w:val="20"/>
              </w:rPr>
              <w:t>1992,7</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Обеспечение деятельности клубов</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99 0 0000 140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1232,8</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Фонд оплаты труда учреждений</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99 0 0000 140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C7710E" w:rsidP="007D26D7">
            <w:pPr>
              <w:jc w:val="center"/>
              <w:rPr>
                <w:color w:val="000000"/>
                <w:sz w:val="20"/>
                <w:szCs w:val="20"/>
              </w:rPr>
            </w:pPr>
            <w:r>
              <w:rPr>
                <w:color w:val="000000"/>
                <w:sz w:val="20"/>
                <w:szCs w:val="20"/>
              </w:rPr>
              <w:t>11</w:t>
            </w:r>
            <w:r w:rsidR="00584D33" w:rsidRPr="00A03ABF">
              <w:rPr>
                <w:color w:val="000000"/>
                <w:sz w:val="20"/>
                <w:szCs w:val="20"/>
              </w:rPr>
              <w:t>1</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659,0</w:t>
            </w:r>
          </w:p>
        </w:tc>
      </w:tr>
      <w:tr w:rsidR="00584D33" w:rsidTr="003A64CE">
        <w:trPr>
          <w:gridBefore w:val="1"/>
          <w:gridAfter w:val="8"/>
          <w:wBefore w:w="411" w:type="dxa"/>
          <w:wAfter w:w="8371" w:type="dxa"/>
          <w:trHeight w:val="9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99 0 0000 140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C7710E" w:rsidP="007D26D7">
            <w:pPr>
              <w:jc w:val="center"/>
              <w:rPr>
                <w:color w:val="000000"/>
                <w:sz w:val="20"/>
                <w:szCs w:val="20"/>
              </w:rPr>
            </w:pPr>
            <w:r>
              <w:rPr>
                <w:color w:val="000000"/>
                <w:sz w:val="20"/>
                <w:szCs w:val="20"/>
              </w:rPr>
              <w:t>11</w:t>
            </w:r>
            <w:r w:rsidR="00584D33" w:rsidRPr="00A03ABF">
              <w:rPr>
                <w:color w:val="000000"/>
                <w:sz w:val="20"/>
                <w:szCs w:val="20"/>
              </w:rPr>
              <w:t>9</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197,0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99 0 0000 140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358,5</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584D33" w:rsidRPr="00A03ABF" w:rsidRDefault="00584D33" w:rsidP="0042362F">
            <w:pPr>
              <w:rPr>
                <w:color w:val="000000"/>
                <w:sz w:val="20"/>
                <w:szCs w:val="20"/>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584D33" w:rsidRPr="00A03ABF" w:rsidRDefault="00584D33" w:rsidP="007D26D7">
            <w:pPr>
              <w:jc w:val="center"/>
              <w:rPr>
                <w:sz w:val="20"/>
                <w:szCs w:val="20"/>
              </w:rPr>
            </w:pPr>
            <w:r w:rsidRPr="00A03ABF">
              <w:rPr>
                <w:sz w:val="20"/>
                <w:szCs w:val="20"/>
              </w:rPr>
              <w:t>9900000140</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sz w:val="20"/>
                <w:szCs w:val="20"/>
              </w:rPr>
            </w:pPr>
            <w:r w:rsidRPr="00A03ABF">
              <w:rPr>
                <w:sz w:val="20"/>
                <w:szCs w:val="20"/>
              </w:rPr>
              <w:t>17,3</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sz w:val="20"/>
                <w:szCs w:val="20"/>
              </w:rPr>
            </w:pPr>
            <w:r w:rsidRPr="00A03ABF">
              <w:rPr>
                <w:sz w:val="20"/>
                <w:szCs w:val="20"/>
              </w:rPr>
              <w:t xml:space="preserve">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99 0 0000 140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1,0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Обе</w:t>
            </w:r>
            <w:r w:rsidR="00C7710E">
              <w:rPr>
                <w:b/>
                <w:bCs/>
                <w:color w:val="000000"/>
                <w:sz w:val="20"/>
                <w:szCs w:val="20"/>
              </w:rPr>
              <w:t>спечение деятельности библиотек</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99 0 0000 150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Pr>
                <w:b/>
                <w:bCs/>
                <w:color w:val="000000"/>
                <w:sz w:val="20"/>
                <w:szCs w:val="20"/>
              </w:rPr>
              <w:t>759,9</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584D33" w:rsidRPr="00A03ABF" w:rsidRDefault="00584D33" w:rsidP="007D26D7">
            <w:pPr>
              <w:rPr>
                <w:bCs/>
                <w:color w:val="000000"/>
                <w:sz w:val="20"/>
                <w:szCs w:val="20"/>
              </w:rPr>
            </w:pPr>
            <w:r w:rsidRPr="00A03ABF">
              <w:rPr>
                <w:rStyle w:val="blk"/>
                <w:sz w:val="20"/>
                <w:szCs w:val="20"/>
              </w:rPr>
              <w:t>Фонд оплаты труда учреждений</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bCs/>
                <w:color w:val="000000"/>
                <w:sz w:val="20"/>
                <w:szCs w:val="20"/>
              </w:rPr>
            </w:pPr>
            <w:r w:rsidRPr="00A03ABF">
              <w:rPr>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color w:val="000000"/>
                <w:sz w:val="20"/>
                <w:szCs w:val="20"/>
              </w:rPr>
            </w:pPr>
            <w:r w:rsidRPr="00A03ABF">
              <w:rPr>
                <w:bCs/>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color w:val="000000"/>
                <w:sz w:val="20"/>
                <w:szCs w:val="20"/>
              </w:rPr>
            </w:pPr>
            <w:r w:rsidRPr="00A03ABF">
              <w:rPr>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584D33" w:rsidRPr="00A03ABF" w:rsidRDefault="00584D33" w:rsidP="007D26D7">
            <w:pPr>
              <w:jc w:val="center"/>
              <w:rPr>
                <w:bCs/>
                <w:sz w:val="20"/>
                <w:szCs w:val="20"/>
              </w:rPr>
            </w:pPr>
            <w:r w:rsidRPr="00A03ABF">
              <w:rPr>
                <w:bCs/>
                <w:sz w:val="20"/>
                <w:szCs w:val="20"/>
              </w:rPr>
              <w:t>9900000150</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color w:val="000000"/>
                <w:sz w:val="20"/>
                <w:szCs w:val="20"/>
              </w:rPr>
            </w:pPr>
            <w:r w:rsidRPr="00A03ABF">
              <w:rPr>
                <w:bCs/>
                <w:color w:val="000000"/>
                <w:sz w:val="20"/>
                <w:szCs w:val="20"/>
              </w:rPr>
              <w:t>111</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bCs/>
                <w:color w:val="000000"/>
                <w:sz w:val="20"/>
                <w:szCs w:val="20"/>
              </w:rPr>
            </w:pPr>
            <w:r>
              <w:rPr>
                <w:bCs/>
                <w:color w:val="000000"/>
                <w:sz w:val="20"/>
                <w:szCs w:val="20"/>
              </w:rPr>
              <w:t>157</w:t>
            </w:r>
            <w:r w:rsidRPr="00A03ABF">
              <w:rPr>
                <w:bCs/>
                <w:color w:val="000000"/>
                <w:sz w:val="20"/>
                <w:szCs w:val="20"/>
              </w:rPr>
              <w:t>,0</w:t>
            </w:r>
          </w:p>
        </w:tc>
      </w:tr>
      <w:tr w:rsidR="00584D33" w:rsidTr="004B612C">
        <w:trPr>
          <w:gridBefore w:val="1"/>
          <w:gridAfter w:val="8"/>
          <w:wBefore w:w="411" w:type="dxa"/>
          <w:wAfter w:w="8371" w:type="dxa"/>
          <w:trHeight w:val="416"/>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BD7E19">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99 0 0000 150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Pr>
                <w:color w:val="000000"/>
                <w:sz w:val="20"/>
                <w:szCs w:val="20"/>
              </w:rPr>
              <w:t>11</w:t>
            </w:r>
            <w:r w:rsidRPr="00A03ABF">
              <w:rPr>
                <w:color w:val="000000"/>
                <w:sz w:val="20"/>
                <w:szCs w:val="20"/>
              </w:rPr>
              <w:t>9</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46,5</w:t>
            </w:r>
          </w:p>
        </w:tc>
      </w:tr>
      <w:tr w:rsidR="00584D33" w:rsidTr="00C7710E">
        <w:trPr>
          <w:gridBefore w:val="1"/>
          <w:gridAfter w:val="8"/>
          <w:wBefore w:w="411" w:type="dxa"/>
          <w:wAfter w:w="8371" w:type="dxa"/>
          <w:trHeight w:val="689"/>
        </w:trPr>
        <w:tc>
          <w:tcPr>
            <w:tcW w:w="4126" w:type="dxa"/>
            <w:gridSpan w:val="2"/>
            <w:tcBorders>
              <w:top w:val="single" w:sz="4" w:space="0" w:color="auto"/>
              <w:left w:val="single" w:sz="4" w:space="0" w:color="auto"/>
              <w:bottom w:val="single" w:sz="4" w:space="0" w:color="auto"/>
              <w:right w:val="single" w:sz="4" w:space="0" w:color="auto"/>
            </w:tcBorders>
            <w:shd w:val="clear" w:color="auto" w:fill="auto"/>
          </w:tcPr>
          <w:p w:rsidR="00584D33" w:rsidRPr="00A03ABF" w:rsidRDefault="00584D33" w:rsidP="00C7710E">
            <w:pPr>
              <w:rPr>
                <w:color w:val="000000"/>
                <w:sz w:val="20"/>
                <w:szCs w:val="20"/>
              </w:rPr>
            </w:pPr>
            <w:r w:rsidRPr="00A03ABF">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BD7E19">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84D33" w:rsidRPr="00A03ABF" w:rsidRDefault="00584D33" w:rsidP="007D26D7">
            <w:pPr>
              <w:jc w:val="center"/>
              <w:rPr>
                <w:sz w:val="20"/>
                <w:szCs w:val="20"/>
              </w:rPr>
            </w:pPr>
            <w:r w:rsidRPr="00A03ABF">
              <w:rPr>
                <w:sz w:val="20"/>
                <w:szCs w:val="20"/>
              </w:rPr>
              <w:t>99 0 0000 150</w:t>
            </w:r>
          </w:p>
        </w:tc>
        <w:tc>
          <w:tcPr>
            <w:tcW w:w="1072" w:type="dxa"/>
            <w:gridSpan w:val="4"/>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243</w:t>
            </w:r>
          </w:p>
        </w:tc>
        <w:tc>
          <w:tcPr>
            <w:tcW w:w="1310" w:type="dxa"/>
            <w:gridSpan w:val="5"/>
            <w:tcBorders>
              <w:top w:val="single" w:sz="4" w:space="0" w:color="auto"/>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Pr>
                <w:color w:val="000000"/>
                <w:sz w:val="20"/>
                <w:szCs w:val="20"/>
              </w:rPr>
              <w:t>488,7</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99 0 0000 150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Pr>
                <w:color w:val="000000"/>
                <w:sz w:val="20"/>
                <w:szCs w:val="20"/>
              </w:rPr>
              <w:t>46,4</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584D33" w:rsidRPr="00A03ABF" w:rsidRDefault="00584D33" w:rsidP="0042362F">
            <w:pPr>
              <w:rPr>
                <w:color w:val="000000"/>
                <w:sz w:val="20"/>
                <w:szCs w:val="20"/>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584D33" w:rsidRPr="00A03ABF" w:rsidRDefault="00584D33" w:rsidP="007D26D7">
            <w:pPr>
              <w:jc w:val="center"/>
              <w:rPr>
                <w:sz w:val="20"/>
                <w:szCs w:val="20"/>
              </w:rPr>
            </w:pPr>
            <w:r w:rsidRPr="00A03ABF">
              <w:rPr>
                <w:sz w:val="20"/>
                <w:szCs w:val="20"/>
              </w:rPr>
              <w:t>9900000150</w:t>
            </w:r>
          </w:p>
        </w:tc>
        <w:tc>
          <w:tcPr>
            <w:tcW w:w="1072" w:type="dxa"/>
            <w:gridSpan w:val="4"/>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sidRPr="00A03ABF">
              <w:rPr>
                <w:color w:val="000000"/>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584D33" w:rsidRPr="00A03ABF" w:rsidRDefault="00584D33" w:rsidP="007D26D7">
            <w:pPr>
              <w:jc w:val="center"/>
              <w:rPr>
                <w:color w:val="000000"/>
                <w:sz w:val="20"/>
                <w:szCs w:val="20"/>
              </w:rPr>
            </w:pPr>
            <w:r>
              <w:rPr>
                <w:color w:val="000000"/>
                <w:sz w:val="20"/>
                <w:szCs w:val="20"/>
              </w:rPr>
              <w:t>19,3</w:t>
            </w:r>
          </w:p>
        </w:tc>
      </w:tr>
      <w:tr w:rsidR="00584D33"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sz w:val="20"/>
                <w:szCs w:val="20"/>
              </w:rPr>
            </w:pPr>
            <w:r w:rsidRPr="00A03ABF">
              <w:rPr>
                <w:sz w:val="20"/>
                <w:szCs w:val="20"/>
              </w:rPr>
              <w:t>Уплата налогов и сборов органами государственной власти и казенными учреждениями</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9908000 010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w:t>
            </w:r>
          </w:p>
        </w:tc>
      </w:tr>
      <w:tr w:rsidR="00584D33" w:rsidTr="00D45D2B">
        <w:trPr>
          <w:gridBefore w:val="1"/>
          <w:gridAfter w:val="8"/>
          <w:wBefore w:w="411" w:type="dxa"/>
          <w:wAfter w:w="8371" w:type="dxa"/>
          <w:trHeight w:val="6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sz w:val="20"/>
                <w:szCs w:val="20"/>
              </w:rPr>
            </w:pPr>
            <w:r w:rsidRPr="00A03ABF">
              <w:rPr>
                <w:sz w:val="20"/>
                <w:szCs w:val="20"/>
              </w:rPr>
              <w:t>Иные бюджетные ассигнования. Уплата налога на имущество организаций и земельного налога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sz w:val="20"/>
                <w:szCs w:val="20"/>
              </w:rPr>
            </w:pPr>
            <w:r w:rsidRPr="00A03ABF">
              <w:rPr>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sz w:val="20"/>
                <w:szCs w:val="20"/>
              </w:rPr>
            </w:pPr>
            <w:r w:rsidRPr="00A03ABF">
              <w:rPr>
                <w:sz w:val="20"/>
                <w:szCs w:val="20"/>
              </w:rPr>
              <w:t>9900080 010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851</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СОЦИАЛЬНАЯ ПОЛИТИКА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32,8</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Пенсионное обеспечение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32,8</w:t>
            </w:r>
          </w:p>
        </w:tc>
      </w:tr>
      <w:tr w:rsidR="00584D33"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32,8</w:t>
            </w:r>
          </w:p>
        </w:tc>
      </w:tr>
      <w:tr w:rsidR="00584D33"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xml:space="preserve">Доплаты к пенсиям </w:t>
            </w:r>
            <w:proofErr w:type="gramStart"/>
            <w:r w:rsidRPr="00A03ABF">
              <w:rPr>
                <w:color w:val="000000"/>
                <w:sz w:val="20"/>
                <w:szCs w:val="20"/>
              </w:rPr>
              <w:t>гос. служащих</w:t>
            </w:r>
            <w:proofErr w:type="gramEnd"/>
            <w:r w:rsidRPr="00A03ABF">
              <w:rPr>
                <w:color w:val="000000"/>
                <w:sz w:val="20"/>
                <w:szCs w:val="20"/>
              </w:rPr>
              <w:t xml:space="preserve"> субъекта РФ и муниципальных служащих</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9901000 010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32,8</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Социальное обеспечение и иные выплаты населению.</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9900010 010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312</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32,8</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ФИЗИЧЕСКАЯ КУЛЬТУРА И СПОРТ</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20,0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sz w:val="20"/>
                <w:szCs w:val="20"/>
              </w:rPr>
            </w:pPr>
            <w:r w:rsidRPr="00A03ABF">
              <w:rPr>
                <w:b/>
                <w:bCs/>
                <w:sz w:val="20"/>
                <w:szCs w:val="20"/>
              </w:rPr>
              <w:t xml:space="preserve">Физическая культура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20,0</w:t>
            </w:r>
          </w:p>
        </w:tc>
      </w:tr>
      <w:tr w:rsidR="00584D33" w:rsidTr="007D26D7">
        <w:trPr>
          <w:gridBefore w:val="1"/>
          <w:gridAfter w:val="8"/>
          <w:wBefore w:w="411" w:type="dxa"/>
          <w:wAfter w:w="8371" w:type="dxa"/>
          <w:trHeight w:val="57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84D33" w:rsidRPr="00A03ABF" w:rsidRDefault="00584D33"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11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sz w:val="20"/>
                <w:szCs w:val="20"/>
              </w:rPr>
            </w:pPr>
            <w:r w:rsidRPr="00A03ABF">
              <w:rPr>
                <w:b/>
                <w:bCs/>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sz w:val="20"/>
                <w:szCs w:val="20"/>
              </w:rPr>
            </w:pPr>
            <w:r w:rsidRPr="00A03ABF">
              <w:rPr>
                <w:b/>
                <w:bCs/>
                <w:sz w:val="20"/>
                <w:szCs w:val="20"/>
              </w:rPr>
              <w:t>99 0 0000 000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20,0</w:t>
            </w:r>
          </w:p>
        </w:tc>
      </w:tr>
      <w:tr w:rsidR="00584D33" w:rsidTr="007D26D7">
        <w:trPr>
          <w:gridBefore w:val="1"/>
          <w:gridAfter w:val="8"/>
          <w:wBefore w:w="411" w:type="dxa"/>
          <w:wAfter w:w="8371" w:type="dxa"/>
          <w:trHeight w:val="6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Мероприятия в области физической культуры и спорта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99 0 0000 170</w:t>
            </w:r>
          </w:p>
        </w:tc>
        <w:tc>
          <w:tcPr>
            <w:tcW w:w="1072" w:type="dxa"/>
            <w:gridSpan w:val="4"/>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11</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99 0 0000 170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20,0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 xml:space="preserve"> Средства массовой информации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10,0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b/>
                <w:bCs/>
                <w:color w:val="000000"/>
                <w:sz w:val="20"/>
                <w:szCs w:val="20"/>
              </w:rPr>
            </w:pPr>
            <w:r w:rsidRPr="00A03ABF">
              <w:rPr>
                <w:b/>
                <w:bCs/>
                <w:color w:val="000000"/>
                <w:sz w:val="20"/>
                <w:szCs w:val="20"/>
              </w:rPr>
              <w:t xml:space="preserve"> Периодическая печать и издательства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xml:space="preserve"> Выполнение других обязательств государства </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584D33" w:rsidRPr="00A03ABF" w:rsidRDefault="00584D33"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84D33" w:rsidRPr="00A03ABF" w:rsidRDefault="00584D33" w:rsidP="007D26D7">
            <w:pPr>
              <w:jc w:val="center"/>
              <w:rPr>
                <w:color w:val="000000"/>
                <w:sz w:val="20"/>
                <w:szCs w:val="20"/>
              </w:rPr>
            </w:pPr>
            <w:r w:rsidRPr="00A03ABF">
              <w:rPr>
                <w:color w:val="000000"/>
                <w:sz w:val="20"/>
                <w:szCs w:val="20"/>
              </w:rPr>
              <w:t>9900000180</w:t>
            </w:r>
          </w:p>
        </w:tc>
        <w:tc>
          <w:tcPr>
            <w:tcW w:w="1072" w:type="dxa"/>
            <w:gridSpan w:val="4"/>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 xml:space="preserve">  244   </w:t>
            </w:r>
          </w:p>
        </w:tc>
        <w:tc>
          <w:tcPr>
            <w:tcW w:w="1310" w:type="dxa"/>
            <w:gridSpan w:val="5"/>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jc w:val="center"/>
              <w:rPr>
                <w:color w:val="000000"/>
                <w:sz w:val="20"/>
                <w:szCs w:val="20"/>
              </w:rPr>
            </w:pPr>
            <w:r w:rsidRPr="00A03ABF">
              <w:rPr>
                <w:color w:val="000000"/>
                <w:sz w:val="20"/>
                <w:szCs w:val="20"/>
              </w:rPr>
              <w:t>10,0</w:t>
            </w:r>
          </w:p>
        </w:tc>
      </w:tr>
      <w:tr w:rsidR="00584D33"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584D33" w:rsidRPr="00A03ABF" w:rsidRDefault="00584D33" w:rsidP="007D26D7">
            <w:pPr>
              <w:rPr>
                <w:b/>
                <w:bCs/>
                <w:color w:val="000000"/>
                <w:sz w:val="20"/>
                <w:szCs w:val="20"/>
              </w:rPr>
            </w:pPr>
            <w:r w:rsidRPr="00A03ABF">
              <w:rPr>
                <w:b/>
                <w:bCs/>
                <w:color w:val="000000"/>
                <w:sz w:val="20"/>
                <w:szCs w:val="20"/>
              </w:rPr>
              <w:t>ВСЕГО</w:t>
            </w:r>
          </w:p>
        </w:tc>
        <w:tc>
          <w:tcPr>
            <w:tcW w:w="567" w:type="dxa"/>
            <w:gridSpan w:val="3"/>
            <w:tcBorders>
              <w:top w:val="nil"/>
              <w:left w:val="nil"/>
              <w:bottom w:val="single" w:sz="4" w:space="0" w:color="auto"/>
              <w:right w:val="single" w:sz="4" w:space="0" w:color="auto"/>
            </w:tcBorders>
            <w:shd w:val="clear" w:color="auto" w:fill="auto"/>
            <w:vAlign w:val="center"/>
            <w:hideMark/>
          </w:tcPr>
          <w:p w:rsidR="00584D33" w:rsidRPr="00A03ABF" w:rsidRDefault="00584D33" w:rsidP="007D26D7">
            <w:pPr>
              <w:rPr>
                <w:color w:val="000000"/>
                <w:sz w:val="20"/>
                <w:szCs w:val="20"/>
              </w:rPr>
            </w:pPr>
            <w:r w:rsidRPr="00A03ABF">
              <w:rPr>
                <w:color w:val="000000"/>
                <w:sz w:val="20"/>
                <w:szCs w:val="20"/>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584D33" w:rsidRPr="00A03ABF" w:rsidRDefault="00584D33" w:rsidP="007D26D7">
            <w:pPr>
              <w:jc w:val="center"/>
              <w:rPr>
                <w:color w:val="000000"/>
                <w:sz w:val="20"/>
                <w:szCs w:val="20"/>
              </w:rPr>
            </w:pPr>
            <w:r w:rsidRPr="00A03ABF">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84D33" w:rsidRPr="00A03ABF" w:rsidRDefault="00584D33" w:rsidP="007D26D7">
            <w:pPr>
              <w:jc w:val="center"/>
              <w:rPr>
                <w:color w:val="000000"/>
                <w:sz w:val="20"/>
                <w:szCs w:val="20"/>
              </w:rPr>
            </w:pPr>
            <w:r w:rsidRPr="00A03ABF">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84D33" w:rsidRPr="00A03ABF" w:rsidRDefault="00584D33" w:rsidP="007D26D7">
            <w:pPr>
              <w:jc w:val="center"/>
              <w:rPr>
                <w:color w:val="000000"/>
                <w:sz w:val="20"/>
                <w:szCs w:val="20"/>
              </w:rPr>
            </w:pPr>
            <w:r w:rsidRPr="00A03ABF">
              <w:rPr>
                <w:color w:val="000000"/>
                <w:sz w:val="20"/>
                <w:szCs w:val="20"/>
              </w:rPr>
              <w:t> </w:t>
            </w:r>
          </w:p>
        </w:tc>
        <w:tc>
          <w:tcPr>
            <w:tcW w:w="1072" w:type="dxa"/>
            <w:gridSpan w:val="4"/>
            <w:tcBorders>
              <w:top w:val="nil"/>
              <w:left w:val="nil"/>
              <w:bottom w:val="single" w:sz="4" w:space="0" w:color="auto"/>
              <w:right w:val="single" w:sz="4" w:space="0" w:color="auto"/>
            </w:tcBorders>
            <w:shd w:val="clear" w:color="auto" w:fill="auto"/>
            <w:noWrap/>
            <w:vAlign w:val="bottom"/>
            <w:hideMark/>
          </w:tcPr>
          <w:p w:rsidR="00584D33" w:rsidRPr="00A03ABF" w:rsidRDefault="00584D33"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584D33" w:rsidRPr="00A03ABF" w:rsidRDefault="00584D33" w:rsidP="00D61464">
            <w:pPr>
              <w:jc w:val="center"/>
              <w:rPr>
                <w:b/>
                <w:bCs/>
                <w:sz w:val="20"/>
                <w:szCs w:val="20"/>
              </w:rPr>
            </w:pPr>
            <w:r w:rsidRPr="00A03ABF">
              <w:rPr>
                <w:b/>
                <w:bCs/>
                <w:sz w:val="20"/>
                <w:szCs w:val="20"/>
              </w:rPr>
              <w:t>8156,0</w:t>
            </w:r>
          </w:p>
        </w:tc>
      </w:tr>
      <w:tr w:rsidR="00584D33" w:rsidTr="007D26D7">
        <w:trPr>
          <w:gridBefore w:val="1"/>
          <w:gridAfter w:val="8"/>
          <w:wBefore w:w="411" w:type="dxa"/>
          <w:wAfter w:w="8371" w:type="dxa"/>
          <w:trHeight w:val="300"/>
        </w:trPr>
        <w:tc>
          <w:tcPr>
            <w:tcW w:w="4126" w:type="dxa"/>
            <w:gridSpan w:val="2"/>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c>
          <w:tcPr>
            <w:tcW w:w="567" w:type="dxa"/>
            <w:gridSpan w:val="3"/>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c>
          <w:tcPr>
            <w:tcW w:w="866" w:type="dxa"/>
            <w:gridSpan w:val="3"/>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c>
          <w:tcPr>
            <w:tcW w:w="693" w:type="dxa"/>
            <w:gridSpan w:val="2"/>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c>
          <w:tcPr>
            <w:tcW w:w="1418" w:type="dxa"/>
            <w:gridSpan w:val="2"/>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c>
          <w:tcPr>
            <w:tcW w:w="1072" w:type="dxa"/>
            <w:gridSpan w:val="4"/>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c>
          <w:tcPr>
            <w:tcW w:w="1310" w:type="dxa"/>
            <w:gridSpan w:val="5"/>
            <w:tcBorders>
              <w:top w:val="nil"/>
              <w:left w:val="nil"/>
              <w:bottom w:val="nil"/>
              <w:right w:val="nil"/>
            </w:tcBorders>
            <w:shd w:val="clear" w:color="auto" w:fill="auto"/>
            <w:noWrap/>
            <w:vAlign w:val="bottom"/>
            <w:hideMark/>
          </w:tcPr>
          <w:p w:rsidR="00584D33" w:rsidRDefault="00584D33" w:rsidP="007D26D7">
            <w:pPr>
              <w:rPr>
                <w:color w:val="000000"/>
                <w:sz w:val="22"/>
                <w:szCs w:val="22"/>
              </w:rPr>
            </w:pPr>
          </w:p>
        </w:tc>
      </w:tr>
      <w:tr w:rsidR="00584D33" w:rsidTr="00126558">
        <w:trPr>
          <w:gridBefore w:val="1"/>
          <w:gridAfter w:val="8"/>
          <w:wBefore w:w="411" w:type="dxa"/>
          <w:wAfter w:w="8371" w:type="dxa"/>
          <w:trHeight w:val="300"/>
        </w:trPr>
        <w:tc>
          <w:tcPr>
            <w:tcW w:w="10052" w:type="dxa"/>
            <w:gridSpan w:val="21"/>
            <w:tcBorders>
              <w:top w:val="nil"/>
              <w:left w:val="nil"/>
              <w:bottom w:val="nil"/>
              <w:right w:val="nil"/>
            </w:tcBorders>
            <w:shd w:val="clear" w:color="auto" w:fill="auto"/>
            <w:noWrap/>
            <w:vAlign w:val="bottom"/>
            <w:hideMark/>
          </w:tcPr>
          <w:p w:rsidR="00584D33" w:rsidRDefault="00584D33" w:rsidP="00361F02">
            <w:pPr>
              <w:rPr>
                <w:color w:val="000000"/>
                <w:sz w:val="22"/>
                <w:szCs w:val="22"/>
              </w:rPr>
            </w:pPr>
            <w:r>
              <w:rPr>
                <w:color w:val="000000"/>
                <w:sz w:val="22"/>
                <w:szCs w:val="22"/>
              </w:rPr>
              <w:t>Глава Манойлинского сельского поселения                                                              С.В. Литвиненко</w:t>
            </w:r>
          </w:p>
        </w:tc>
      </w:tr>
    </w:tbl>
    <w:p w:rsidR="007D26D7" w:rsidRDefault="007D26D7" w:rsidP="007D26D7">
      <w:pPr>
        <w:rPr>
          <w:sz w:val="28"/>
        </w:rPr>
      </w:pPr>
    </w:p>
    <w:p w:rsidR="00A700B0" w:rsidRPr="000724FA" w:rsidRDefault="00A700B0"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B01504" w:rsidRDefault="00B01504" w:rsidP="00B01504">
      <w:pPr>
        <w:pStyle w:val="10"/>
        <w:shd w:val="clear" w:color="auto" w:fill="FFFFFF"/>
        <w:rPr>
          <w:rFonts w:ascii="Arial" w:hAnsi="Arial" w:cs="Arial"/>
          <w:color w:val="1772AF"/>
          <w:sz w:val="36"/>
          <w:szCs w:val="36"/>
        </w:rPr>
      </w:pPr>
      <w:r>
        <w:rPr>
          <w:rFonts w:ascii="Arial" w:hAnsi="Arial" w:cs="Arial"/>
          <w:color w:val="1772AF"/>
          <w:sz w:val="36"/>
          <w:szCs w:val="36"/>
        </w:rPr>
        <w:lastRenderedPageBreak/>
        <w:t>Памятка по пожарной безопасности в быту и на природе</w:t>
      </w:r>
    </w:p>
    <w:p w:rsidR="00B01504" w:rsidRDefault="00812F23" w:rsidP="00B01504">
      <w:pPr>
        <w:pStyle w:val="metacategories"/>
        <w:shd w:val="clear" w:color="auto" w:fill="FFFFFF"/>
        <w:spacing w:before="0" w:beforeAutospacing="0" w:after="0" w:afterAutospacing="0" w:line="270" w:lineRule="atLeast"/>
        <w:rPr>
          <w:rFonts w:ascii="Tahoma" w:hAnsi="Tahoma" w:cs="Tahoma"/>
          <w:color w:val="2C2B2B"/>
          <w:sz w:val="17"/>
          <w:szCs w:val="17"/>
        </w:rPr>
      </w:pPr>
      <w:hyperlink r:id="rId9" w:history="1">
        <w:r w:rsidR="00B01504">
          <w:rPr>
            <w:rStyle w:val="a3"/>
            <w:rFonts w:ascii="Tahoma" w:hAnsi="Tahoma" w:cs="Tahoma"/>
            <w:color w:val="1772AF"/>
            <w:sz w:val="17"/>
            <w:szCs w:val="17"/>
            <w:u w:val="none"/>
          </w:rPr>
          <w:t>Памятки для граждан</w:t>
        </w:r>
      </w:hyperlink>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Пожарная безопасность в квартире:</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Не балуйся дома со спичками и зажигалками. Это одна из причин пожаров.</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Не суши белье над плитой. Оно может загореться.</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Не забывай выключить газовую плиту. Если почувствовал запах газа, не зажигай спичек и не включай свет. Срочно проветри квартиру.</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Ни в коем случае не зажигай фейерверки, свечи или бенгальские огни дома без взрослых.</w:t>
      </w:r>
    </w:p>
    <w:p w:rsidR="00B01504" w:rsidRPr="00812F23" w:rsidRDefault="00B01504" w:rsidP="00B01504">
      <w:pPr>
        <w:pStyle w:val="ae"/>
        <w:shd w:val="clear" w:color="auto" w:fill="FFFFFF"/>
        <w:spacing w:before="150" w:beforeAutospacing="0" w:after="0" w:afterAutospacing="0"/>
        <w:ind w:left="450"/>
        <w:rPr>
          <w:color w:val="2C2B2B"/>
          <w:sz w:val="22"/>
          <w:szCs w:val="18"/>
        </w:rPr>
      </w:pPr>
      <w:r w:rsidRPr="00812F23">
        <w:rPr>
          <w:color w:val="2C2B2B"/>
          <w:sz w:val="22"/>
          <w:szCs w:val="18"/>
        </w:rPr>
        <w:t>Пожарная безопасность в частном доме:</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Никогда не прикасайся голыми руками к металлическим частям печки. Ты можешь получить серьезный ожог.</w:t>
      </w:r>
    </w:p>
    <w:p w:rsidR="00B01504" w:rsidRPr="00812F23" w:rsidRDefault="00B01504" w:rsidP="00B01504">
      <w:pPr>
        <w:numPr>
          <w:ilvl w:val="0"/>
          <w:numId w:val="21"/>
        </w:numPr>
        <w:shd w:val="clear" w:color="auto" w:fill="FFFFFF"/>
        <w:spacing w:after="105"/>
        <w:ind w:left="450"/>
        <w:rPr>
          <w:color w:val="2C2B2B"/>
          <w:sz w:val="22"/>
          <w:szCs w:val="18"/>
        </w:rPr>
      </w:pPr>
      <w:r w:rsidRPr="00812F23">
        <w:rPr>
          <w:color w:val="2C2B2B"/>
          <w:sz w:val="22"/>
          <w:szCs w:val="18"/>
        </w:rPr>
        <w:t>Не трогай без разрешения взрослых печную заслонку. Если ее закрыть раньше времени, в доме скопится угарный газ, и можно задохнуться.</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Пожарная безопасность в лесу:</w:t>
      </w:r>
    </w:p>
    <w:p w:rsidR="00B01504" w:rsidRPr="00812F23" w:rsidRDefault="00B01504" w:rsidP="00B01504">
      <w:pPr>
        <w:numPr>
          <w:ilvl w:val="0"/>
          <w:numId w:val="22"/>
        </w:numPr>
        <w:shd w:val="clear" w:color="auto" w:fill="FFFFFF"/>
        <w:spacing w:after="105"/>
        <w:ind w:left="450"/>
        <w:rPr>
          <w:color w:val="2C2B2B"/>
          <w:sz w:val="22"/>
          <w:szCs w:val="18"/>
        </w:rPr>
      </w:pPr>
      <w:r w:rsidRPr="00812F23">
        <w:rPr>
          <w:color w:val="2C2B2B"/>
          <w:sz w:val="22"/>
          <w:szCs w:val="18"/>
        </w:rPr>
        <w:t>Пожар – самая большая опасность в лесу. Поэтому не разводи костер без взрослых.</w:t>
      </w:r>
    </w:p>
    <w:p w:rsidR="00B01504" w:rsidRPr="00812F23" w:rsidRDefault="00B01504" w:rsidP="00B01504">
      <w:pPr>
        <w:numPr>
          <w:ilvl w:val="0"/>
          <w:numId w:val="22"/>
        </w:numPr>
        <w:shd w:val="clear" w:color="auto" w:fill="FFFFFF"/>
        <w:spacing w:after="105"/>
        <w:ind w:left="450"/>
        <w:rPr>
          <w:color w:val="2C2B2B"/>
          <w:sz w:val="22"/>
          <w:szCs w:val="18"/>
        </w:rPr>
      </w:pPr>
      <w:r w:rsidRPr="00812F23">
        <w:rPr>
          <w:color w:val="2C2B2B"/>
          <w:sz w:val="22"/>
          <w:szCs w:val="18"/>
        </w:rPr>
        <w:t>Не балуйся с огнем. В сухую жаркую погоду достаточно одной спички или искры от фейерверка, чтобы лес загорелся.</w:t>
      </w:r>
    </w:p>
    <w:p w:rsidR="00B01504" w:rsidRPr="00812F23" w:rsidRDefault="00B01504" w:rsidP="00B01504">
      <w:pPr>
        <w:numPr>
          <w:ilvl w:val="0"/>
          <w:numId w:val="22"/>
        </w:numPr>
        <w:shd w:val="clear" w:color="auto" w:fill="FFFFFF"/>
        <w:spacing w:after="105"/>
        <w:ind w:left="450"/>
        <w:rPr>
          <w:color w:val="2C2B2B"/>
          <w:sz w:val="22"/>
          <w:szCs w:val="18"/>
        </w:rPr>
      </w:pPr>
      <w:r w:rsidRPr="00812F23">
        <w:rPr>
          <w:color w:val="2C2B2B"/>
          <w:sz w:val="22"/>
          <w:szCs w:val="18"/>
        </w:rPr>
        <w:t>Если пожар все-таки начался, немедленно выбегай из леса. Старайся бежать в ту сторону, откуда дует ветер.</w:t>
      </w:r>
    </w:p>
    <w:p w:rsidR="00B01504" w:rsidRPr="00812F23" w:rsidRDefault="00B01504" w:rsidP="00B01504">
      <w:pPr>
        <w:numPr>
          <w:ilvl w:val="0"/>
          <w:numId w:val="22"/>
        </w:numPr>
        <w:shd w:val="clear" w:color="auto" w:fill="FFFFFF"/>
        <w:spacing w:after="105"/>
        <w:ind w:left="450"/>
        <w:rPr>
          <w:color w:val="2C2B2B"/>
          <w:sz w:val="22"/>
          <w:szCs w:val="18"/>
        </w:rPr>
      </w:pPr>
      <w:r w:rsidRPr="00812F23">
        <w:rPr>
          <w:color w:val="2C2B2B"/>
          <w:sz w:val="22"/>
          <w:szCs w:val="18"/>
        </w:rPr>
        <w:t>Выйдя из леса, обязательно сообщи о пожаре взрослым.</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При пожаре дым гораздо опаснее огня.</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 xml:space="preserve">Если в помещение проник дым, надо смочить водой одежду, покрыть голову мокрой салфеткой и </w:t>
      </w:r>
      <w:proofErr w:type="gramStart"/>
      <w:r w:rsidRPr="00812F23">
        <w:rPr>
          <w:color w:val="2C2B2B"/>
          <w:sz w:val="22"/>
          <w:szCs w:val="18"/>
        </w:rPr>
        <w:t>выходить</w:t>
      </w:r>
      <w:proofErr w:type="gramEnd"/>
      <w:r w:rsidRPr="00812F23">
        <w:rPr>
          <w:color w:val="2C2B2B"/>
          <w:sz w:val="22"/>
          <w:szCs w:val="18"/>
        </w:rPr>
        <w:t xml:space="preserve"> пригнувшись или ползком.</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Наполни водой ванну, ведра, тазы. Можешь облить водой двери и пол.</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Когда приедут пожарные, во всем их слушайся и не бойся. Они лучше знают, как тебя спасти.</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Запомните самое главное правило не только при пожаре, но и при любой другой опасности:</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color w:val="2C2B2B"/>
          <w:sz w:val="22"/>
          <w:szCs w:val="18"/>
        </w:rPr>
        <w:t>`</w:t>
      </w:r>
      <w:r w:rsidRPr="00812F23">
        <w:rPr>
          <w:rStyle w:val="af"/>
          <w:color w:val="2C2B2B"/>
          <w:sz w:val="22"/>
          <w:szCs w:val="18"/>
        </w:rPr>
        <w:t>Не поддавайтесь панике и не теряйте самообладания!`</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Опасные игры</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Обрести уверенность или постоянный страх за детей зависит от Вас.</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ПОМНИТЕ!</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Помните об опасности возникновения пожара в доме</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1. Чаще беседуйте с детьми о мерах пожарной безопасности.</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2. Не давайте детям играть спичками.</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3. Не разрешайте детям самостоятельно включать освещение, электроприборы</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Если всё же случилась с вами или с вашими близкими произошел несчастный случай необходимо немедленно сообщить в службу спасения по телефону «101».</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Консультация для родителей</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sidRPr="00812F23">
        <w:rPr>
          <w:color w:val="2C2B2B"/>
          <w:sz w:val="22"/>
          <w:szCs w:val="18"/>
        </w:rPr>
        <w:t>пожаробезопасного</w:t>
      </w:r>
      <w:proofErr w:type="spellEnd"/>
      <w:r w:rsidRPr="00812F23">
        <w:rPr>
          <w:color w:val="2C2B2B"/>
          <w:sz w:val="22"/>
          <w:szCs w:val="18"/>
        </w:rPr>
        <w:t xml:space="preserve"> поведения.</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Объясните детям:</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1</w:t>
      </w:r>
      <w:r w:rsidRPr="00812F23">
        <w:rPr>
          <w:color w:val="2C2B2B"/>
          <w:sz w:val="22"/>
          <w:szCs w:val="18"/>
        </w:rPr>
        <w:t>. Не балуйся дома со спичками и зажигалками. Это одна из причин пожаров.</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2.</w:t>
      </w:r>
      <w:r w:rsidRPr="00812F23">
        <w:rPr>
          <w:color w:val="2C2B2B"/>
          <w:sz w:val="22"/>
          <w:szCs w:val="18"/>
        </w:rPr>
        <w:t> Уходя из комнаты или из дома, не забывай выключать электроприборы.</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3.</w:t>
      </w:r>
      <w:r w:rsidRPr="00812F23">
        <w:rPr>
          <w:color w:val="2C2B2B"/>
          <w:sz w:val="22"/>
          <w:szCs w:val="18"/>
        </w:rPr>
        <w:t> Не суши бельё над плитой.</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4.</w:t>
      </w:r>
      <w:r w:rsidRPr="00812F23">
        <w:rPr>
          <w:color w:val="2C2B2B"/>
          <w:sz w:val="22"/>
          <w:szCs w:val="18"/>
        </w:rPr>
        <w:t xml:space="preserve"> Ни в коем случае не зажигай фейерверки, свечи или бенгальские огни дома (и вообще лучше это делать только </w:t>
      </w:r>
      <w:proofErr w:type="gramStart"/>
      <w:r w:rsidRPr="00812F23">
        <w:rPr>
          <w:color w:val="2C2B2B"/>
          <w:sz w:val="22"/>
          <w:szCs w:val="18"/>
        </w:rPr>
        <w:t>со</w:t>
      </w:r>
      <w:proofErr w:type="gramEnd"/>
      <w:r w:rsidRPr="00812F23">
        <w:rPr>
          <w:color w:val="2C2B2B"/>
          <w:sz w:val="22"/>
          <w:szCs w:val="18"/>
        </w:rPr>
        <w:t xml:space="preserve"> взрослыми).</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5.</w:t>
      </w:r>
      <w:r w:rsidRPr="00812F23">
        <w:rPr>
          <w:color w:val="2C2B2B"/>
          <w:sz w:val="22"/>
          <w:szCs w:val="18"/>
        </w:rPr>
        <w:t> В деревне или на даче без взрослых не подходи к печке и не открывай печную дверцу (от выскочившего уголька может загореться дом).</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ЕСЛИ В ДОМЕ НАЧАЛСЯ ПОЖАР.</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lastRenderedPageBreak/>
        <w:t>Правило 1.</w:t>
      </w:r>
      <w:r w:rsidRPr="00812F23">
        <w:rPr>
          <w:color w:val="2C2B2B"/>
          <w:sz w:val="22"/>
          <w:szCs w:val="18"/>
        </w:rPr>
        <w:t> Если огонь небольшой, можно попробовать сразу же затушить его, набросив на него плотную ткань или одеяло или вылив кастрюлю воды.</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2.</w:t>
      </w:r>
      <w:r w:rsidRPr="00812F23">
        <w:rPr>
          <w:color w:val="2C2B2B"/>
          <w:sz w:val="22"/>
          <w:szCs w:val="18"/>
        </w:rPr>
        <w:t>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3.</w:t>
      </w:r>
      <w:r w:rsidRPr="00812F23">
        <w:rPr>
          <w:color w:val="2C2B2B"/>
          <w:sz w:val="22"/>
          <w:szCs w:val="18"/>
        </w:rPr>
        <w:t> Если не можешь убежать из горящей квартиры, сразу же позвони по телефону 01 и сообщи пожарным точный адрес и номер своей квартиры.</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4.</w:t>
      </w:r>
      <w:r w:rsidRPr="00812F23">
        <w:rPr>
          <w:color w:val="2C2B2B"/>
          <w:sz w:val="22"/>
          <w:szCs w:val="18"/>
        </w:rPr>
        <w:t>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 Правило 5.</w:t>
      </w:r>
      <w:r w:rsidRPr="00812F23">
        <w:rPr>
          <w:color w:val="2C2B2B"/>
          <w:sz w:val="22"/>
          <w:szCs w:val="18"/>
        </w:rPr>
        <w:t> При пожаре никогда не садись в лифт. Он может отключиться, и ты задохнешься.</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6.</w:t>
      </w:r>
      <w:r w:rsidRPr="00812F23">
        <w:rPr>
          <w:color w:val="2C2B2B"/>
          <w:sz w:val="22"/>
          <w:szCs w:val="18"/>
        </w:rPr>
        <w:t> Ожидая приезда пожарных, не теряй головы и не выпрыгивай из окна. Тебя обязательно спасут.</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rStyle w:val="af"/>
          <w:color w:val="2C2B2B"/>
          <w:sz w:val="22"/>
          <w:szCs w:val="18"/>
        </w:rPr>
        <w:t>Правило 7.</w:t>
      </w:r>
      <w:r w:rsidRPr="00812F23">
        <w:rPr>
          <w:color w:val="2C2B2B"/>
          <w:sz w:val="22"/>
          <w:szCs w:val="18"/>
        </w:rPr>
        <w:t xml:space="preserve"> Когда приедут пожарные, во всём их слушайся и не бойся. Они лучше </w:t>
      </w:r>
      <w:proofErr w:type="gramStart"/>
      <w:r w:rsidRPr="00812F23">
        <w:rPr>
          <w:color w:val="2C2B2B"/>
          <w:sz w:val="22"/>
          <w:szCs w:val="18"/>
        </w:rPr>
        <w:t>знают</w:t>
      </w:r>
      <w:proofErr w:type="gramEnd"/>
      <w:r w:rsidRPr="00812F23">
        <w:rPr>
          <w:color w:val="2C2B2B"/>
          <w:sz w:val="22"/>
          <w:szCs w:val="18"/>
        </w:rPr>
        <w:t xml:space="preserve"> как тебя спасти.</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УВАЖАЕМЫЕ РОДИТЕЛИ!</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Помните, что соблюдение элементарных правил безопасности убережёт Вас и ваших детей!</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Спички – не игрушка. Прячьте спички от детей!</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Разъясните детям, как тяжелы последствия шалости с огнем.</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Не оставляйте детей без надзора.</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Не проходите мимо детей, играющих с огнем.</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Не забывайте выключать электроприборы.</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Не разрешайте детям включать электроприборы.</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Применяя химические препараты, будьте осторожны. Ознакомьтесь и строго выполняйте инструкцию, напечатанную на этикетке.</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Не загромождайте основные пути эвакуации, балконы и лоджии.</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Изучите сами и разъясните детям правила пользования первичными средствами пожаротушения.</w:t>
      </w:r>
    </w:p>
    <w:p w:rsidR="00B01504" w:rsidRPr="00812F23" w:rsidRDefault="00B01504" w:rsidP="00B01504">
      <w:pPr>
        <w:numPr>
          <w:ilvl w:val="0"/>
          <w:numId w:val="23"/>
        </w:numPr>
        <w:shd w:val="clear" w:color="auto" w:fill="FFFFFF"/>
        <w:spacing w:after="105"/>
        <w:ind w:left="450"/>
        <w:rPr>
          <w:color w:val="2C2B2B"/>
          <w:sz w:val="22"/>
          <w:szCs w:val="18"/>
        </w:rPr>
      </w:pPr>
      <w:r w:rsidRPr="00812F23">
        <w:rPr>
          <w:color w:val="2C2B2B"/>
          <w:sz w:val="22"/>
          <w:szCs w:val="18"/>
        </w:rPr>
        <w:t>О пожаре звоните по телефону «101».</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Консультация для родителей</w:t>
      </w:r>
      <w:r w:rsidRPr="00812F23">
        <w:rPr>
          <w:color w:val="2C2B2B"/>
          <w:sz w:val="22"/>
          <w:szCs w:val="18"/>
        </w:rPr>
        <w:br/>
      </w:r>
      <w:r w:rsidRPr="00812F23">
        <w:rPr>
          <w:rStyle w:val="af"/>
          <w:color w:val="2C2B2B"/>
          <w:sz w:val="22"/>
          <w:szCs w:val="18"/>
        </w:rPr>
        <w:t>«Как научить ребенка правильному поведению при пожаре»</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rStyle w:val="af"/>
          <w:color w:val="2C2B2B"/>
          <w:sz w:val="22"/>
          <w:szCs w:val="18"/>
        </w:rPr>
        <w:t>Основы воспитания детей закладываются в дошкольном возрасте.</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sidRPr="00812F23">
        <w:rPr>
          <w:color w:val="2C2B2B"/>
          <w:sz w:val="22"/>
          <w:szCs w:val="18"/>
        </w:rPr>
        <w:t>электровыключатели</w:t>
      </w:r>
      <w:proofErr w:type="spellEnd"/>
      <w:r w:rsidRPr="00812F23">
        <w:rPr>
          <w:color w:val="2C2B2B"/>
          <w:sz w:val="22"/>
          <w:szCs w:val="18"/>
        </w:rPr>
        <w:t xml:space="preserve"> и розетки вокруг ребёнка зажигают свет – огонь.</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rStyle w:val="af"/>
          <w:color w:val="2C2B2B"/>
          <w:sz w:val="22"/>
          <w:szCs w:val="18"/>
        </w:rPr>
        <w:t>Поэтому родителям следует самостоятельно научить своих детей действовать в сложной ситуации.</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 xml:space="preserve">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w:t>
      </w:r>
      <w:r w:rsidRPr="00812F23">
        <w:rPr>
          <w:color w:val="2C2B2B"/>
          <w:sz w:val="22"/>
          <w:szCs w:val="18"/>
        </w:rPr>
        <w:lastRenderedPageBreak/>
        <w:t>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sidRPr="00812F23">
        <w:rPr>
          <w:color w:val="2C2B2B"/>
          <w:sz w:val="22"/>
          <w:szCs w:val="18"/>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sidRPr="00812F23">
        <w:rPr>
          <w:color w:val="2C2B2B"/>
          <w:sz w:val="22"/>
          <w:szCs w:val="18"/>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B01504" w:rsidRPr="00812F23" w:rsidRDefault="00B01504" w:rsidP="00B01504">
      <w:pPr>
        <w:pStyle w:val="ae"/>
        <w:shd w:val="clear" w:color="auto" w:fill="FFFFFF"/>
        <w:spacing w:before="150" w:beforeAutospacing="0" w:after="0" w:afterAutospacing="0"/>
        <w:jc w:val="both"/>
        <w:rPr>
          <w:color w:val="2C2B2B"/>
          <w:sz w:val="22"/>
          <w:szCs w:val="18"/>
        </w:rPr>
      </w:pPr>
      <w:r w:rsidRPr="00812F23">
        <w:rPr>
          <w:color w:val="2C2B2B"/>
          <w:sz w:val="22"/>
          <w:szCs w:val="18"/>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Реакция детей во время пожара:</w:t>
      </w:r>
    </w:p>
    <w:p w:rsidR="00B01504" w:rsidRPr="00812F23" w:rsidRDefault="00B01504" w:rsidP="00B01504">
      <w:pPr>
        <w:numPr>
          <w:ilvl w:val="0"/>
          <w:numId w:val="24"/>
        </w:numPr>
        <w:shd w:val="clear" w:color="auto" w:fill="FFFFFF"/>
        <w:spacing w:after="105"/>
        <w:ind w:left="450"/>
        <w:rPr>
          <w:color w:val="2C2B2B"/>
          <w:sz w:val="22"/>
          <w:szCs w:val="18"/>
        </w:rPr>
      </w:pPr>
      <w:r w:rsidRPr="00812F23">
        <w:rPr>
          <w:color w:val="2C2B2B"/>
          <w:sz w:val="22"/>
          <w:szCs w:val="18"/>
        </w:rPr>
        <w:t>Напуганный ребенок закрывает глаза или прячется в укромное место, думая, что там его никто не найдет, так проявляется инстинкт самосохранения.</w:t>
      </w:r>
    </w:p>
    <w:p w:rsidR="00B01504" w:rsidRPr="00812F23" w:rsidRDefault="00B01504" w:rsidP="00B01504">
      <w:pPr>
        <w:numPr>
          <w:ilvl w:val="0"/>
          <w:numId w:val="24"/>
        </w:numPr>
        <w:shd w:val="clear" w:color="auto" w:fill="FFFFFF"/>
        <w:spacing w:after="105"/>
        <w:ind w:left="450"/>
        <w:rPr>
          <w:color w:val="2C2B2B"/>
          <w:sz w:val="22"/>
          <w:szCs w:val="18"/>
        </w:rPr>
      </w:pPr>
      <w:r w:rsidRPr="00812F23">
        <w:rPr>
          <w:color w:val="2C2B2B"/>
          <w:sz w:val="22"/>
          <w:szCs w:val="18"/>
        </w:rPr>
        <w:t>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B01504" w:rsidRPr="00812F23" w:rsidRDefault="00B01504" w:rsidP="00B01504">
      <w:pPr>
        <w:numPr>
          <w:ilvl w:val="0"/>
          <w:numId w:val="24"/>
        </w:numPr>
        <w:shd w:val="clear" w:color="auto" w:fill="FFFFFF"/>
        <w:spacing w:after="105"/>
        <w:ind w:left="450"/>
        <w:rPr>
          <w:color w:val="2C2B2B"/>
          <w:sz w:val="22"/>
          <w:szCs w:val="18"/>
        </w:rPr>
      </w:pPr>
      <w:r w:rsidRPr="00812F23">
        <w:rPr>
          <w:color w:val="2C2B2B"/>
          <w:sz w:val="22"/>
          <w:szCs w:val="18"/>
        </w:rPr>
        <w:t>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Ребенок должен знать, что если он видит пламя, то нужно:</w:t>
      </w:r>
    </w:p>
    <w:p w:rsidR="00B01504" w:rsidRPr="00812F23" w:rsidRDefault="00B01504" w:rsidP="00B01504">
      <w:pPr>
        <w:numPr>
          <w:ilvl w:val="0"/>
          <w:numId w:val="25"/>
        </w:numPr>
        <w:shd w:val="clear" w:color="auto" w:fill="FFFFFF"/>
        <w:spacing w:after="105"/>
        <w:ind w:left="450"/>
        <w:rPr>
          <w:color w:val="2C2B2B"/>
          <w:sz w:val="22"/>
          <w:szCs w:val="18"/>
        </w:rPr>
      </w:pPr>
      <w:r w:rsidRPr="00812F23">
        <w:rPr>
          <w:color w:val="2C2B2B"/>
          <w:sz w:val="22"/>
          <w:szCs w:val="18"/>
        </w:rPr>
        <w:t>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B01504" w:rsidRPr="00812F23" w:rsidRDefault="00B01504" w:rsidP="00B01504">
      <w:pPr>
        <w:numPr>
          <w:ilvl w:val="0"/>
          <w:numId w:val="25"/>
        </w:numPr>
        <w:shd w:val="clear" w:color="auto" w:fill="FFFFFF"/>
        <w:spacing w:after="105"/>
        <w:ind w:left="450"/>
        <w:rPr>
          <w:color w:val="2C2B2B"/>
          <w:sz w:val="22"/>
          <w:szCs w:val="18"/>
        </w:rPr>
      </w:pPr>
      <w:r w:rsidRPr="00812F23">
        <w:rPr>
          <w:color w:val="2C2B2B"/>
          <w:sz w:val="22"/>
          <w:szCs w:val="18"/>
        </w:rPr>
        <w:lastRenderedPageBreak/>
        <w:t>в случае небольшого возгорания на улице, если нет проводов, заливать его водой, использую пожарный гидрант или огнетушители;</w:t>
      </w:r>
    </w:p>
    <w:p w:rsidR="00B01504" w:rsidRPr="00812F23" w:rsidRDefault="00B01504" w:rsidP="00B01504">
      <w:pPr>
        <w:numPr>
          <w:ilvl w:val="0"/>
          <w:numId w:val="25"/>
        </w:numPr>
        <w:shd w:val="clear" w:color="auto" w:fill="FFFFFF"/>
        <w:spacing w:after="105"/>
        <w:ind w:left="450"/>
        <w:rPr>
          <w:color w:val="2C2B2B"/>
          <w:sz w:val="22"/>
          <w:szCs w:val="18"/>
        </w:rPr>
      </w:pPr>
      <w:r w:rsidRPr="00812F23">
        <w:rPr>
          <w:color w:val="2C2B2B"/>
          <w:sz w:val="22"/>
          <w:szCs w:val="18"/>
        </w:rPr>
        <w:t>не тушить огонь в квартире самостоятельно;</w:t>
      </w:r>
    </w:p>
    <w:p w:rsidR="00B01504" w:rsidRPr="00812F23" w:rsidRDefault="00B01504" w:rsidP="00B01504">
      <w:pPr>
        <w:numPr>
          <w:ilvl w:val="0"/>
          <w:numId w:val="25"/>
        </w:numPr>
        <w:shd w:val="clear" w:color="auto" w:fill="FFFFFF"/>
        <w:spacing w:after="105"/>
        <w:ind w:left="450"/>
        <w:rPr>
          <w:color w:val="2C2B2B"/>
          <w:sz w:val="22"/>
          <w:szCs w:val="18"/>
        </w:rPr>
      </w:pPr>
      <w:r w:rsidRPr="00812F23">
        <w:rPr>
          <w:color w:val="2C2B2B"/>
          <w:sz w:val="22"/>
          <w:szCs w:val="18"/>
        </w:rPr>
        <w:t>выходить из горящей квартиры через дверь или окно, при условии, что этаж невысокий и окно свободно открывается;</w:t>
      </w:r>
    </w:p>
    <w:p w:rsidR="00B01504" w:rsidRPr="00812F23" w:rsidRDefault="00B01504" w:rsidP="00B01504">
      <w:pPr>
        <w:numPr>
          <w:ilvl w:val="0"/>
          <w:numId w:val="25"/>
        </w:numPr>
        <w:shd w:val="clear" w:color="auto" w:fill="FFFFFF"/>
        <w:spacing w:after="105"/>
        <w:ind w:left="450"/>
        <w:rPr>
          <w:color w:val="2C2B2B"/>
          <w:sz w:val="22"/>
          <w:szCs w:val="18"/>
        </w:rPr>
      </w:pPr>
      <w:r w:rsidRPr="00812F23">
        <w:rPr>
          <w:color w:val="2C2B2B"/>
          <w:sz w:val="22"/>
          <w:szCs w:val="18"/>
        </w:rPr>
        <w:t>ни в коем случае не пользоваться лифтом, а спускаться по лестнице;</w:t>
      </w:r>
    </w:p>
    <w:p w:rsidR="00B01504" w:rsidRPr="00812F23" w:rsidRDefault="00B01504" w:rsidP="00B01504">
      <w:pPr>
        <w:numPr>
          <w:ilvl w:val="0"/>
          <w:numId w:val="25"/>
        </w:numPr>
        <w:shd w:val="clear" w:color="auto" w:fill="FFFFFF"/>
        <w:spacing w:after="105"/>
        <w:ind w:left="450"/>
        <w:rPr>
          <w:color w:val="2C2B2B"/>
          <w:sz w:val="22"/>
          <w:szCs w:val="18"/>
        </w:rPr>
      </w:pPr>
      <w:r w:rsidRPr="00812F23">
        <w:rPr>
          <w:color w:val="2C2B2B"/>
          <w:sz w:val="22"/>
          <w:szCs w:val="18"/>
        </w:rPr>
        <w:t>если квартира заперта, прятаться от огня в ванной комнате, следить, чтобы дым не проникал в вентиляцию;</w:t>
      </w:r>
    </w:p>
    <w:p w:rsidR="00B01504" w:rsidRPr="00812F23" w:rsidRDefault="00B01504" w:rsidP="00B01504">
      <w:pPr>
        <w:pStyle w:val="ae"/>
        <w:shd w:val="clear" w:color="auto" w:fill="FFFFFF"/>
        <w:spacing w:before="150" w:beforeAutospacing="0" w:after="0" w:afterAutospacing="0"/>
        <w:rPr>
          <w:color w:val="2C2B2B"/>
          <w:sz w:val="22"/>
          <w:szCs w:val="18"/>
        </w:rPr>
      </w:pPr>
      <w:r w:rsidRPr="00812F23">
        <w:rPr>
          <w:color w:val="2C2B2B"/>
          <w:sz w:val="22"/>
          <w:szCs w:val="18"/>
        </w:rPr>
        <w:t>Дети всегда запоминают информацию в виде рисунков легче, поэтому можно учить их правилам противопожарной безопасности и поведени</w:t>
      </w:r>
      <w:bookmarkStart w:id="0" w:name="_GoBack"/>
      <w:bookmarkEnd w:id="0"/>
      <w:r w:rsidRPr="00812F23">
        <w:rPr>
          <w:color w:val="2C2B2B"/>
          <w:sz w:val="22"/>
          <w:szCs w:val="18"/>
        </w:rPr>
        <w:t>ю во время пожара, рисуя эти ситуации и планы эвакуации.</w:t>
      </w:r>
    </w:p>
    <w:p w:rsidR="00B01504" w:rsidRPr="00812F23" w:rsidRDefault="00B01504" w:rsidP="00B01504">
      <w:pPr>
        <w:pStyle w:val="ae"/>
        <w:shd w:val="clear" w:color="auto" w:fill="FFFFFF"/>
        <w:spacing w:before="150" w:beforeAutospacing="0" w:after="0" w:afterAutospacing="0"/>
        <w:jc w:val="center"/>
        <w:rPr>
          <w:color w:val="2C2B2B"/>
          <w:sz w:val="22"/>
          <w:szCs w:val="18"/>
        </w:rPr>
      </w:pPr>
      <w:r w:rsidRPr="00812F23">
        <w:rPr>
          <w:rStyle w:val="af"/>
          <w:color w:val="2C2B2B"/>
          <w:sz w:val="22"/>
          <w:szCs w:val="18"/>
        </w:rPr>
        <w:t>Используйте эти советы при беседе с детьми, для профилактики пожарной безопасности</w:t>
      </w:r>
      <w:proofErr w:type="gramStart"/>
      <w:r w:rsidRPr="00812F23">
        <w:rPr>
          <w:rStyle w:val="af"/>
          <w:color w:val="2C2B2B"/>
          <w:sz w:val="22"/>
          <w:szCs w:val="18"/>
        </w:rPr>
        <w:t xml:space="preserve"> !</w:t>
      </w:r>
      <w:proofErr w:type="gramEnd"/>
    </w:p>
    <w:p w:rsidR="000724FA" w:rsidRPr="00812F23" w:rsidRDefault="000724FA" w:rsidP="000E7A2F">
      <w:pPr>
        <w:rPr>
          <w:sz w:val="32"/>
        </w:rPr>
      </w:pPr>
    </w:p>
    <w:p w:rsidR="000724FA" w:rsidRPr="00812F23" w:rsidRDefault="000724FA" w:rsidP="000E7A2F">
      <w:pPr>
        <w:rPr>
          <w:sz w:val="32"/>
        </w:rPr>
      </w:pPr>
    </w:p>
    <w:p w:rsidR="000724FA" w:rsidRPr="00812F23" w:rsidRDefault="000724FA" w:rsidP="000E7A2F"/>
    <w:p w:rsidR="00812F23" w:rsidRDefault="00812F23" w:rsidP="00812F23">
      <w:pPr>
        <w:pStyle w:val="ae"/>
        <w:shd w:val="clear" w:color="auto" w:fill="FFFFFF"/>
        <w:spacing w:before="0" w:beforeAutospacing="0" w:after="0" w:afterAutospacing="0"/>
        <w:jc w:val="center"/>
        <w:textAlignment w:val="baseline"/>
        <w:rPr>
          <w:rFonts w:ascii="Arial" w:hAnsi="Arial" w:cs="Arial"/>
          <w:color w:val="000000"/>
          <w:sz w:val="21"/>
          <w:szCs w:val="21"/>
        </w:rPr>
      </w:pPr>
      <w:r>
        <w:rPr>
          <w:rStyle w:val="af"/>
          <w:color w:val="000000"/>
          <w:bdr w:val="none" w:sz="0" w:space="0" w:color="auto" w:frame="1"/>
        </w:rPr>
        <w:t>ПАМЯТКА</w:t>
      </w:r>
    </w:p>
    <w:p w:rsidR="00812F23" w:rsidRDefault="00812F23" w:rsidP="00812F23">
      <w:pPr>
        <w:pStyle w:val="ae"/>
        <w:shd w:val="clear" w:color="auto" w:fill="FFFFFF"/>
        <w:spacing w:before="0" w:beforeAutospacing="0" w:after="0" w:afterAutospacing="0"/>
        <w:jc w:val="center"/>
        <w:textAlignment w:val="baseline"/>
        <w:rPr>
          <w:rFonts w:ascii="Arial" w:hAnsi="Arial" w:cs="Arial"/>
          <w:color w:val="000000"/>
          <w:sz w:val="21"/>
          <w:szCs w:val="21"/>
        </w:rPr>
      </w:pPr>
      <w:r>
        <w:rPr>
          <w:rStyle w:val="af"/>
          <w:color w:val="000000"/>
          <w:bdr w:val="none" w:sz="0" w:space="0" w:color="auto" w:frame="1"/>
        </w:rPr>
        <w:t>об ответственности граждан за заведомо ложные сообщения  об угрозе совершения террористических актов.</w:t>
      </w:r>
    </w:p>
    <w:p w:rsidR="00812F23" w:rsidRDefault="00812F23" w:rsidP="00812F23">
      <w:pPr>
        <w:pStyle w:val="ae"/>
        <w:shd w:val="clear" w:color="auto" w:fill="FFFFFF"/>
        <w:spacing w:before="0" w:beforeAutospacing="0" w:after="0" w:afterAutospacing="0"/>
        <w:jc w:val="center"/>
        <w:textAlignment w:val="baseline"/>
        <w:rPr>
          <w:rStyle w:val="af"/>
          <w:color w:val="000000"/>
          <w:bdr w:val="none" w:sz="0" w:space="0" w:color="auto" w:frame="1"/>
        </w:rPr>
      </w:pPr>
    </w:p>
    <w:p w:rsidR="00812F23" w:rsidRDefault="00812F23" w:rsidP="00812F23">
      <w:pPr>
        <w:pStyle w:val="ae"/>
        <w:shd w:val="clear" w:color="auto" w:fill="FFFFFF"/>
        <w:spacing w:before="0" w:beforeAutospacing="0" w:after="0" w:afterAutospacing="0"/>
        <w:jc w:val="center"/>
        <w:textAlignment w:val="baseline"/>
        <w:rPr>
          <w:rStyle w:val="af"/>
          <w:color w:val="000000"/>
          <w:bdr w:val="none" w:sz="0" w:space="0" w:color="auto" w:frame="1"/>
        </w:rPr>
      </w:pPr>
      <w:r>
        <w:rPr>
          <w:rStyle w:val="af"/>
          <w:color w:val="000000"/>
          <w:bdr w:val="none" w:sz="0" w:space="0" w:color="auto" w:frame="1"/>
        </w:rPr>
        <w:t>Уважаемые граждане!</w:t>
      </w:r>
    </w:p>
    <w:p w:rsidR="00812F23" w:rsidRDefault="00812F23" w:rsidP="00812F23">
      <w:pPr>
        <w:pStyle w:val="ae"/>
        <w:shd w:val="clear" w:color="auto" w:fill="FFFFFF"/>
        <w:spacing w:before="0" w:beforeAutospacing="0" w:after="0" w:afterAutospacing="0"/>
        <w:jc w:val="center"/>
        <w:textAlignment w:val="baseline"/>
        <w:rPr>
          <w:rFonts w:ascii="Arial" w:hAnsi="Arial" w:cs="Arial"/>
          <w:color w:val="000000"/>
          <w:sz w:val="21"/>
          <w:szCs w:val="21"/>
        </w:rPr>
      </w:pPr>
    </w:p>
    <w:p w:rsidR="00812F23" w:rsidRPr="00812F23" w:rsidRDefault="00812F23" w:rsidP="00812F23">
      <w:pPr>
        <w:pStyle w:val="ae"/>
        <w:shd w:val="clear" w:color="auto" w:fill="FFFFFF"/>
        <w:spacing w:before="0" w:beforeAutospacing="0" w:after="0" w:afterAutospacing="0"/>
        <w:jc w:val="both"/>
        <w:textAlignment w:val="baseline"/>
        <w:rPr>
          <w:rFonts w:ascii="Arial" w:hAnsi="Arial" w:cs="Arial"/>
          <w:color w:val="000000"/>
          <w:sz w:val="21"/>
          <w:szCs w:val="21"/>
        </w:rPr>
      </w:pPr>
      <w:proofErr w:type="gramStart"/>
      <w:r w:rsidRPr="00812F23">
        <w:rPr>
          <w:bCs/>
          <w:color w:val="000000"/>
          <w:bdr w:val="none" w:sz="0" w:space="0" w:color="auto" w:frame="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812F23">
        <w:rPr>
          <w:bCs/>
          <w:color w:val="000000"/>
          <w:bdr w:val="none" w:sz="0" w:space="0" w:color="auto" w:frame="1"/>
        </w:rPr>
        <w:t xml:space="preserve"> устрашение общества, граждан или должностных лиц.</w:t>
      </w:r>
    </w:p>
    <w:p w:rsidR="00812F23" w:rsidRPr="00812F23" w:rsidRDefault="00812F23" w:rsidP="00812F23">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812F23" w:rsidRPr="00812F23" w:rsidRDefault="00812F23" w:rsidP="00812F23">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812F23" w:rsidRPr="00812F23" w:rsidRDefault="00812F23" w:rsidP="00812F23">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812F23">
        <w:rPr>
          <w:bCs/>
          <w:color w:val="000000"/>
          <w:bdr w:val="none" w:sz="0" w:space="0" w:color="auto" w:frame="1"/>
        </w:rPr>
        <w:t xml:space="preserve">Под понятием «иных тяжких </w:t>
      </w:r>
      <w:r w:rsidRPr="00812F23">
        <w:rPr>
          <w:bCs/>
          <w:color w:val="000000"/>
          <w:bdr w:val="none" w:sz="0" w:space="0" w:color="auto" w:frame="1"/>
        </w:rPr>
        <w:lastRenderedPageBreak/>
        <w:t>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812F23">
        <w:rPr>
          <w:bCs/>
          <w:color w:val="000000"/>
          <w:bdr w:val="none" w:sz="0" w:space="0" w:color="auto" w:frame="1"/>
        </w:rPr>
        <w:t>  Наказание по преступлениям средней тяжести предусматривает максимальное наказание в виде лишения свободы сроком до 5 лет.</w:t>
      </w:r>
    </w:p>
    <w:p w:rsidR="00812F23" w:rsidRPr="00812F23" w:rsidRDefault="00812F23" w:rsidP="00812F23">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0724FA" w:rsidRPr="00812F23" w:rsidRDefault="000724FA" w:rsidP="000E7A2F"/>
    <w:p w:rsidR="000724FA" w:rsidRPr="00812F23" w:rsidRDefault="000724FA" w:rsidP="000E7A2F"/>
    <w:p w:rsidR="000724FA" w:rsidRPr="00812F23" w:rsidRDefault="000724FA" w:rsidP="000E7A2F"/>
    <w:p w:rsidR="000724FA" w:rsidRPr="00A60BE3" w:rsidRDefault="000724FA" w:rsidP="000E7A2F"/>
    <w:p w:rsidR="00615796" w:rsidRDefault="00615796" w:rsidP="00615796">
      <w:pPr>
        <w:pStyle w:val="ae"/>
        <w:shd w:val="clear" w:color="auto" w:fill="FFFFFF"/>
        <w:spacing w:before="0" w:beforeAutospacing="0" w:after="0" w:afterAutospacing="0"/>
        <w:jc w:val="center"/>
        <w:textAlignment w:val="baseline"/>
        <w:rPr>
          <w:rFonts w:ascii="Arial" w:hAnsi="Arial" w:cs="Arial"/>
          <w:color w:val="000000"/>
          <w:sz w:val="21"/>
          <w:szCs w:val="21"/>
        </w:rPr>
      </w:pPr>
      <w:r>
        <w:rPr>
          <w:rStyle w:val="af"/>
          <w:color w:val="000000"/>
          <w:bdr w:val="none" w:sz="0" w:space="0" w:color="auto" w:frame="1"/>
        </w:rPr>
        <w:t>Противодействие терроризму и экстремизму</w:t>
      </w:r>
    </w:p>
    <w:p w:rsidR="00615796" w:rsidRDefault="00615796" w:rsidP="00615796">
      <w:pPr>
        <w:pStyle w:val="ae"/>
        <w:shd w:val="clear" w:color="auto" w:fill="FFFFFF"/>
        <w:spacing w:before="0" w:beforeAutospacing="0" w:after="0" w:afterAutospacing="0"/>
        <w:jc w:val="center"/>
        <w:textAlignment w:val="baseline"/>
        <w:rPr>
          <w:rStyle w:val="af"/>
          <w:color w:val="000000"/>
          <w:bdr w:val="none" w:sz="0" w:space="0" w:color="auto" w:frame="1"/>
        </w:rPr>
      </w:pPr>
    </w:p>
    <w:p w:rsidR="00615796" w:rsidRDefault="00615796" w:rsidP="00615796">
      <w:pPr>
        <w:pStyle w:val="ae"/>
        <w:shd w:val="clear" w:color="auto" w:fill="FFFFFF"/>
        <w:spacing w:before="0" w:beforeAutospacing="0" w:after="0" w:afterAutospacing="0"/>
        <w:jc w:val="center"/>
        <w:textAlignment w:val="baseline"/>
        <w:rPr>
          <w:rFonts w:ascii="Arial" w:hAnsi="Arial" w:cs="Arial"/>
          <w:color w:val="000000"/>
          <w:sz w:val="21"/>
          <w:szCs w:val="21"/>
        </w:rPr>
      </w:pPr>
      <w:r>
        <w:rPr>
          <w:rStyle w:val="af"/>
          <w:color w:val="000000"/>
          <w:bdr w:val="none" w:sz="0" w:space="0" w:color="auto" w:frame="1"/>
        </w:rPr>
        <w:t>ПАМЯТКА НАСЕЛЕНИЮ</w:t>
      </w:r>
    </w:p>
    <w:p w:rsidR="00615796" w:rsidRDefault="00615796" w:rsidP="00615796">
      <w:pPr>
        <w:pStyle w:val="ae"/>
        <w:shd w:val="clear" w:color="auto" w:fill="FFFFFF"/>
        <w:spacing w:before="0" w:beforeAutospacing="0" w:after="0" w:afterAutospacing="0"/>
        <w:jc w:val="center"/>
        <w:textAlignment w:val="baseline"/>
        <w:rPr>
          <w:rFonts w:ascii="Arial" w:hAnsi="Arial" w:cs="Arial"/>
          <w:color w:val="000000"/>
          <w:sz w:val="21"/>
          <w:szCs w:val="21"/>
        </w:rPr>
      </w:pPr>
      <w:r>
        <w:rPr>
          <w:rStyle w:val="af"/>
          <w:color w:val="000000"/>
          <w:bdr w:val="none" w:sz="0" w:space="0" w:color="auto" w:frame="1"/>
        </w:rPr>
        <w:t>(виды террористических актов</w:t>
      </w:r>
      <w:proofErr w:type="gramStart"/>
      <w:r>
        <w:rPr>
          <w:rStyle w:val="af"/>
          <w:color w:val="000000"/>
          <w:bdr w:val="none" w:sz="0" w:space="0" w:color="auto" w:frame="1"/>
        </w:rPr>
        <w:t xml:space="preserve"> )</w:t>
      </w:r>
      <w:proofErr w:type="gramEnd"/>
    </w:p>
    <w:p w:rsidR="00615796" w:rsidRDefault="00615796" w:rsidP="00615796">
      <w:pPr>
        <w:pStyle w:val="ae"/>
        <w:shd w:val="clear" w:color="auto" w:fill="FFFFFF"/>
        <w:spacing w:before="0" w:beforeAutospacing="0" w:after="0" w:afterAutospacing="0"/>
        <w:jc w:val="center"/>
        <w:textAlignment w:val="baseline"/>
        <w:rPr>
          <w:rStyle w:val="af"/>
          <w:color w:val="000000"/>
          <w:bdr w:val="none" w:sz="0" w:space="0" w:color="auto" w:frame="1"/>
        </w:rPr>
      </w:pPr>
    </w:p>
    <w:p w:rsidR="00615796" w:rsidRDefault="00615796" w:rsidP="00615796">
      <w:pPr>
        <w:pStyle w:val="ae"/>
        <w:shd w:val="clear" w:color="auto" w:fill="FFFFFF"/>
        <w:spacing w:before="0" w:beforeAutospacing="0" w:after="0" w:afterAutospacing="0"/>
        <w:jc w:val="center"/>
        <w:textAlignment w:val="baseline"/>
        <w:rPr>
          <w:rStyle w:val="af"/>
          <w:color w:val="000000"/>
          <w:bdr w:val="none" w:sz="0" w:space="0" w:color="auto" w:frame="1"/>
        </w:rPr>
      </w:pPr>
      <w:r>
        <w:rPr>
          <w:rStyle w:val="af"/>
          <w:color w:val="000000"/>
          <w:bdr w:val="none" w:sz="0" w:space="0" w:color="auto" w:frame="1"/>
        </w:rPr>
        <w:t>ВИДЫ ТЕРАКТОВ</w:t>
      </w:r>
    </w:p>
    <w:p w:rsidR="00615796" w:rsidRDefault="00615796" w:rsidP="00615796">
      <w:pPr>
        <w:pStyle w:val="ae"/>
        <w:shd w:val="clear" w:color="auto" w:fill="FFFFFF"/>
        <w:spacing w:before="0" w:beforeAutospacing="0" w:after="0" w:afterAutospacing="0"/>
        <w:jc w:val="center"/>
        <w:textAlignment w:val="baseline"/>
        <w:rPr>
          <w:rFonts w:ascii="Arial" w:hAnsi="Arial" w:cs="Arial"/>
          <w:color w:val="000000"/>
          <w:sz w:val="21"/>
          <w:szCs w:val="21"/>
        </w:rPr>
      </w:pP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Что такое террористическая акция?</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Это непосредственное совершение преступления террористического характера в различных формах:</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взрыв;</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поджог;</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proofErr w:type="gramStart"/>
      <w:r w:rsidRPr="00812F23">
        <w:rPr>
          <w:bCs/>
          <w:color w:val="000000"/>
          <w:bdr w:val="none" w:sz="0" w:space="0" w:color="auto" w:frame="1"/>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уничтожение, повреждение или захват транспортных средств или других объектов;</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xml:space="preserve">- посягательство на жизнь </w:t>
      </w:r>
      <w:proofErr w:type="gramStart"/>
      <w:r w:rsidRPr="00812F23">
        <w:rPr>
          <w:bCs/>
          <w:color w:val="000000"/>
          <w:bdr w:val="none" w:sz="0" w:space="0" w:color="auto" w:frame="1"/>
        </w:rPr>
        <w:t>государственного</w:t>
      </w:r>
      <w:proofErr w:type="gramEnd"/>
      <w:r w:rsidRPr="00812F23">
        <w:rPr>
          <w:bCs/>
          <w:color w:val="000000"/>
          <w:bdr w:val="none" w:sz="0" w:space="0" w:color="auto" w:frame="1"/>
        </w:rPr>
        <w:t xml:space="preserve"> или общественного</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xml:space="preserve">деятеля, представителя </w:t>
      </w:r>
      <w:proofErr w:type="gramStart"/>
      <w:r w:rsidRPr="00812F23">
        <w:rPr>
          <w:bCs/>
          <w:color w:val="000000"/>
          <w:bdr w:val="none" w:sz="0" w:space="0" w:color="auto" w:frame="1"/>
        </w:rPr>
        <w:t>национальных</w:t>
      </w:r>
      <w:proofErr w:type="gramEnd"/>
      <w:r w:rsidRPr="00812F23">
        <w:rPr>
          <w:bCs/>
          <w:color w:val="000000"/>
          <w:bdr w:val="none" w:sz="0" w:space="0" w:color="auto" w:frame="1"/>
        </w:rPr>
        <w:t>, этнических, религиозных</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или иных групп населения;</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захват заложников, похищение человека;</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распространение угроз в любой форме и любыми средствами;</w:t>
      </w:r>
    </w:p>
    <w:p w:rsidR="00615796" w:rsidRPr="00812F23" w:rsidRDefault="00615796" w:rsidP="00615796">
      <w:pPr>
        <w:pStyle w:val="ae"/>
        <w:shd w:val="clear" w:color="auto" w:fill="FFFFFF"/>
        <w:spacing w:before="0" w:beforeAutospacing="0" w:after="0" w:afterAutospacing="0"/>
        <w:jc w:val="both"/>
        <w:textAlignment w:val="baseline"/>
        <w:rPr>
          <w:rFonts w:ascii="Arial" w:hAnsi="Arial" w:cs="Arial"/>
          <w:color w:val="000000"/>
          <w:sz w:val="21"/>
          <w:szCs w:val="21"/>
        </w:rPr>
      </w:pPr>
      <w:r w:rsidRPr="00812F23">
        <w:rPr>
          <w:bCs/>
          <w:color w:val="000000"/>
          <w:bdr w:val="none" w:sz="0" w:space="0" w:color="auto" w:frame="1"/>
        </w:rPr>
        <w:t>- иные преднамеренные действия, создающие опасность гибели людей, причинения значительного имущественного ущерба.</w:t>
      </w:r>
    </w:p>
    <w:p w:rsidR="000724FA" w:rsidRPr="00812F2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sectPr w:rsidR="001A3E96" w:rsidSect="003517A2">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DC8"/>
    <w:multiLevelType w:val="hybridMultilevel"/>
    <w:tmpl w:val="63A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42183"/>
    <w:multiLevelType w:val="multilevel"/>
    <w:tmpl w:val="950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3B74"/>
    <w:multiLevelType w:val="hybridMultilevel"/>
    <w:tmpl w:val="203CF0CC"/>
    <w:lvl w:ilvl="0" w:tplc="58CACB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9AA3302"/>
    <w:multiLevelType w:val="multilevel"/>
    <w:tmpl w:val="362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0480300"/>
    <w:multiLevelType w:val="multilevel"/>
    <w:tmpl w:val="682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731A0"/>
    <w:multiLevelType w:val="hybridMultilevel"/>
    <w:tmpl w:val="05E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387258"/>
    <w:multiLevelType w:val="multilevel"/>
    <w:tmpl w:val="B74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47599"/>
    <w:multiLevelType w:val="multilevel"/>
    <w:tmpl w:val="538ED00C"/>
    <w:numStyleLink w:val="1"/>
  </w:abstractNum>
  <w:abstractNum w:abstractNumId="17">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DB3903"/>
    <w:multiLevelType w:val="multilevel"/>
    <w:tmpl w:val="8292B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114D88"/>
    <w:multiLevelType w:val="multilevel"/>
    <w:tmpl w:val="4CD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2">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18"/>
  </w:num>
  <w:num w:numId="2">
    <w:abstractNumId w:val="3"/>
  </w:num>
  <w:num w:numId="3">
    <w:abstractNumId w:val="15"/>
  </w:num>
  <w:num w:numId="4">
    <w:abstractNumId w:val="1"/>
  </w:num>
  <w:num w:numId="5">
    <w:abstractNumId w:val="11"/>
  </w:num>
  <w:num w:numId="6">
    <w:abstractNumId w:val="22"/>
  </w:num>
  <w:num w:numId="7">
    <w:abstractNumId w:val="24"/>
  </w:num>
  <w:num w:numId="8">
    <w:abstractNumId w:val="21"/>
  </w:num>
  <w:num w:numId="9">
    <w:abstractNumId w:val="7"/>
  </w:num>
  <w:num w:numId="10">
    <w:abstractNumId w:val="12"/>
  </w:num>
  <w:num w:numId="11">
    <w:abstractNumId w:val="16"/>
  </w:num>
  <w:num w:numId="12">
    <w:abstractNumId w:val="19"/>
  </w:num>
  <w:num w:numId="13">
    <w:abstractNumId w:val="5"/>
  </w:num>
  <w:num w:numId="14">
    <w:abstractNumId w:val="17"/>
  </w:num>
  <w:num w:numId="15">
    <w:abstractNumId w:val="14"/>
  </w:num>
  <w:num w:numId="16">
    <w:abstractNumId w:val="23"/>
  </w:num>
  <w:num w:numId="17">
    <w:abstractNumId w:val="6"/>
  </w:num>
  <w:num w:numId="18">
    <w:abstractNumId w:val="8"/>
  </w:num>
  <w:num w:numId="19">
    <w:abstractNumId w:val="10"/>
  </w:num>
  <w:num w:numId="20">
    <w:abstractNumId w:val="0"/>
  </w:num>
  <w:num w:numId="21">
    <w:abstractNumId w:val="2"/>
  </w:num>
  <w:num w:numId="22">
    <w:abstractNumId w:val="13"/>
  </w:num>
  <w:num w:numId="23">
    <w:abstractNumId w:val="20"/>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19"/>
    <w:rsid w:val="00007E89"/>
    <w:rsid w:val="00046A66"/>
    <w:rsid w:val="00071E29"/>
    <w:rsid w:val="000724FA"/>
    <w:rsid w:val="00075731"/>
    <w:rsid w:val="00091227"/>
    <w:rsid w:val="00094FFF"/>
    <w:rsid w:val="000A1701"/>
    <w:rsid w:val="000D2A51"/>
    <w:rsid w:val="000E7A2F"/>
    <w:rsid w:val="000F5D1C"/>
    <w:rsid w:val="00126558"/>
    <w:rsid w:val="001406B1"/>
    <w:rsid w:val="0014637A"/>
    <w:rsid w:val="0015650F"/>
    <w:rsid w:val="00170F43"/>
    <w:rsid w:val="001A2F49"/>
    <w:rsid w:val="001A3E96"/>
    <w:rsid w:val="001D5328"/>
    <w:rsid w:val="0027466A"/>
    <w:rsid w:val="0027584B"/>
    <w:rsid w:val="002863FC"/>
    <w:rsid w:val="002B48CF"/>
    <w:rsid w:val="002D1B78"/>
    <w:rsid w:val="002D388B"/>
    <w:rsid w:val="002E0A33"/>
    <w:rsid w:val="00301593"/>
    <w:rsid w:val="0030246C"/>
    <w:rsid w:val="003368EC"/>
    <w:rsid w:val="003517A2"/>
    <w:rsid w:val="00361F02"/>
    <w:rsid w:val="003849AA"/>
    <w:rsid w:val="003A44AB"/>
    <w:rsid w:val="003A64CE"/>
    <w:rsid w:val="003A70FA"/>
    <w:rsid w:val="003B7DDB"/>
    <w:rsid w:val="003D069E"/>
    <w:rsid w:val="003E14D8"/>
    <w:rsid w:val="0042362F"/>
    <w:rsid w:val="0045279F"/>
    <w:rsid w:val="004A5455"/>
    <w:rsid w:val="004B06C1"/>
    <w:rsid w:val="004B612C"/>
    <w:rsid w:val="004F641C"/>
    <w:rsid w:val="00567648"/>
    <w:rsid w:val="00584D33"/>
    <w:rsid w:val="0059251F"/>
    <w:rsid w:val="005D25D6"/>
    <w:rsid w:val="00601687"/>
    <w:rsid w:val="00607557"/>
    <w:rsid w:val="00614948"/>
    <w:rsid w:val="00615796"/>
    <w:rsid w:val="00635DD7"/>
    <w:rsid w:val="00660119"/>
    <w:rsid w:val="006609E2"/>
    <w:rsid w:val="006B3AB4"/>
    <w:rsid w:val="006F638F"/>
    <w:rsid w:val="006F75DC"/>
    <w:rsid w:val="00716D3B"/>
    <w:rsid w:val="007476A0"/>
    <w:rsid w:val="007B096C"/>
    <w:rsid w:val="007B1EF9"/>
    <w:rsid w:val="007D26D7"/>
    <w:rsid w:val="007D598A"/>
    <w:rsid w:val="008045AF"/>
    <w:rsid w:val="00812F23"/>
    <w:rsid w:val="00817407"/>
    <w:rsid w:val="00841B5A"/>
    <w:rsid w:val="00855F8B"/>
    <w:rsid w:val="008628EC"/>
    <w:rsid w:val="00867374"/>
    <w:rsid w:val="00874DD5"/>
    <w:rsid w:val="008842D1"/>
    <w:rsid w:val="008E09F1"/>
    <w:rsid w:val="008F2F84"/>
    <w:rsid w:val="00971A4F"/>
    <w:rsid w:val="009A4414"/>
    <w:rsid w:val="009A4580"/>
    <w:rsid w:val="009B06DF"/>
    <w:rsid w:val="009C38F7"/>
    <w:rsid w:val="009E3E0A"/>
    <w:rsid w:val="009F6DEB"/>
    <w:rsid w:val="00A03ABF"/>
    <w:rsid w:val="00A12EAC"/>
    <w:rsid w:val="00A12EF7"/>
    <w:rsid w:val="00A27075"/>
    <w:rsid w:val="00A43369"/>
    <w:rsid w:val="00A54F7E"/>
    <w:rsid w:val="00A60564"/>
    <w:rsid w:val="00A60BE3"/>
    <w:rsid w:val="00A700B0"/>
    <w:rsid w:val="00A721DF"/>
    <w:rsid w:val="00A77FDB"/>
    <w:rsid w:val="00AF7684"/>
    <w:rsid w:val="00B01504"/>
    <w:rsid w:val="00B02F97"/>
    <w:rsid w:val="00B11347"/>
    <w:rsid w:val="00B128F1"/>
    <w:rsid w:val="00B87547"/>
    <w:rsid w:val="00BA7CEE"/>
    <w:rsid w:val="00BD3284"/>
    <w:rsid w:val="00BD7E19"/>
    <w:rsid w:val="00C36670"/>
    <w:rsid w:val="00C6586B"/>
    <w:rsid w:val="00C7710E"/>
    <w:rsid w:val="00C80551"/>
    <w:rsid w:val="00CB7FDC"/>
    <w:rsid w:val="00CE24AE"/>
    <w:rsid w:val="00D105C3"/>
    <w:rsid w:val="00D33606"/>
    <w:rsid w:val="00D342DC"/>
    <w:rsid w:val="00D45D2B"/>
    <w:rsid w:val="00D56EBB"/>
    <w:rsid w:val="00D61464"/>
    <w:rsid w:val="00DA6227"/>
    <w:rsid w:val="00DD6DD8"/>
    <w:rsid w:val="00DE592E"/>
    <w:rsid w:val="00DF56CD"/>
    <w:rsid w:val="00DF7F41"/>
    <w:rsid w:val="00E2358B"/>
    <w:rsid w:val="00E4263C"/>
    <w:rsid w:val="00E80109"/>
    <w:rsid w:val="00EA1A19"/>
    <w:rsid w:val="00EB6762"/>
    <w:rsid w:val="00EC39D1"/>
    <w:rsid w:val="00F156CF"/>
    <w:rsid w:val="00F51BFF"/>
    <w:rsid w:val="00F64D1D"/>
    <w:rsid w:val="00F67A61"/>
    <w:rsid w:val="00F76475"/>
    <w:rsid w:val="00FC36D3"/>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paragraph" w:customStyle="1" w:styleId="metacategories">
    <w:name w:val="meta_categories"/>
    <w:basedOn w:val="a"/>
    <w:rsid w:val="00B01504"/>
    <w:pPr>
      <w:spacing w:before="100" w:beforeAutospacing="1" w:after="100" w:afterAutospacing="1"/>
    </w:pPr>
  </w:style>
  <w:style w:type="paragraph" w:styleId="ae">
    <w:name w:val="Normal (Web)"/>
    <w:basedOn w:val="a"/>
    <w:uiPriority w:val="99"/>
    <w:semiHidden/>
    <w:unhideWhenUsed/>
    <w:rsid w:val="00B01504"/>
    <w:pPr>
      <w:spacing w:before="100" w:beforeAutospacing="1" w:after="100" w:afterAutospacing="1"/>
    </w:pPr>
  </w:style>
  <w:style w:type="character" w:styleId="af">
    <w:name w:val="Strong"/>
    <w:basedOn w:val="a0"/>
    <w:uiPriority w:val="22"/>
    <w:qFormat/>
    <w:rsid w:val="00B01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paragraph" w:customStyle="1" w:styleId="metacategories">
    <w:name w:val="meta_categories"/>
    <w:basedOn w:val="a"/>
    <w:rsid w:val="00B01504"/>
    <w:pPr>
      <w:spacing w:before="100" w:beforeAutospacing="1" w:after="100" w:afterAutospacing="1"/>
    </w:pPr>
  </w:style>
  <w:style w:type="paragraph" w:styleId="ae">
    <w:name w:val="Normal (Web)"/>
    <w:basedOn w:val="a"/>
    <w:uiPriority w:val="99"/>
    <w:semiHidden/>
    <w:unhideWhenUsed/>
    <w:rsid w:val="00B01504"/>
    <w:pPr>
      <w:spacing w:before="100" w:beforeAutospacing="1" w:after="100" w:afterAutospacing="1"/>
    </w:pPr>
  </w:style>
  <w:style w:type="character" w:styleId="af">
    <w:name w:val="Strong"/>
    <w:basedOn w:val="a0"/>
    <w:uiPriority w:val="22"/>
    <w:qFormat/>
    <w:rsid w:val="00B01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379">
      <w:bodyDiv w:val="1"/>
      <w:marLeft w:val="0"/>
      <w:marRight w:val="0"/>
      <w:marTop w:val="0"/>
      <w:marBottom w:val="0"/>
      <w:divBdr>
        <w:top w:val="none" w:sz="0" w:space="0" w:color="auto"/>
        <w:left w:val="none" w:sz="0" w:space="0" w:color="auto"/>
        <w:bottom w:val="none" w:sz="0" w:space="0" w:color="auto"/>
        <w:right w:val="none" w:sz="0" w:space="0" w:color="auto"/>
      </w:divBdr>
    </w:div>
    <w:div w:id="246883891">
      <w:bodyDiv w:val="1"/>
      <w:marLeft w:val="0"/>
      <w:marRight w:val="0"/>
      <w:marTop w:val="0"/>
      <w:marBottom w:val="0"/>
      <w:divBdr>
        <w:top w:val="none" w:sz="0" w:space="0" w:color="auto"/>
        <w:left w:val="none" w:sz="0" w:space="0" w:color="auto"/>
        <w:bottom w:val="none" w:sz="0" w:space="0" w:color="auto"/>
        <w:right w:val="none" w:sz="0" w:space="0" w:color="auto"/>
      </w:divBdr>
      <w:divsChild>
        <w:div w:id="784890859">
          <w:marLeft w:val="0"/>
          <w:marRight w:val="0"/>
          <w:marTop w:val="0"/>
          <w:marBottom w:val="0"/>
          <w:divBdr>
            <w:top w:val="none" w:sz="0" w:space="0" w:color="auto"/>
            <w:left w:val="none" w:sz="0" w:space="0" w:color="auto"/>
            <w:bottom w:val="none" w:sz="0" w:space="0" w:color="auto"/>
            <w:right w:val="none" w:sz="0" w:space="0" w:color="auto"/>
          </w:divBdr>
        </w:div>
        <w:div w:id="227810189">
          <w:marLeft w:val="0"/>
          <w:marRight w:val="0"/>
          <w:marTop w:val="0"/>
          <w:marBottom w:val="0"/>
          <w:divBdr>
            <w:top w:val="none" w:sz="0" w:space="0" w:color="auto"/>
            <w:left w:val="none" w:sz="0" w:space="0" w:color="auto"/>
            <w:bottom w:val="none" w:sz="0" w:space="0" w:color="auto"/>
            <w:right w:val="none" w:sz="0" w:space="0" w:color="auto"/>
          </w:divBdr>
        </w:div>
      </w:divsChild>
    </w:div>
    <w:div w:id="427821147">
      <w:bodyDiv w:val="1"/>
      <w:marLeft w:val="0"/>
      <w:marRight w:val="0"/>
      <w:marTop w:val="0"/>
      <w:marBottom w:val="0"/>
      <w:divBdr>
        <w:top w:val="none" w:sz="0" w:space="0" w:color="auto"/>
        <w:left w:val="none" w:sz="0" w:space="0" w:color="auto"/>
        <w:bottom w:val="none" w:sz="0" w:space="0" w:color="auto"/>
        <w:right w:val="none" w:sz="0" w:space="0" w:color="auto"/>
      </w:divBdr>
    </w:div>
    <w:div w:id="604995421">
      <w:bodyDiv w:val="1"/>
      <w:marLeft w:val="0"/>
      <w:marRight w:val="0"/>
      <w:marTop w:val="0"/>
      <w:marBottom w:val="0"/>
      <w:divBdr>
        <w:top w:val="none" w:sz="0" w:space="0" w:color="auto"/>
        <w:left w:val="none" w:sz="0" w:space="0" w:color="auto"/>
        <w:bottom w:val="none" w:sz="0" w:space="0" w:color="auto"/>
        <w:right w:val="none" w:sz="0" w:space="0" w:color="auto"/>
      </w:divBdr>
    </w:div>
    <w:div w:id="637689064">
      <w:bodyDiv w:val="1"/>
      <w:marLeft w:val="0"/>
      <w:marRight w:val="0"/>
      <w:marTop w:val="0"/>
      <w:marBottom w:val="0"/>
      <w:divBdr>
        <w:top w:val="none" w:sz="0" w:space="0" w:color="auto"/>
        <w:left w:val="none" w:sz="0" w:space="0" w:color="auto"/>
        <w:bottom w:val="none" w:sz="0" w:space="0" w:color="auto"/>
        <w:right w:val="none" w:sz="0" w:space="0" w:color="auto"/>
      </w:divBdr>
    </w:div>
    <w:div w:id="647900379">
      <w:bodyDiv w:val="1"/>
      <w:marLeft w:val="0"/>
      <w:marRight w:val="0"/>
      <w:marTop w:val="0"/>
      <w:marBottom w:val="0"/>
      <w:divBdr>
        <w:top w:val="none" w:sz="0" w:space="0" w:color="auto"/>
        <w:left w:val="none" w:sz="0" w:space="0" w:color="auto"/>
        <w:bottom w:val="none" w:sz="0" w:space="0" w:color="auto"/>
        <w:right w:val="none" w:sz="0" w:space="0" w:color="auto"/>
      </w:divBdr>
    </w:div>
    <w:div w:id="1073314810">
      <w:bodyDiv w:val="1"/>
      <w:marLeft w:val="0"/>
      <w:marRight w:val="0"/>
      <w:marTop w:val="0"/>
      <w:marBottom w:val="0"/>
      <w:divBdr>
        <w:top w:val="none" w:sz="0" w:space="0" w:color="auto"/>
        <w:left w:val="none" w:sz="0" w:space="0" w:color="auto"/>
        <w:bottom w:val="none" w:sz="0" w:space="0" w:color="auto"/>
        <w:right w:val="none" w:sz="0" w:space="0" w:color="auto"/>
      </w:divBdr>
    </w:div>
    <w:div w:id="1077290906">
      <w:bodyDiv w:val="1"/>
      <w:marLeft w:val="0"/>
      <w:marRight w:val="0"/>
      <w:marTop w:val="0"/>
      <w:marBottom w:val="0"/>
      <w:divBdr>
        <w:top w:val="none" w:sz="0" w:space="0" w:color="auto"/>
        <w:left w:val="none" w:sz="0" w:space="0" w:color="auto"/>
        <w:bottom w:val="none" w:sz="0" w:space="0" w:color="auto"/>
        <w:right w:val="none" w:sz="0" w:space="0" w:color="auto"/>
      </w:divBdr>
    </w:div>
    <w:div w:id="1117992808">
      <w:bodyDiv w:val="1"/>
      <w:marLeft w:val="0"/>
      <w:marRight w:val="0"/>
      <w:marTop w:val="0"/>
      <w:marBottom w:val="0"/>
      <w:divBdr>
        <w:top w:val="none" w:sz="0" w:space="0" w:color="auto"/>
        <w:left w:val="none" w:sz="0" w:space="0" w:color="auto"/>
        <w:bottom w:val="none" w:sz="0" w:space="0" w:color="auto"/>
        <w:right w:val="none" w:sz="0" w:space="0" w:color="auto"/>
      </w:divBdr>
    </w:div>
    <w:div w:id="1128624361">
      <w:bodyDiv w:val="1"/>
      <w:marLeft w:val="0"/>
      <w:marRight w:val="0"/>
      <w:marTop w:val="0"/>
      <w:marBottom w:val="0"/>
      <w:divBdr>
        <w:top w:val="none" w:sz="0" w:space="0" w:color="auto"/>
        <w:left w:val="none" w:sz="0" w:space="0" w:color="auto"/>
        <w:bottom w:val="none" w:sz="0" w:space="0" w:color="auto"/>
        <w:right w:val="none" w:sz="0" w:space="0" w:color="auto"/>
      </w:divBdr>
    </w:div>
    <w:div w:id="1444425363">
      <w:bodyDiv w:val="1"/>
      <w:marLeft w:val="0"/>
      <w:marRight w:val="0"/>
      <w:marTop w:val="0"/>
      <w:marBottom w:val="0"/>
      <w:divBdr>
        <w:top w:val="none" w:sz="0" w:space="0" w:color="auto"/>
        <w:left w:val="none" w:sz="0" w:space="0" w:color="auto"/>
        <w:bottom w:val="none" w:sz="0" w:space="0" w:color="auto"/>
        <w:right w:val="none" w:sz="0" w:space="0" w:color="auto"/>
      </w:divBdr>
    </w:div>
    <w:div w:id="1518735768">
      <w:bodyDiv w:val="1"/>
      <w:marLeft w:val="0"/>
      <w:marRight w:val="0"/>
      <w:marTop w:val="0"/>
      <w:marBottom w:val="0"/>
      <w:divBdr>
        <w:top w:val="none" w:sz="0" w:space="0" w:color="auto"/>
        <w:left w:val="none" w:sz="0" w:space="0" w:color="auto"/>
        <w:bottom w:val="none" w:sz="0" w:space="0" w:color="auto"/>
        <w:right w:val="none" w:sz="0" w:space="0" w:color="auto"/>
      </w:divBdr>
    </w:div>
    <w:div w:id="1711878953">
      <w:bodyDiv w:val="1"/>
      <w:marLeft w:val="0"/>
      <w:marRight w:val="0"/>
      <w:marTop w:val="0"/>
      <w:marBottom w:val="0"/>
      <w:divBdr>
        <w:top w:val="none" w:sz="0" w:space="0" w:color="auto"/>
        <w:left w:val="none" w:sz="0" w:space="0" w:color="auto"/>
        <w:bottom w:val="none" w:sz="0" w:space="0" w:color="auto"/>
        <w:right w:val="none" w:sz="0" w:space="0" w:color="auto"/>
      </w:divBdr>
    </w:div>
    <w:div w:id="1867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ovchern-adm.ru/category/%d0%bf%d0%b0%d0%bc%d1%8f%d1%82%d0%ba%d0%b8-%d0%b4%d0%bb%d1%8f-%d0%b3%d1%80%d0%b0%d0%b6%d0%b4%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8F67-3BE8-4681-9388-48AD2671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7257</Words>
  <Characters>41366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2021-02-07T10:44:00Z</cp:lastPrinted>
  <dcterms:created xsi:type="dcterms:W3CDTF">2021-08-17T06:02:00Z</dcterms:created>
  <dcterms:modified xsi:type="dcterms:W3CDTF">2021-08-18T10:56:00Z</dcterms:modified>
</cp:coreProperties>
</file>