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06" w:rsidRDefault="00C67C06" w:rsidP="00C67C06">
      <w:pPr>
        <w:spacing w:after="0" w:line="240" w:lineRule="auto"/>
        <w:rPr>
          <w:rFonts w:ascii="Monotype Corsiva" w:hAnsi="Monotype Corsiva" w:cs="Times New Roman"/>
          <w:b/>
          <w:shadow/>
          <w:color w:val="000000" w:themeColor="text1"/>
          <w:sz w:val="96"/>
          <w:szCs w:val="96"/>
        </w:rPr>
      </w:pPr>
      <w:r>
        <w:rPr>
          <w:rFonts w:ascii="Monotype Corsiva" w:hAnsi="Monotype Corsiva" w:cs="Times New Roman"/>
          <w:b/>
          <w:shadow/>
          <w:color w:val="000000" w:themeColor="text1"/>
          <w:sz w:val="96"/>
          <w:szCs w:val="96"/>
        </w:rPr>
        <w:t>Р  О  Д  Н  О  Й</w:t>
      </w:r>
    </w:p>
    <w:p w:rsidR="00C67C06" w:rsidRDefault="00C67C06" w:rsidP="00C67C06">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Pr>
          <w:rFonts w:ascii="Times New Roman" w:hAnsi="Times New Roman" w:cs="Times New Roman"/>
          <w:b/>
          <w:sz w:val="24"/>
          <w:szCs w:val="24"/>
        </w:rPr>
        <w:t>№ 10  от  29  октября  2019 года</w:t>
      </w:r>
    </w:p>
    <w:p w:rsidR="00C67C06" w:rsidRDefault="00C67C06" w:rsidP="00C67C06">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C67C06" w:rsidRDefault="00C67C06" w:rsidP="00C67C06">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C67C06" w:rsidRDefault="00C67C06" w:rsidP="00C67C06">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C67C06" w:rsidRDefault="00C67C06" w:rsidP="00C67C06">
      <w:pPr>
        <w:pBdr>
          <w:top w:val="threeDEmboss" w:sz="24" w:space="1" w:color="auto"/>
          <w:left w:val="threeDEmboss" w:sz="24" w:space="1" w:color="auto"/>
          <w:bottom w:val="threeDEngrave" w:sz="24" w:space="0" w:color="auto"/>
          <w:right w:val="threeDEngrave" w:sz="24" w:space="4" w:color="auto"/>
        </w:pBdr>
        <w:rPr>
          <w:rFonts w:ascii="Monotype Corsiva" w:hAnsi="Monotype Corsiva"/>
          <w:b/>
          <w:sz w:val="40"/>
          <w:szCs w:val="40"/>
        </w:rPr>
      </w:pPr>
      <w:r>
        <w:rPr>
          <w:rFonts w:ascii="Times New Roman" w:hAnsi="Times New Roman" w:cs="Times New Roman"/>
          <w:sz w:val="20"/>
          <w:szCs w:val="20"/>
        </w:rPr>
        <w:tab/>
      </w:r>
      <w:r>
        <w:rPr>
          <w:rFonts w:ascii="Monotype Corsiva" w:hAnsi="Monotype Corsiva"/>
          <w:sz w:val="48"/>
          <w:szCs w:val="48"/>
        </w:rPr>
        <w:t xml:space="preserve">   </w:t>
      </w:r>
      <w:r>
        <w:rPr>
          <w:rFonts w:ascii="Monotype Corsiva" w:hAnsi="Monotype Corsiva"/>
          <w:noProof/>
          <w:sz w:val="48"/>
          <w:szCs w:val="48"/>
        </w:rPr>
        <w:drawing>
          <wp:inline distT="0" distB="0" distL="0" distR="0">
            <wp:extent cx="1704975" cy="962025"/>
            <wp:effectExtent l="19050" t="0" r="9525" b="0"/>
            <wp:docPr id="3" name="Рисунок 2" descr="j028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281904"/>
                    <pic:cNvPicPr>
                      <a:picLocks noChangeAspect="1" noChangeArrowheads="1"/>
                    </pic:cNvPicPr>
                  </pic:nvPicPr>
                  <pic:blipFill>
                    <a:blip r:embed="rId8" cstate="print"/>
                    <a:srcRect/>
                    <a:stretch>
                      <a:fillRect/>
                    </a:stretch>
                  </pic:blipFill>
                  <pic:spPr bwMode="auto">
                    <a:xfrm>
                      <a:off x="0" y="0"/>
                      <a:ext cx="1704975" cy="962025"/>
                    </a:xfrm>
                    <a:prstGeom prst="rect">
                      <a:avLst/>
                    </a:prstGeom>
                    <a:noFill/>
                    <a:ln w="9525">
                      <a:noFill/>
                      <a:miter lim="800000"/>
                      <a:headEnd/>
                      <a:tailEnd/>
                    </a:ln>
                  </pic:spPr>
                </pic:pic>
              </a:graphicData>
            </a:graphic>
          </wp:inline>
        </w:drawing>
      </w:r>
      <w:r>
        <w:rPr>
          <w:rFonts w:ascii="Monotype Corsiva" w:hAnsi="Monotype Corsiva"/>
          <w:sz w:val="48"/>
          <w:szCs w:val="48"/>
        </w:rPr>
        <w:t xml:space="preserve">  </w:t>
      </w:r>
      <w:r>
        <w:rPr>
          <w:rFonts w:ascii="Monotype Corsiva" w:hAnsi="Monotype Corsiva"/>
          <w:b/>
          <w:sz w:val="40"/>
          <w:szCs w:val="40"/>
        </w:rPr>
        <w:t>ПОЗДРАВЛЕНИЯ</w:t>
      </w:r>
      <w:r>
        <w:rPr>
          <w:rFonts w:ascii="Arial Unicode MS" w:eastAsia="Arial Unicode MS" w:hAnsi="Arial Unicode MS" w:cs="Arial Unicode MS" w:hint="eastAsia"/>
          <w:b/>
          <w:sz w:val="44"/>
          <w:szCs w:val="44"/>
        </w:rPr>
        <w:t xml:space="preserve"> </w:t>
      </w:r>
    </w:p>
    <w:p w:rsidR="00A90554" w:rsidRDefault="00C67C06" w:rsidP="00C67C06">
      <w:pPr>
        <w:spacing w:after="0"/>
        <w:jc w:val="both"/>
        <w:rPr>
          <w:rFonts w:ascii="Georgia" w:hAnsi="Georgia" w:cs="Arial"/>
          <w:b/>
          <w:color w:val="333333"/>
        </w:rPr>
      </w:pPr>
      <w:r w:rsidRPr="00472576">
        <w:rPr>
          <w:rFonts w:ascii="Georgia" w:hAnsi="Georgia" w:cs="Arial"/>
          <w:b/>
          <w:color w:val="333333"/>
        </w:rPr>
        <w:t xml:space="preserve">         </w:t>
      </w:r>
    </w:p>
    <w:p w:rsidR="00A90554" w:rsidRDefault="00A90554" w:rsidP="00C67C06">
      <w:pPr>
        <w:spacing w:after="0"/>
        <w:jc w:val="both"/>
        <w:rPr>
          <w:rFonts w:ascii="Georgia" w:hAnsi="Georgia" w:cs="Arial"/>
          <w:b/>
          <w:color w:val="333333"/>
        </w:rPr>
      </w:pPr>
    </w:p>
    <w:p w:rsidR="00A90554" w:rsidRPr="00E40EA9" w:rsidRDefault="00A90554" w:rsidP="00C67C06">
      <w:pPr>
        <w:spacing w:after="0"/>
        <w:jc w:val="both"/>
        <w:rPr>
          <w:rFonts w:ascii="Monotype Corsiva" w:hAnsi="Monotype Corsiva" w:cs="Arial"/>
          <w:b/>
          <w:color w:val="333333"/>
        </w:rPr>
      </w:pPr>
      <w:r w:rsidRPr="00E40EA9">
        <w:rPr>
          <w:rFonts w:ascii="Monotype Corsiva" w:hAnsi="Monotype Corsiva"/>
          <w:b/>
        </w:rPr>
        <w:t>1 октября мы отмечаем теплый и сердечный праздник, чествуем пожилых людей. В этот день принято отдавать вам дань уважения и почтения, но это лишь малая доля той благодарности, которую вы заслужили своим созидательным трудом, человечностью и мудростью. Весь свой век, вы честно трудились, дарили родным любовь и заботу, не знали усталости и не смели позволять себе думать о плохом. Сегодня – время напомнить вам о том, что мы любим вас, признательны за ваш труд, за терпение и выдержку!</w:t>
      </w:r>
      <w:r w:rsidRPr="00E40EA9">
        <w:rPr>
          <w:rFonts w:ascii="Monotype Corsiva" w:hAnsi="Monotype Corsiva"/>
          <w:b/>
        </w:rPr>
        <w:br/>
        <w:t>Желаю вам неугасающего интереса к жизни, крепкого здоровья, душевного спокойствия, тепла и любви близких людей. Счастья вам и благополучия!</w:t>
      </w:r>
    </w:p>
    <w:p w:rsidR="00C67C06" w:rsidRPr="00E40EA9" w:rsidRDefault="00C67C06" w:rsidP="00A90554">
      <w:pPr>
        <w:spacing w:after="0"/>
        <w:jc w:val="center"/>
        <w:rPr>
          <w:rFonts w:ascii="Baskerville Old Face" w:hAnsi="Baskerville Old Face"/>
          <w:b/>
        </w:rPr>
      </w:pPr>
      <w:r w:rsidRPr="00E40EA9">
        <w:rPr>
          <w:rFonts w:ascii="Algerian" w:hAnsi="Algerian"/>
          <w:b/>
          <w:color w:val="000000"/>
        </w:rPr>
        <w:br/>
      </w:r>
      <w:r w:rsidR="00A90554" w:rsidRPr="00E40EA9">
        <w:rPr>
          <w:rFonts w:ascii="Baskerville Old Face" w:hAnsi="Baskerville Old Face"/>
          <w:b/>
        </w:rPr>
        <w:t xml:space="preserve"> </w:t>
      </w:r>
      <w:r w:rsidRPr="00E40EA9">
        <w:rPr>
          <w:rFonts w:ascii="Monotype Corsiva" w:hAnsi="Monotype Corsiva"/>
          <w:b/>
        </w:rPr>
        <w:t>Вам</w:t>
      </w:r>
      <w:r w:rsidRPr="00E40EA9">
        <w:rPr>
          <w:rFonts w:ascii="Baskerville Old Face" w:hAnsi="Baskerville Old Face"/>
          <w:b/>
        </w:rPr>
        <w:t xml:space="preserve"> </w:t>
      </w:r>
      <w:r w:rsidRPr="00E40EA9">
        <w:rPr>
          <w:rFonts w:ascii="Monotype Corsiva" w:hAnsi="Monotype Corsiva"/>
          <w:b/>
        </w:rPr>
        <w:t>уже</w:t>
      </w:r>
      <w:r w:rsidRPr="00E40EA9">
        <w:rPr>
          <w:rFonts w:ascii="Baskerville Old Face" w:hAnsi="Baskerville Old Face"/>
          <w:b/>
        </w:rPr>
        <w:t xml:space="preserve"> </w:t>
      </w:r>
      <w:r w:rsidRPr="00E40EA9">
        <w:rPr>
          <w:rFonts w:ascii="Monotype Corsiva" w:hAnsi="Monotype Corsiva"/>
          <w:b/>
        </w:rPr>
        <w:t>не</w:t>
      </w:r>
      <w:r w:rsidRPr="00E40EA9">
        <w:rPr>
          <w:rFonts w:ascii="Baskerville Old Face" w:hAnsi="Baskerville Old Face"/>
          <w:b/>
        </w:rPr>
        <w:t xml:space="preserve"> </w:t>
      </w:r>
      <w:r w:rsidRPr="00E40EA9">
        <w:rPr>
          <w:rFonts w:ascii="Monotype Corsiva" w:hAnsi="Monotype Corsiva"/>
          <w:b/>
        </w:rPr>
        <w:t>двадцать</w:t>
      </w:r>
      <w:r w:rsidRPr="00E40EA9">
        <w:rPr>
          <w:rFonts w:ascii="Baskerville Old Face" w:hAnsi="Baskerville Old Face"/>
          <w:b/>
        </w:rPr>
        <w:t xml:space="preserve"> </w:t>
      </w:r>
      <w:r w:rsidRPr="00E40EA9">
        <w:rPr>
          <w:rFonts w:ascii="Monotype Corsiva" w:hAnsi="Monotype Corsiva"/>
          <w:b/>
        </w:rPr>
        <w:t>и</w:t>
      </w:r>
      <w:r w:rsidRPr="00E40EA9">
        <w:rPr>
          <w:rFonts w:ascii="Baskerville Old Face" w:hAnsi="Baskerville Old Face"/>
          <w:b/>
        </w:rPr>
        <w:t xml:space="preserve"> </w:t>
      </w:r>
      <w:r w:rsidRPr="00E40EA9">
        <w:rPr>
          <w:rFonts w:ascii="Monotype Corsiva" w:hAnsi="Monotype Corsiva"/>
          <w:b/>
        </w:rPr>
        <w:t>не</w:t>
      </w:r>
      <w:r w:rsidRPr="00E40EA9">
        <w:rPr>
          <w:rFonts w:ascii="Baskerville Old Face" w:hAnsi="Baskerville Old Face"/>
          <w:b/>
        </w:rPr>
        <w:t xml:space="preserve"> </w:t>
      </w:r>
      <w:r w:rsidRPr="00E40EA9">
        <w:rPr>
          <w:rFonts w:ascii="Monotype Corsiva" w:hAnsi="Monotype Corsiva"/>
          <w:b/>
        </w:rPr>
        <w:t>сорок</w:t>
      </w:r>
      <w:r w:rsidRPr="00E40EA9">
        <w:rPr>
          <w:rFonts w:ascii="Baskerville Old Face" w:hAnsi="Baskerville Old Face"/>
          <w:b/>
        </w:rPr>
        <w:t>,</w:t>
      </w:r>
      <w:r w:rsidRPr="00E40EA9">
        <w:rPr>
          <w:rFonts w:ascii="Baskerville Old Face" w:hAnsi="Baskerville Old Face"/>
          <w:b/>
        </w:rPr>
        <w:br/>
      </w:r>
      <w:r w:rsidRPr="00E40EA9">
        <w:rPr>
          <w:rFonts w:ascii="Monotype Corsiva" w:hAnsi="Monotype Corsiva"/>
          <w:b/>
        </w:rPr>
        <w:t>Ваш</w:t>
      </w:r>
      <w:r w:rsidRPr="00E40EA9">
        <w:rPr>
          <w:rFonts w:ascii="Baskerville Old Face" w:hAnsi="Baskerville Old Face"/>
          <w:b/>
        </w:rPr>
        <w:t xml:space="preserve"> </w:t>
      </w:r>
      <w:r w:rsidRPr="00E40EA9">
        <w:rPr>
          <w:rFonts w:ascii="Monotype Corsiva" w:hAnsi="Monotype Corsiva"/>
          <w:b/>
        </w:rPr>
        <w:t>солидный</w:t>
      </w:r>
      <w:r w:rsidRPr="00E40EA9">
        <w:rPr>
          <w:rFonts w:ascii="Baskerville Old Face" w:hAnsi="Baskerville Old Face"/>
          <w:b/>
        </w:rPr>
        <w:t xml:space="preserve"> </w:t>
      </w:r>
      <w:r w:rsidRPr="00E40EA9">
        <w:rPr>
          <w:rFonts w:ascii="Monotype Corsiva" w:hAnsi="Monotype Corsiva"/>
          <w:b/>
        </w:rPr>
        <w:t>возраст</w:t>
      </w:r>
      <w:r w:rsidRPr="00E40EA9">
        <w:rPr>
          <w:rFonts w:ascii="Baskerville Old Face" w:hAnsi="Baskerville Old Face"/>
          <w:b/>
        </w:rPr>
        <w:t xml:space="preserve"> – </w:t>
      </w:r>
      <w:r w:rsidRPr="00E40EA9">
        <w:rPr>
          <w:rFonts w:ascii="Monotype Corsiva" w:hAnsi="Monotype Corsiva"/>
          <w:b/>
        </w:rPr>
        <w:t>не</w:t>
      </w:r>
      <w:r w:rsidRPr="00E40EA9">
        <w:rPr>
          <w:rFonts w:ascii="Baskerville Old Face" w:hAnsi="Baskerville Old Face"/>
          <w:b/>
        </w:rPr>
        <w:t xml:space="preserve"> </w:t>
      </w:r>
      <w:r w:rsidRPr="00E40EA9">
        <w:rPr>
          <w:rFonts w:ascii="Monotype Corsiva" w:hAnsi="Monotype Corsiva"/>
          <w:b/>
        </w:rPr>
        <w:t>секрет</w:t>
      </w:r>
      <w:r w:rsidRPr="00E40EA9">
        <w:rPr>
          <w:rFonts w:ascii="Baskerville Old Face" w:hAnsi="Baskerville Old Face"/>
          <w:b/>
        </w:rPr>
        <w:t>,</w:t>
      </w:r>
      <w:r w:rsidRPr="00E40EA9">
        <w:rPr>
          <w:rFonts w:ascii="Baskerville Old Face" w:hAnsi="Baskerville Old Face"/>
          <w:b/>
        </w:rPr>
        <w:br/>
      </w:r>
      <w:r w:rsidRPr="00E40EA9">
        <w:rPr>
          <w:rFonts w:ascii="Monotype Corsiva" w:hAnsi="Monotype Corsiva"/>
          <w:b/>
        </w:rPr>
        <w:t>На</w:t>
      </w:r>
      <w:r w:rsidRPr="00E40EA9">
        <w:rPr>
          <w:rFonts w:ascii="Baskerville Old Face" w:hAnsi="Baskerville Old Face"/>
          <w:b/>
        </w:rPr>
        <w:t xml:space="preserve"> </w:t>
      </w:r>
      <w:r w:rsidRPr="00E40EA9">
        <w:rPr>
          <w:rFonts w:ascii="Monotype Corsiva" w:hAnsi="Monotype Corsiva"/>
          <w:b/>
        </w:rPr>
        <w:t>счету</w:t>
      </w:r>
      <w:r w:rsidRPr="00E40EA9">
        <w:rPr>
          <w:rFonts w:ascii="Baskerville Old Face" w:hAnsi="Baskerville Old Face"/>
          <w:b/>
        </w:rPr>
        <w:t xml:space="preserve"> </w:t>
      </w:r>
      <w:r w:rsidRPr="00E40EA9">
        <w:rPr>
          <w:rFonts w:ascii="Monotype Corsiva" w:hAnsi="Monotype Corsiva"/>
          <w:b/>
        </w:rPr>
        <w:t>десятки</w:t>
      </w:r>
      <w:r w:rsidRPr="00E40EA9">
        <w:rPr>
          <w:rFonts w:ascii="Baskerville Old Face" w:hAnsi="Baskerville Old Face"/>
          <w:b/>
        </w:rPr>
        <w:t xml:space="preserve"> </w:t>
      </w:r>
      <w:r w:rsidRPr="00E40EA9">
        <w:rPr>
          <w:rFonts w:ascii="Monotype Corsiva" w:hAnsi="Monotype Corsiva"/>
          <w:b/>
        </w:rPr>
        <w:t>достижений</w:t>
      </w:r>
      <w:r w:rsidRPr="00E40EA9">
        <w:rPr>
          <w:rFonts w:ascii="Baskerville Old Face" w:hAnsi="Baskerville Old Face"/>
          <w:b/>
        </w:rPr>
        <w:t>,</w:t>
      </w:r>
      <w:r w:rsidRPr="00E40EA9">
        <w:rPr>
          <w:rFonts w:ascii="Baskerville Old Face" w:hAnsi="Baskerville Old Face"/>
          <w:b/>
        </w:rPr>
        <w:br/>
      </w:r>
      <w:r w:rsidRPr="00E40EA9">
        <w:rPr>
          <w:rFonts w:ascii="Monotype Corsiva" w:hAnsi="Monotype Corsiva"/>
          <w:b/>
        </w:rPr>
        <w:t>На</w:t>
      </w:r>
      <w:r w:rsidRPr="00E40EA9">
        <w:rPr>
          <w:rFonts w:ascii="Baskerville Old Face" w:hAnsi="Baskerville Old Face"/>
          <w:b/>
        </w:rPr>
        <w:t xml:space="preserve"> </w:t>
      </w:r>
      <w:r w:rsidRPr="00E40EA9">
        <w:rPr>
          <w:rFonts w:ascii="Monotype Corsiva" w:hAnsi="Monotype Corsiva"/>
          <w:b/>
        </w:rPr>
        <w:t>счету</w:t>
      </w:r>
      <w:r w:rsidRPr="00E40EA9">
        <w:rPr>
          <w:rFonts w:ascii="Baskerville Old Face" w:hAnsi="Baskerville Old Face"/>
          <w:b/>
        </w:rPr>
        <w:t xml:space="preserve"> </w:t>
      </w:r>
      <w:r w:rsidRPr="00E40EA9">
        <w:rPr>
          <w:rFonts w:ascii="Monotype Corsiva" w:hAnsi="Monotype Corsiva"/>
          <w:b/>
        </w:rPr>
        <w:t>и</w:t>
      </w:r>
      <w:r w:rsidRPr="00E40EA9">
        <w:rPr>
          <w:rFonts w:ascii="Baskerville Old Face" w:hAnsi="Baskerville Old Face"/>
          <w:b/>
        </w:rPr>
        <w:t xml:space="preserve"> </w:t>
      </w:r>
      <w:r w:rsidRPr="00E40EA9">
        <w:rPr>
          <w:rFonts w:ascii="Monotype Corsiva" w:hAnsi="Monotype Corsiva"/>
          <w:b/>
        </w:rPr>
        <w:t>тысячи</w:t>
      </w:r>
      <w:r w:rsidRPr="00E40EA9">
        <w:rPr>
          <w:rFonts w:ascii="Baskerville Old Face" w:hAnsi="Baskerville Old Face"/>
          <w:b/>
        </w:rPr>
        <w:t xml:space="preserve"> </w:t>
      </w:r>
      <w:r w:rsidRPr="00E40EA9">
        <w:rPr>
          <w:rFonts w:ascii="Monotype Corsiva" w:hAnsi="Monotype Corsiva"/>
          <w:b/>
        </w:rPr>
        <w:t>побед</w:t>
      </w:r>
      <w:r w:rsidRPr="00E40EA9">
        <w:rPr>
          <w:rFonts w:ascii="Baskerville Old Face" w:hAnsi="Baskerville Old Face"/>
          <w:b/>
        </w:rPr>
        <w:t>.</w:t>
      </w:r>
      <w:r w:rsidRPr="00E40EA9">
        <w:rPr>
          <w:rFonts w:ascii="Baskerville Old Face" w:hAnsi="Baskerville Old Face"/>
          <w:b/>
        </w:rPr>
        <w:br/>
      </w:r>
      <w:r w:rsidRPr="00E40EA9">
        <w:rPr>
          <w:rFonts w:ascii="Monotype Corsiva" w:hAnsi="Monotype Corsiva"/>
          <w:b/>
        </w:rPr>
        <w:t>Будьте</w:t>
      </w:r>
      <w:r w:rsidRPr="00E40EA9">
        <w:rPr>
          <w:rFonts w:ascii="Baskerville Old Face" w:hAnsi="Baskerville Old Face"/>
          <w:b/>
        </w:rPr>
        <w:t xml:space="preserve"> </w:t>
      </w:r>
      <w:r w:rsidRPr="00E40EA9">
        <w:rPr>
          <w:rFonts w:ascii="Monotype Corsiva" w:hAnsi="Monotype Corsiva"/>
          <w:b/>
        </w:rPr>
        <w:t>вы</w:t>
      </w:r>
      <w:r w:rsidRPr="00E40EA9">
        <w:rPr>
          <w:rFonts w:ascii="Baskerville Old Face" w:hAnsi="Baskerville Old Face"/>
          <w:b/>
        </w:rPr>
        <w:t xml:space="preserve"> </w:t>
      </w:r>
      <w:r w:rsidRPr="00E40EA9">
        <w:rPr>
          <w:rFonts w:ascii="Monotype Corsiva" w:hAnsi="Monotype Corsiva"/>
          <w:b/>
        </w:rPr>
        <w:t>здоровы</w:t>
      </w:r>
      <w:r w:rsidRPr="00E40EA9">
        <w:rPr>
          <w:rFonts w:ascii="Baskerville Old Face" w:hAnsi="Baskerville Old Face"/>
          <w:b/>
        </w:rPr>
        <w:t xml:space="preserve"> </w:t>
      </w:r>
      <w:r w:rsidRPr="00E40EA9">
        <w:rPr>
          <w:rFonts w:ascii="Monotype Corsiva" w:hAnsi="Monotype Corsiva"/>
          <w:b/>
        </w:rPr>
        <w:t>бесконечно</w:t>
      </w:r>
      <w:r w:rsidRPr="00E40EA9">
        <w:rPr>
          <w:rFonts w:ascii="Baskerville Old Face" w:hAnsi="Baskerville Old Face"/>
          <w:b/>
        </w:rPr>
        <w:t>,</w:t>
      </w:r>
      <w:r w:rsidRPr="00E40EA9">
        <w:rPr>
          <w:rFonts w:ascii="Baskerville Old Face" w:hAnsi="Baskerville Old Face"/>
          <w:b/>
        </w:rPr>
        <w:br/>
      </w:r>
      <w:r w:rsidRPr="00E40EA9">
        <w:rPr>
          <w:rFonts w:ascii="Monotype Corsiva" w:hAnsi="Monotype Corsiva"/>
          <w:b/>
        </w:rPr>
        <w:t>Счастливо</w:t>
      </w:r>
      <w:r w:rsidRPr="00E40EA9">
        <w:rPr>
          <w:rFonts w:ascii="Baskerville Old Face" w:hAnsi="Baskerville Old Face"/>
          <w:b/>
        </w:rPr>
        <w:t xml:space="preserve"> </w:t>
      </w:r>
      <w:r w:rsidRPr="00E40EA9">
        <w:rPr>
          <w:rFonts w:ascii="Monotype Corsiva" w:hAnsi="Monotype Corsiva"/>
          <w:b/>
        </w:rPr>
        <w:t>живите</w:t>
      </w:r>
      <w:r w:rsidRPr="00E40EA9">
        <w:rPr>
          <w:rFonts w:ascii="Baskerville Old Face" w:hAnsi="Baskerville Old Face"/>
          <w:b/>
        </w:rPr>
        <w:t xml:space="preserve"> </w:t>
      </w:r>
      <w:r w:rsidRPr="00E40EA9">
        <w:rPr>
          <w:rFonts w:ascii="Monotype Corsiva" w:hAnsi="Monotype Corsiva"/>
          <w:b/>
        </w:rPr>
        <w:t>целый</w:t>
      </w:r>
      <w:r w:rsidRPr="00E40EA9">
        <w:rPr>
          <w:rFonts w:ascii="Baskerville Old Face" w:hAnsi="Baskerville Old Face"/>
          <w:b/>
        </w:rPr>
        <w:t xml:space="preserve"> </w:t>
      </w:r>
      <w:r w:rsidRPr="00E40EA9">
        <w:rPr>
          <w:rFonts w:ascii="Monotype Corsiva" w:hAnsi="Monotype Corsiva"/>
          <w:b/>
        </w:rPr>
        <w:t>век</w:t>
      </w:r>
      <w:r w:rsidRPr="00E40EA9">
        <w:rPr>
          <w:rFonts w:ascii="Baskerville Old Face" w:hAnsi="Baskerville Old Face"/>
          <w:b/>
        </w:rPr>
        <w:t>,</w:t>
      </w:r>
      <w:r w:rsidRPr="00E40EA9">
        <w:rPr>
          <w:rFonts w:ascii="Baskerville Old Face" w:hAnsi="Baskerville Old Face"/>
          <w:b/>
        </w:rPr>
        <w:br/>
      </w:r>
      <w:r w:rsidRPr="00E40EA9">
        <w:rPr>
          <w:rFonts w:ascii="Monotype Corsiva" w:hAnsi="Monotype Corsiva"/>
          <w:b/>
        </w:rPr>
        <w:t>С</w:t>
      </w:r>
      <w:r w:rsidRPr="00E40EA9">
        <w:rPr>
          <w:rFonts w:ascii="Baskerville Old Face" w:hAnsi="Baskerville Old Face"/>
          <w:b/>
        </w:rPr>
        <w:t xml:space="preserve"> </w:t>
      </w:r>
      <w:r w:rsidRPr="00E40EA9">
        <w:rPr>
          <w:rFonts w:ascii="Monotype Corsiva" w:hAnsi="Monotype Corsiva"/>
          <w:b/>
        </w:rPr>
        <w:t>Днем</w:t>
      </w:r>
      <w:r w:rsidRPr="00E40EA9">
        <w:rPr>
          <w:rFonts w:ascii="Baskerville Old Face" w:hAnsi="Baskerville Old Face"/>
          <w:b/>
        </w:rPr>
        <w:t xml:space="preserve"> </w:t>
      </w:r>
      <w:r w:rsidRPr="00E40EA9">
        <w:rPr>
          <w:rFonts w:ascii="Monotype Corsiva" w:hAnsi="Monotype Corsiva"/>
          <w:b/>
        </w:rPr>
        <w:t>вас</w:t>
      </w:r>
      <w:r w:rsidRPr="00E40EA9">
        <w:rPr>
          <w:rFonts w:ascii="Baskerville Old Face" w:hAnsi="Baskerville Old Face"/>
          <w:b/>
        </w:rPr>
        <w:t xml:space="preserve"> </w:t>
      </w:r>
      <w:r w:rsidRPr="00E40EA9">
        <w:rPr>
          <w:rFonts w:ascii="Monotype Corsiva" w:hAnsi="Monotype Corsiva"/>
          <w:b/>
        </w:rPr>
        <w:t>пожилого</w:t>
      </w:r>
      <w:r w:rsidRPr="00E40EA9">
        <w:rPr>
          <w:rFonts w:ascii="Baskerville Old Face" w:hAnsi="Baskerville Old Face"/>
          <w:b/>
        </w:rPr>
        <w:t xml:space="preserve"> </w:t>
      </w:r>
      <w:r w:rsidRPr="00E40EA9">
        <w:rPr>
          <w:rFonts w:ascii="Monotype Corsiva" w:hAnsi="Monotype Corsiva"/>
          <w:b/>
        </w:rPr>
        <w:t>человека</w:t>
      </w:r>
      <w:r w:rsidRPr="00E40EA9">
        <w:rPr>
          <w:rFonts w:ascii="Baskerville Old Face" w:hAnsi="Baskerville Old Face"/>
          <w:b/>
        </w:rPr>
        <w:t>,</w:t>
      </w:r>
      <w:r w:rsidRPr="00E40EA9">
        <w:rPr>
          <w:rFonts w:ascii="Baskerville Old Face" w:hAnsi="Baskerville Old Face"/>
          <w:b/>
        </w:rPr>
        <w:br/>
      </w:r>
      <w:r w:rsidRPr="00E40EA9">
        <w:rPr>
          <w:rFonts w:ascii="Monotype Corsiva" w:hAnsi="Monotype Corsiva"/>
          <w:b/>
        </w:rPr>
        <w:t>Молодой</w:t>
      </w:r>
      <w:r w:rsidRPr="00E40EA9">
        <w:rPr>
          <w:rFonts w:ascii="Baskerville Old Face" w:hAnsi="Baskerville Old Face"/>
          <w:b/>
        </w:rPr>
        <w:t xml:space="preserve"> </w:t>
      </w:r>
      <w:r w:rsidRPr="00E40EA9">
        <w:rPr>
          <w:rFonts w:ascii="Monotype Corsiva" w:hAnsi="Monotype Corsiva"/>
          <w:b/>
        </w:rPr>
        <w:t>душой</w:t>
      </w:r>
      <w:r w:rsidRPr="00E40EA9">
        <w:rPr>
          <w:rFonts w:ascii="Baskerville Old Face" w:hAnsi="Baskerville Old Face"/>
          <w:b/>
        </w:rPr>
        <w:t xml:space="preserve"> </w:t>
      </w:r>
      <w:r w:rsidRPr="00E40EA9">
        <w:rPr>
          <w:rFonts w:ascii="Monotype Corsiva" w:hAnsi="Monotype Corsiva"/>
          <w:b/>
        </w:rPr>
        <w:t>и</w:t>
      </w:r>
      <w:r w:rsidRPr="00E40EA9">
        <w:rPr>
          <w:rFonts w:ascii="Baskerville Old Face" w:hAnsi="Baskerville Old Face"/>
          <w:b/>
        </w:rPr>
        <w:t xml:space="preserve"> </w:t>
      </w:r>
      <w:r w:rsidRPr="00E40EA9">
        <w:rPr>
          <w:rFonts w:ascii="Monotype Corsiva" w:hAnsi="Monotype Corsiva"/>
          <w:b/>
        </w:rPr>
        <w:t>сердцем</w:t>
      </w:r>
      <w:r w:rsidRPr="00E40EA9">
        <w:rPr>
          <w:rFonts w:ascii="Baskerville Old Face" w:hAnsi="Baskerville Old Face"/>
          <w:b/>
        </w:rPr>
        <w:t xml:space="preserve"> </w:t>
      </w:r>
      <w:r w:rsidRPr="00E40EA9">
        <w:rPr>
          <w:rFonts w:ascii="Monotype Corsiva" w:hAnsi="Monotype Corsiva"/>
          <w:b/>
        </w:rPr>
        <w:t>человек</w:t>
      </w:r>
      <w:r w:rsidRPr="00E40EA9">
        <w:rPr>
          <w:rFonts w:ascii="Baskerville Old Face" w:hAnsi="Baskerville Old Face"/>
          <w:b/>
        </w:rPr>
        <w:t>!</w:t>
      </w:r>
    </w:p>
    <w:p w:rsidR="00C67C06" w:rsidRPr="00E40EA9" w:rsidRDefault="00C67C06" w:rsidP="00C67C06">
      <w:pPr>
        <w:spacing w:after="0"/>
        <w:jc w:val="right"/>
        <w:rPr>
          <w:rFonts w:ascii="Baskerville Old Face" w:hAnsi="Baskerville Old Face"/>
          <w:b/>
        </w:rPr>
      </w:pPr>
      <w:r w:rsidRPr="00E40EA9">
        <w:rPr>
          <w:rFonts w:ascii="Monotype Corsiva" w:hAnsi="Monotype Corsiva"/>
          <w:b/>
        </w:rPr>
        <w:t>Глава</w:t>
      </w:r>
      <w:r w:rsidRPr="00E40EA9">
        <w:rPr>
          <w:rFonts w:ascii="Baskerville Old Face" w:hAnsi="Baskerville Old Face"/>
          <w:b/>
        </w:rPr>
        <w:t xml:space="preserve"> </w:t>
      </w:r>
      <w:r w:rsidRPr="00E40EA9">
        <w:rPr>
          <w:rFonts w:ascii="Monotype Corsiva" w:hAnsi="Monotype Corsiva"/>
          <w:b/>
        </w:rPr>
        <w:t>Манойлинского</w:t>
      </w:r>
      <w:r w:rsidRPr="00E40EA9">
        <w:rPr>
          <w:rFonts w:ascii="Baskerville Old Face" w:hAnsi="Baskerville Old Face"/>
          <w:b/>
        </w:rPr>
        <w:t xml:space="preserve"> </w:t>
      </w:r>
      <w:r w:rsidRPr="00E40EA9">
        <w:rPr>
          <w:rFonts w:ascii="Monotype Corsiva" w:hAnsi="Monotype Corsiva"/>
          <w:b/>
        </w:rPr>
        <w:t>сельского</w:t>
      </w:r>
      <w:r w:rsidRPr="00E40EA9">
        <w:rPr>
          <w:rFonts w:ascii="Baskerville Old Face" w:hAnsi="Baskerville Old Face"/>
          <w:b/>
        </w:rPr>
        <w:t xml:space="preserve"> </w:t>
      </w:r>
      <w:r w:rsidRPr="00E40EA9">
        <w:rPr>
          <w:rFonts w:ascii="Monotype Corsiva" w:hAnsi="Monotype Corsiva"/>
          <w:b/>
        </w:rPr>
        <w:t>поселения</w:t>
      </w:r>
    </w:p>
    <w:p w:rsidR="00C67C06" w:rsidRPr="00E40EA9" w:rsidRDefault="00C67C06" w:rsidP="00E40EA9">
      <w:pPr>
        <w:spacing w:after="0"/>
        <w:jc w:val="right"/>
        <w:rPr>
          <w:rFonts w:ascii="Baskerville Old Face" w:hAnsi="Baskerville Old Face"/>
          <w:b/>
          <w:u w:val="single"/>
        </w:rPr>
      </w:pPr>
      <w:r w:rsidRPr="00E40EA9">
        <w:rPr>
          <w:rFonts w:ascii="Monotype Corsiva" w:hAnsi="Monotype Corsiva"/>
          <w:b/>
        </w:rPr>
        <w:t>Литвиненко</w:t>
      </w:r>
      <w:r w:rsidRPr="00E40EA9">
        <w:rPr>
          <w:rFonts w:ascii="Baskerville Old Face" w:hAnsi="Baskerville Old Face"/>
          <w:b/>
        </w:rPr>
        <w:t xml:space="preserve"> </w:t>
      </w:r>
      <w:r w:rsidRPr="00E40EA9">
        <w:rPr>
          <w:rFonts w:ascii="Monotype Corsiva" w:hAnsi="Monotype Corsiva"/>
          <w:b/>
        </w:rPr>
        <w:t>С</w:t>
      </w:r>
      <w:r w:rsidRPr="00E40EA9">
        <w:rPr>
          <w:rFonts w:ascii="Baskerville Old Face" w:hAnsi="Baskerville Old Face"/>
          <w:b/>
        </w:rPr>
        <w:t>.</w:t>
      </w:r>
      <w:r w:rsidRPr="00E40EA9">
        <w:rPr>
          <w:rFonts w:ascii="Monotype Corsiva" w:hAnsi="Monotype Corsiva"/>
          <w:b/>
        </w:rPr>
        <w:t>В</w:t>
      </w:r>
      <w:r w:rsidRPr="00E40EA9">
        <w:rPr>
          <w:rFonts w:ascii="Baskerville Old Face" w:hAnsi="Baskerville Old Face"/>
          <w:b/>
        </w:rPr>
        <w:t>.</w:t>
      </w:r>
      <w:r w:rsidRPr="00E40EA9">
        <w:rPr>
          <w:rFonts w:ascii="Baskerville Old Face" w:hAnsi="Baskerville Old Face"/>
          <w:b/>
        </w:rPr>
        <w:br/>
      </w:r>
    </w:p>
    <w:p w:rsidR="00C67C06" w:rsidRPr="00E40EA9" w:rsidRDefault="00C67C06">
      <w:pPr>
        <w:rPr>
          <w:rFonts w:ascii="Algerian" w:hAnsi="Algerian"/>
          <w:b/>
          <w:noProof/>
        </w:rPr>
      </w:pPr>
    </w:p>
    <w:p w:rsidR="0003391A" w:rsidRDefault="005A3FDD">
      <w:pPr>
        <w:rPr>
          <w:rFonts w:ascii="Times New Roman" w:hAnsi="Times New Roman" w:cs="Times New Roman"/>
          <w:sz w:val="24"/>
          <w:szCs w:val="24"/>
        </w:rPr>
      </w:pPr>
      <w:r>
        <w:rPr>
          <w:noProof/>
        </w:rPr>
        <w:drawing>
          <wp:inline distT="0" distB="0" distL="0" distR="0">
            <wp:extent cx="2865120" cy="2150745"/>
            <wp:effectExtent l="19050" t="0" r="0" b="0"/>
            <wp:docPr id="1" name="Рисунок 1" descr="http://porhov.reg60.ru/sites/default/files/u4/dubrov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hov.reg60.ru/sites/default/files/u4/dubrovno.jpg"/>
                    <pic:cNvPicPr>
                      <a:picLocks noChangeAspect="1" noChangeArrowheads="1"/>
                    </pic:cNvPicPr>
                  </pic:nvPicPr>
                  <pic:blipFill>
                    <a:blip r:embed="rId9"/>
                    <a:srcRect/>
                    <a:stretch>
                      <a:fillRect/>
                    </a:stretch>
                  </pic:blipFill>
                  <pic:spPr bwMode="auto">
                    <a:xfrm>
                      <a:off x="0" y="0"/>
                      <a:ext cx="2865120" cy="2150745"/>
                    </a:xfrm>
                    <a:prstGeom prst="rect">
                      <a:avLst/>
                    </a:prstGeom>
                    <a:noFill/>
                    <a:ln w="9525">
                      <a:noFill/>
                      <a:miter lim="800000"/>
                      <a:headEnd/>
                      <a:tailEnd/>
                    </a:ln>
                  </pic:spPr>
                </pic:pic>
              </a:graphicData>
            </a:graphic>
          </wp:inline>
        </w:drawing>
      </w:r>
    </w:p>
    <w:p w:rsidR="00FC7037" w:rsidRDefault="0003391A">
      <w:pPr>
        <w:rPr>
          <w:rFonts w:ascii="Monotype Corsiva" w:hAnsi="Monotype Corsiva" w:cs="Times New Roman"/>
          <w:b/>
          <w:sz w:val="24"/>
          <w:szCs w:val="24"/>
        </w:rPr>
      </w:pPr>
      <w:r w:rsidRPr="00E40EA9">
        <w:rPr>
          <w:rFonts w:ascii="Monotype Corsiva" w:hAnsi="Monotype Corsiva" w:cs="Times New Roman"/>
          <w:b/>
          <w:sz w:val="24"/>
          <w:szCs w:val="24"/>
        </w:rPr>
        <w:lastRenderedPageBreak/>
        <w:t>Сегодня мы выражаем искреннюю любовь и безграничное уважение нашим родителям, ветеранам войны и труда, наставникам и старшим товарищам, благодарим их за терпение, сердечность, умение дать мудрый совет и поддержать в трудную минуту.</w:t>
      </w:r>
      <w:r w:rsidRPr="00E40EA9">
        <w:rPr>
          <w:rFonts w:ascii="Monotype Corsiva" w:hAnsi="Monotype Corsiva" w:cs="Times New Roman"/>
          <w:b/>
          <w:sz w:val="24"/>
          <w:szCs w:val="24"/>
        </w:rPr>
        <w:br/>
        <w:t>Забота о пожилых людях – долг каждого из нас. В наших силах сделать так, чтобы они не чувствовали себя одинокими, всегда были окружены вниманием и теплом.</w:t>
      </w:r>
      <w:r w:rsidRPr="00E40EA9">
        <w:rPr>
          <w:rFonts w:ascii="Monotype Corsiva" w:hAnsi="Monotype Corsiva" w:cs="Times New Roman"/>
          <w:b/>
          <w:sz w:val="24"/>
          <w:szCs w:val="24"/>
        </w:rPr>
        <w:br/>
        <w:t>От всей души желаю вам крепкого здоровья на долгие годы, душевного равновесия,  неугасающего интереса к жизни, тепла,  любви и уважения родных и близких людей!</w:t>
      </w:r>
    </w:p>
    <w:p w:rsidR="005273C6" w:rsidRDefault="005273C6">
      <w:pPr>
        <w:rPr>
          <w:rFonts w:ascii="Monotype Corsiva" w:hAnsi="Monotype Corsiva" w:cs="Times New Roman"/>
          <w:b/>
          <w:sz w:val="24"/>
          <w:szCs w:val="24"/>
        </w:rPr>
      </w:pPr>
    </w:p>
    <w:p w:rsidR="005273C6" w:rsidRDefault="005273C6" w:rsidP="005273C6">
      <w:pPr>
        <w:jc w:val="center"/>
        <w:rPr>
          <w:rFonts w:ascii="Monotype Corsiva" w:hAnsi="Monotype Corsiva" w:cs="Times New Roman"/>
          <w:b/>
          <w:sz w:val="24"/>
          <w:szCs w:val="24"/>
        </w:rPr>
      </w:pPr>
      <w:r w:rsidRPr="005273C6">
        <w:rPr>
          <w:rFonts w:ascii="Monotype Corsiva" w:hAnsi="Monotype Corsiva" w:cs="Times New Roman"/>
          <w:b/>
          <w:noProof/>
          <w:sz w:val="24"/>
          <w:szCs w:val="24"/>
        </w:rPr>
        <w:drawing>
          <wp:inline distT="0" distB="0" distL="0" distR="0">
            <wp:extent cx="3810000" cy="2872740"/>
            <wp:effectExtent l="19050" t="0" r="0" b="0"/>
            <wp:docPr id="5" name="p173543774" descr="http://www.giffun.ru/_ph/110/2/173543774.jpg?141456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543774" descr="http://www.giffun.ru/_ph/110/2/173543774.jpg?1414563848"/>
                    <pic:cNvPicPr>
                      <a:picLocks noChangeAspect="1" noChangeArrowheads="1"/>
                    </pic:cNvPicPr>
                  </pic:nvPicPr>
                  <pic:blipFill>
                    <a:blip r:embed="rId10" cstate="print"/>
                    <a:srcRect/>
                    <a:stretch>
                      <a:fillRect/>
                    </a:stretch>
                  </pic:blipFill>
                  <pic:spPr bwMode="auto">
                    <a:xfrm>
                      <a:off x="0" y="0"/>
                      <a:ext cx="3810000" cy="2872740"/>
                    </a:xfrm>
                    <a:prstGeom prst="rect">
                      <a:avLst/>
                    </a:prstGeom>
                    <a:noFill/>
                    <a:ln w="9525">
                      <a:noFill/>
                      <a:miter lim="800000"/>
                      <a:headEnd/>
                      <a:tailEnd/>
                    </a:ln>
                  </pic:spPr>
                </pic:pic>
              </a:graphicData>
            </a:graphic>
          </wp:inline>
        </w:drawing>
      </w:r>
    </w:p>
    <w:p w:rsidR="00480EE4" w:rsidRDefault="00480EE4" w:rsidP="005273C6">
      <w:pPr>
        <w:jc w:val="center"/>
        <w:rPr>
          <w:rFonts w:ascii="Monotype Corsiva" w:hAnsi="Monotype Corsiva" w:cs="Times New Roman"/>
          <w:b/>
          <w:sz w:val="24"/>
          <w:szCs w:val="24"/>
        </w:rPr>
      </w:pPr>
    </w:p>
    <w:p w:rsidR="00475334" w:rsidRDefault="00480EE4" w:rsidP="00656E0A">
      <w:pPr>
        <w:jc w:val="center"/>
        <w:rPr>
          <w:rFonts w:ascii="Times New Roman" w:hAnsi="Times New Roman" w:cs="Times New Roman"/>
        </w:rPr>
      </w:pPr>
      <w:r w:rsidRPr="002F77B2">
        <w:rPr>
          <w:rFonts w:ascii="Times New Roman" w:hAnsi="Times New Roman" w:cs="Times New Roman"/>
        </w:rPr>
        <w:t>Уважаемые учителя, преподаватели, педагоги, ветераны педагогического труда!</w:t>
      </w:r>
      <w:r w:rsidRPr="002F77B2">
        <w:rPr>
          <w:rFonts w:ascii="Times New Roman" w:hAnsi="Times New Roman" w:cs="Times New Roman"/>
        </w:rPr>
        <w:br/>
        <w:t>Примите самые теплые поздравления с вашим профессиональным праздником – Днём учителя!</w:t>
      </w:r>
      <w:r w:rsidRPr="002F77B2">
        <w:rPr>
          <w:rFonts w:ascii="Times New Roman" w:hAnsi="Times New Roman" w:cs="Times New Roman"/>
        </w:rPr>
        <w:br/>
        <w:t>У каждого из нас в жизни есть свой Учитель – тот, кто мудростью, душевной щедростью, глубокими знаниями помог познать свой внутренний мир, сделал его богаче, научил строить будущее.</w:t>
      </w:r>
      <w:r w:rsidRPr="002F77B2">
        <w:rPr>
          <w:rFonts w:ascii="Times New Roman" w:hAnsi="Times New Roman" w:cs="Times New Roman"/>
        </w:rPr>
        <w:br/>
        <w:t>Именно от учителя, его профессиональных и человеческих качеств во многом зависит судьба учеников, завтрашний день страны.</w:t>
      </w:r>
      <w:r w:rsidRPr="002F77B2">
        <w:rPr>
          <w:rFonts w:ascii="Times New Roman" w:hAnsi="Times New Roman" w:cs="Times New Roman"/>
        </w:rPr>
        <w:br/>
        <w:t>Вы – главное богатство нашей образовательной системы. Благодаря вашему профессионализму, терпению, любви к своему делу и детям раскрываются и реализуются способности учеников. Вы помогаете мальчишкам и девчонкам определить свое будущее призвание, выбрать жизненный путь.</w:t>
      </w:r>
      <w:r w:rsidRPr="002F77B2">
        <w:rPr>
          <w:rFonts w:ascii="Times New Roman" w:hAnsi="Times New Roman" w:cs="Times New Roman"/>
        </w:rPr>
        <w:br/>
        <w:t>Накануне этого замечательного праздника примите искреннюю благодарность за ваш труд. Низкий поклон и тем, кто отдал системе образования лучшие годы своей жизни и находится на заслуженном отдыхе. Пусть тепло души, которое вы щедро отдаете детям, возвращается к вам здоровьем, счастьем и энергией для новых благородных свершений во имя будущего нашего города и России.</w:t>
      </w:r>
    </w:p>
    <w:p w:rsidR="00475334" w:rsidRPr="00C87295" w:rsidRDefault="00475334" w:rsidP="00656E0A">
      <w:pPr>
        <w:pStyle w:val="a9"/>
        <w:spacing w:before="0" w:beforeAutospacing="0" w:after="0" w:afterAutospacing="0"/>
        <w:jc w:val="center"/>
        <w:rPr>
          <w:sz w:val="22"/>
          <w:szCs w:val="22"/>
        </w:rPr>
      </w:pPr>
      <w:r w:rsidRPr="00C87295">
        <w:rPr>
          <w:rStyle w:val="aa"/>
          <w:sz w:val="22"/>
          <w:szCs w:val="22"/>
        </w:rPr>
        <w:t>Памятка родителям по противодействию экстремизму</w:t>
      </w:r>
    </w:p>
    <w:p w:rsidR="00475334" w:rsidRPr="00C87295" w:rsidRDefault="00475334" w:rsidP="00656E0A">
      <w:pPr>
        <w:pStyle w:val="a9"/>
        <w:spacing w:before="0" w:beforeAutospacing="0" w:after="0" w:afterAutospacing="0"/>
        <w:rPr>
          <w:sz w:val="22"/>
          <w:szCs w:val="22"/>
        </w:rPr>
      </w:pPr>
      <w:r w:rsidRPr="00C87295">
        <w:rPr>
          <w:sz w:val="22"/>
          <w:szCs w:val="22"/>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475334" w:rsidRPr="00C87295" w:rsidRDefault="00475334" w:rsidP="00656E0A">
      <w:pPr>
        <w:pStyle w:val="a9"/>
        <w:spacing w:before="0" w:beforeAutospacing="0" w:after="0" w:afterAutospacing="0"/>
        <w:rPr>
          <w:sz w:val="22"/>
          <w:szCs w:val="22"/>
        </w:rPr>
      </w:pPr>
      <w:r w:rsidRPr="00C87295">
        <w:rPr>
          <w:sz w:val="22"/>
          <w:szCs w:val="22"/>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475334" w:rsidRPr="00C87295" w:rsidRDefault="00475334" w:rsidP="00656E0A">
      <w:pPr>
        <w:pStyle w:val="a9"/>
        <w:spacing w:before="0" w:beforeAutospacing="0" w:after="0" w:afterAutospacing="0"/>
        <w:rPr>
          <w:sz w:val="22"/>
          <w:szCs w:val="22"/>
        </w:rPr>
      </w:pPr>
      <w:r w:rsidRPr="00C87295">
        <w:rPr>
          <w:sz w:val="22"/>
          <w:szCs w:val="22"/>
        </w:rPr>
        <w:lastRenderedPageBreak/>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475334" w:rsidRPr="00C87295" w:rsidRDefault="00475334" w:rsidP="00656E0A">
      <w:pPr>
        <w:pStyle w:val="a9"/>
        <w:spacing w:before="0" w:beforeAutospacing="0" w:after="0" w:afterAutospacing="0"/>
        <w:rPr>
          <w:sz w:val="22"/>
          <w:szCs w:val="22"/>
        </w:rPr>
      </w:pPr>
      <w:r w:rsidRPr="00C87295">
        <w:rPr>
          <w:sz w:val="22"/>
          <w:szCs w:val="22"/>
        </w:rPr>
        <w:t>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475334" w:rsidRPr="00C87295" w:rsidRDefault="00475334" w:rsidP="00656E0A">
      <w:pPr>
        <w:pStyle w:val="a9"/>
        <w:spacing w:before="0" w:beforeAutospacing="0" w:after="0" w:afterAutospacing="0"/>
        <w:rPr>
          <w:sz w:val="22"/>
          <w:szCs w:val="22"/>
        </w:rPr>
      </w:pPr>
      <w:r w:rsidRPr="00C87295">
        <w:rPr>
          <w:sz w:val="22"/>
          <w:szCs w:val="22"/>
        </w:rPr>
        <w:t>Основные признаки того, что молодой человек</w:t>
      </w:r>
      <w:r w:rsidR="00CA3D2C" w:rsidRPr="00C87295">
        <w:rPr>
          <w:sz w:val="22"/>
          <w:szCs w:val="22"/>
        </w:rPr>
        <w:t xml:space="preserve"> </w:t>
      </w:r>
      <w:r w:rsidRPr="00C87295">
        <w:rPr>
          <w:sz w:val="22"/>
          <w:szCs w:val="22"/>
        </w:rPr>
        <w:t>девушка начинают подпадать под влияние экстремистской идеологии, можно свести к следующим:</w:t>
      </w:r>
    </w:p>
    <w:p w:rsidR="00475334" w:rsidRPr="00C87295" w:rsidRDefault="00475334" w:rsidP="00656E0A">
      <w:pPr>
        <w:pStyle w:val="a9"/>
        <w:spacing w:before="0" w:beforeAutospacing="0" w:after="0" w:afterAutospacing="0"/>
        <w:rPr>
          <w:sz w:val="22"/>
          <w:szCs w:val="22"/>
        </w:rPr>
      </w:pPr>
      <w:r w:rsidRPr="00C87295">
        <w:rPr>
          <w:sz w:val="22"/>
          <w:szCs w:val="22"/>
        </w:rPr>
        <w:t>1.    его</w:t>
      </w:r>
      <w:r w:rsidR="00656E0A" w:rsidRPr="00C87295">
        <w:rPr>
          <w:sz w:val="22"/>
          <w:szCs w:val="22"/>
        </w:rPr>
        <w:t>(</w:t>
      </w:r>
      <w:r w:rsidRPr="00C87295">
        <w:rPr>
          <w:sz w:val="22"/>
          <w:szCs w:val="22"/>
        </w:rPr>
        <w:t xml:space="preserve">ее </w:t>
      </w:r>
      <w:r w:rsidR="00656E0A" w:rsidRPr="00C87295">
        <w:rPr>
          <w:sz w:val="22"/>
          <w:szCs w:val="22"/>
        </w:rPr>
        <w:t>)</w:t>
      </w:r>
      <w:r w:rsidRPr="00C87295">
        <w:rPr>
          <w:sz w:val="22"/>
          <w:szCs w:val="22"/>
        </w:rPr>
        <w:t>манера поведения становится значительно более резкой и грубой, прогрессирует ненормативная либо жаргонная лексика;</w:t>
      </w:r>
    </w:p>
    <w:p w:rsidR="00475334" w:rsidRPr="00C87295" w:rsidRDefault="00475334" w:rsidP="00656E0A">
      <w:pPr>
        <w:pStyle w:val="a9"/>
        <w:spacing w:before="0" w:beforeAutospacing="0" w:after="0" w:afterAutospacing="0"/>
        <w:rPr>
          <w:sz w:val="22"/>
          <w:szCs w:val="22"/>
        </w:rPr>
      </w:pPr>
      <w:r w:rsidRPr="00C87295">
        <w:rPr>
          <w:sz w:val="22"/>
          <w:szCs w:val="22"/>
        </w:rPr>
        <w:t>2.    резко изменяется стиль одежды и внешнего вида, соответствуя правилам определенной субкультуры;</w:t>
      </w:r>
    </w:p>
    <w:p w:rsidR="00475334" w:rsidRPr="00C87295" w:rsidRDefault="00475334" w:rsidP="00656E0A">
      <w:pPr>
        <w:pStyle w:val="a9"/>
        <w:spacing w:before="0" w:beforeAutospacing="0" w:after="0" w:afterAutospacing="0"/>
        <w:rPr>
          <w:sz w:val="22"/>
          <w:szCs w:val="22"/>
        </w:rPr>
      </w:pPr>
      <w:r w:rsidRPr="00C87295">
        <w:rPr>
          <w:sz w:val="22"/>
          <w:szCs w:val="22"/>
        </w:rPr>
        <w:t>3.    на компьютере оказывается много сохраненных ссылок или файлов с текстами, роликами или изображениями экстремистко-политического или социально-экстремального содержания;в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475334" w:rsidRPr="00C87295" w:rsidRDefault="00475334" w:rsidP="00656E0A">
      <w:pPr>
        <w:pStyle w:val="a9"/>
        <w:spacing w:before="0" w:beforeAutospacing="0" w:after="0" w:afterAutospacing="0"/>
        <w:rPr>
          <w:sz w:val="22"/>
          <w:szCs w:val="22"/>
        </w:rPr>
      </w:pPr>
      <w:r w:rsidRPr="00C87295">
        <w:rPr>
          <w:sz w:val="22"/>
          <w:szCs w:val="22"/>
        </w:rPr>
        <w:t>4.    он</w:t>
      </w:r>
      <w:r w:rsidR="00656E0A" w:rsidRPr="00C87295">
        <w:rPr>
          <w:sz w:val="22"/>
          <w:szCs w:val="22"/>
        </w:rPr>
        <w:t>(</w:t>
      </w:r>
      <w:r w:rsidRPr="00C87295">
        <w:rPr>
          <w:sz w:val="22"/>
          <w:szCs w:val="22"/>
        </w:rPr>
        <w:t>она</w:t>
      </w:r>
      <w:r w:rsidR="00656E0A" w:rsidRPr="00C87295">
        <w:rPr>
          <w:sz w:val="22"/>
          <w:szCs w:val="22"/>
        </w:rPr>
        <w:t>)</w:t>
      </w:r>
      <w:r w:rsidRPr="00C87295">
        <w:rPr>
          <w:sz w:val="22"/>
          <w:szCs w:val="22"/>
        </w:rPr>
        <w:t xml:space="preserve">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475334" w:rsidRPr="00C87295" w:rsidRDefault="00475334" w:rsidP="00656E0A">
      <w:pPr>
        <w:pStyle w:val="a9"/>
        <w:spacing w:before="0" w:beforeAutospacing="0" w:after="0" w:afterAutospacing="0"/>
        <w:rPr>
          <w:sz w:val="22"/>
          <w:szCs w:val="22"/>
        </w:rPr>
      </w:pPr>
      <w:r w:rsidRPr="00C87295">
        <w:rPr>
          <w:sz w:val="22"/>
          <w:szCs w:val="22"/>
        </w:rPr>
        <w:t>5.    повышенное увлечение вредными привычками;</w:t>
      </w:r>
    </w:p>
    <w:p w:rsidR="00475334" w:rsidRPr="00C87295" w:rsidRDefault="00475334" w:rsidP="00656E0A">
      <w:pPr>
        <w:pStyle w:val="a9"/>
        <w:spacing w:before="0" w:beforeAutospacing="0" w:after="0" w:afterAutospacing="0"/>
        <w:rPr>
          <w:sz w:val="22"/>
          <w:szCs w:val="22"/>
        </w:rPr>
      </w:pPr>
      <w:r w:rsidRPr="00C87295">
        <w:rPr>
          <w:sz w:val="22"/>
          <w:szCs w:val="22"/>
        </w:rPr>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475334" w:rsidRPr="00C87295" w:rsidRDefault="00475334" w:rsidP="00656E0A">
      <w:pPr>
        <w:pStyle w:val="a9"/>
        <w:spacing w:before="0" w:beforeAutospacing="0" w:after="0" w:afterAutospacing="0"/>
        <w:rPr>
          <w:sz w:val="22"/>
          <w:szCs w:val="22"/>
        </w:rPr>
      </w:pPr>
      <w:r w:rsidRPr="00C87295">
        <w:rPr>
          <w:sz w:val="22"/>
          <w:szCs w:val="22"/>
        </w:rPr>
        <w:t>7.    псевдонимы в Интернете, пароли и т.п. носят экстремально-политический характер.</w:t>
      </w:r>
    </w:p>
    <w:p w:rsidR="00475334" w:rsidRPr="00C87295" w:rsidRDefault="00475334" w:rsidP="00656E0A">
      <w:pPr>
        <w:pStyle w:val="a9"/>
        <w:spacing w:before="0" w:beforeAutospacing="0" w:after="0" w:afterAutospacing="0"/>
        <w:rPr>
          <w:sz w:val="22"/>
          <w:szCs w:val="22"/>
        </w:rPr>
      </w:pPr>
      <w:r w:rsidRPr="00C87295">
        <w:rPr>
          <w:sz w:val="22"/>
          <w:szCs w:val="22"/>
        </w:rPr>
        <w:t>Если вы подозреваете, что ваш ребенок попал под влияние экстремистской организации, не паникуйте, но действуйте быстро и решительно:</w:t>
      </w:r>
    </w:p>
    <w:p w:rsidR="00475334" w:rsidRPr="00C87295" w:rsidRDefault="00475334" w:rsidP="00656E0A">
      <w:pPr>
        <w:pStyle w:val="a9"/>
        <w:spacing w:before="0" w:beforeAutospacing="0" w:after="0" w:afterAutospacing="0"/>
        <w:rPr>
          <w:sz w:val="22"/>
          <w:szCs w:val="22"/>
        </w:rPr>
      </w:pPr>
      <w:r w:rsidRPr="00C87295">
        <w:rPr>
          <w:sz w:val="22"/>
          <w:szCs w:val="22"/>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475334" w:rsidRPr="00C87295" w:rsidRDefault="00475334" w:rsidP="00656E0A">
      <w:pPr>
        <w:pStyle w:val="a9"/>
        <w:spacing w:before="0" w:beforeAutospacing="0" w:after="0" w:afterAutospacing="0"/>
        <w:rPr>
          <w:sz w:val="22"/>
          <w:szCs w:val="22"/>
        </w:rPr>
      </w:pPr>
      <w:r w:rsidRPr="00C87295">
        <w:rPr>
          <w:sz w:val="22"/>
          <w:szCs w:val="22"/>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475334" w:rsidRPr="00C87295" w:rsidRDefault="00475334" w:rsidP="00656E0A">
      <w:pPr>
        <w:pStyle w:val="a9"/>
        <w:spacing w:before="0" w:beforeAutospacing="0" w:after="0" w:afterAutospacing="0"/>
        <w:rPr>
          <w:sz w:val="22"/>
          <w:szCs w:val="22"/>
        </w:rPr>
      </w:pPr>
      <w:r w:rsidRPr="00C87295">
        <w:rPr>
          <w:sz w:val="22"/>
          <w:szCs w:val="22"/>
        </w:rPr>
        <w:t>3. Ограничьте общение подростка со знакомыми, оказывающими на него негативное влияние, попытайтесь изолировать от лидера группы.</w:t>
      </w:r>
    </w:p>
    <w:p w:rsidR="00475334" w:rsidRPr="00C87295" w:rsidRDefault="00475334" w:rsidP="00656E0A">
      <w:pPr>
        <w:spacing w:after="0"/>
        <w:jc w:val="center"/>
        <w:rPr>
          <w:rFonts w:ascii="Times New Roman" w:hAnsi="Times New Roman" w:cs="Times New Roman"/>
        </w:rPr>
      </w:pPr>
    </w:p>
    <w:p w:rsidR="00475334" w:rsidRPr="00C87295" w:rsidRDefault="00475334" w:rsidP="00656E0A">
      <w:pPr>
        <w:spacing w:after="0"/>
        <w:jc w:val="center"/>
        <w:rPr>
          <w:rFonts w:ascii="Times New Roman" w:hAnsi="Times New Roman" w:cs="Times New Roman"/>
        </w:rPr>
      </w:pPr>
    </w:p>
    <w:p w:rsidR="00475334" w:rsidRPr="00C87295" w:rsidRDefault="00475334" w:rsidP="00656E0A">
      <w:pPr>
        <w:spacing w:after="0"/>
        <w:jc w:val="center"/>
        <w:rPr>
          <w:rFonts w:ascii="Times New Roman" w:hAnsi="Times New Roman" w:cs="Times New Roman"/>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Default="00C87295" w:rsidP="00C87295">
      <w:pPr>
        <w:pStyle w:val="1"/>
        <w:jc w:val="left"/>
        <w:rPr>
          <w:b/>
          <w:sz w:val="22"/>
          <w:szCs w:val="22"/>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Default="00C87295" w:rsidP="003D3689">
      <w:pPr>
        <w:pStyle w:val="1"/>
        <w:jc w:val="center"/>
        <w:rPr>
          <w:b/>
          <w:sz w:val="22"/>
          <w:szCs w:val="22"/>
        </w:rPr>
      </w:pPr>
    </w:p>
    <w:p w:rsidR="00C87295" w:rsidRPr="00C87295" w:rsidRDefault="00C87295" w:rsidP="00C87295"/>
    <w:p w:rsidR="009D3B1B" w:rsidRPr="00842D55" w:rsidRDefault="009D3B1B" w:rsidP="003D3689">
      <w:pPr>
        <w:pStyle w:val="1"/>
        <w:jc w:val="center"/>
        <w:rPr>
          <w:b/>
          <w:sz w:val="22"/>
          <w:szCs w:val="22"/>
        </w:rPr>
      </w:pPr>
      <w:r w:rsidRPr="00842D55">
        <w:rPr>
          <w:b/>
          <w:sz w:val="22"/>
          <w:szCs w:val="22"/>
        </w:rPr>
        <w:lastRenderedPageBreak/>
        <w:t>АДМИНИСТРАЦИЯ  МАНОЙЛИНСКОГО</w:t>
      </w:r>
    </w:p>
    <w:p w:rsidR="009D3B1B" w:rsidRPr="00842D55" w:rsidRDefault="009D3B1B" w:rsidP="00C87295">
      <w:pPr>
        <w:pStyle w:val="1"/>
        <w:jc w:val="center"/>
        <w:rPr>
          <w:b/>
          <w:sz w:val="22"/>
          <w:szCs w:val="22"/>
        </w:rPr>
      </w:pPr>
      <w:r w:rsidRPr="00842D55">
        <w:rPr>
          <w:b/>
          <w:sz w:val="22"/>
          <w:szCs w:val="22"/>
        </w:rPr>
        <w:t>СЕЛЬСКОГО ПОСЕЛЕНИЯ</w:t>
      </w:r>
    </w:p>
    <w:p w:rsidR="009D3B1B" w:rsidRPr="00842D55" w:rsidRDefault="009D3B1B" w:rsidP="00C87295">
      <w:pPr>
        <w:pStyle w:val="1"/>
        <w:jc w:val="center"/>
        <w:rPr>
          <w:b/>
          <w:sz w:val="22"/>
          <w:szCs w:val="22"/>
        </w:rPr>
      </w:pPr>
      <w:r w:rsidRPr="00842D55">
        <w:rPr>
          <w:b/>
          <w:sz w:val="22"/>
          <w:szCs w:val="22"/>
        </w:rPr>
        <w:t xml:space="preserve"> КЛЕТСКОГО МУНИЦИПАЛЬНОГО РАЙОНА </w:t>
      </w:r>
    </w:p>
    <w:p w:rsidR="009D3B1B" w:rsidRPr="00842D55" w:rsidRDefault="009D3B1B" w:rsidP="00C87295">
      <w:pPr>
        <w:pStyle w:val="1"/>
        <w:jc w:val="center"/>
        <w:rPr>
          <w:b/>
          <w:sz w:val="22"/>
          <w:szCs w:val="22"/>
        </w:rPr>
      </w:pPr>
      <w:r w:rsidRPr="00842D55">
        <w:rPr>
          <w:b/>
          <w:sz w:val="22"/>
          <w:szCs w:val="22"/>
        </w:rPr>
        <w:t xml:space="preserve"> ВОЛГОГРАДСКОЙ  ОБЛАСТИ</w:t>
      </w:r>
    </w:p>
    <w:p w:rsidR="009D3B1B" w:rsidRPr="00842D55" w:rsidRDefault="009D3B1B" w:rsidP="00C87295">
      <w:pPr>
        <w:spacing w:line="240" w:lineRule="auto"/>
        <w:jc w:val="center"/>
        <w:rPr>
          <w:rFonts w:ascii="Times New Roman" w:hAnsi="Times New Roman" w:cs="Times New Roman"/>
          <w:bCs/>
        </w:rPr>
      </w:pPr>
      <w:r w:rsidRPr="00842D55">
        <w:rPr>
          <w:rFonts w:ascii="Times New Roman" w:hAnsi="Times New Roman" w:cs="Times New Roman"/>
          <w:bCs/>
        </w:rPr>
        <w:t>403583,  х.Манойлин, ул.Школьная, д. 9. тел/факс 8-84466 4-56-46 ОКПО 4126637</w:t>
      </w:r>
    </w:p>
    <w:p w:rsidR="009D3B1B" w:rsidRPr="00842D55" w:rsidRDefault="009D3B1B" w:rsidP="00C87295">
      <w:pPr>
        <w:spacing w:line="240" w:lineRule="auto"/>
        <w:ind w:right="-24"/>
        <w:jc w:val="center"/>
        <w:rPr>
          <w:rFonts w:ascii="Times New Roman" w:hAnsi="Times New Roman" w:cs="Times New Roman"/>
          <w:bCs/>
        </w:rPr>
      </w:pPr>
      <w:r w:rsidRPr="00842D55">
        <w:rPr>
          <w:rFonts w:ascii="Times New Roman" w:hAnsi="Times New Roman" w:cs="Times New Roman"/>
          <w:bCs/>
        </w:rPr>
        <w:t xml:space="preserve">р/счет 40204810800000000339 в Отделение Волгоград </w:t>
      </w:r>
    </w:p>
    <w:p w:rsidR="009D3B1B" w:rsidRPr="00842D55" w:rsidRDefault="009D3B1B" w:rsidP="00C87295">
      <w:pPr>
        <w:spacing w:line="240" w:lineRule="auto"/>
        <w:ind w:right="-24"/>
        <w:jc w:val="center"/>
        <w:rPr>
          <w:rFonts w:ascii="Times New Roman" w:hAnsi="Times New Roman" w:cs="Times New Roman"/>
          <w:b/>
          <w:bCs/>
        </w:rPr>
      </w:pPr>
      <w:r w:rsidRPr="00842D55">
        <w:rPr>
          <w:rFonts w:ascii="Times New Roman" w:hAnsi="Times New Roman" w:cs="Times New Roman"/>
          <w:bCs/>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80"/>
      </w:tblGrid>
      <w:tr w:rsidR="009D3B1B" w:rsidRPr="00842D55" w:rsidTr="00000775">
        <w:trPr>
          <w:trHeight w:val="180"/>
        </w:trPr>
        <w:tc>
          <w:tcPr>
            <w:tcW w:w="9180" w:type="dxa"/>
            <w:tcBorders>
              <w:top w:val="thinThickSmallGap" w:sz="24" w:space="0" w:color="auto"/>
              <w:left w:val="nil"/>
              <w:bottom w:val="nil"/>
              <w:right w:val="nil"/>
            </w:tcBorders>
          </w:tcPr>
          <w:p w:rsidR="009D3B1B" w:rsidRPr="00842D55" w:rsidRDefault="009D3B1B" w:rsidP="00C87295">
            <w:pPr>
              <w:spacing w:line="240" w:lineRule="auto"/>
              <w:rPr>
                <w:rFonts w:ascii="Times New Roman" w:hAnsi="Times New Roman" w:cs="Times New Roman"/>
              </w:rPr>
            </w:pPr>
          </w:p>
        </w:tc>
      </w:tr>
    </w:tbl>
    <w:p w:rsidR="009D3B1B" w:rsidRPr="00842D55" w:rsidRDefault="009D3B1B" w:rsidP="00C87295">
      <w:pPr>
        <w:spacing w:line="240" w:lineRule="auto"/>
        <w:ind w:left="142" w:right="1252" w:hanging="142"/>
        <w:jc w:val="center"/>
        <w:rPr>
          <w:rFonts w:ascii="Times New Roman" w:hAnsi="Times New Roman" w:cs="Times New Roman"/>
          <w:b/>
        </w:rPr>
      </w:pPr>
      <w:r w:rsidRPr="00842D55">
        <w:rPr>
          <w:rFonts w:ascii="Times New Roman" w:hAnsi="Times New Roman" w:cs="Times New Roman"/>
          <w:b/>
        </w:rPr>
        <w:t xml:space="preserve">ПОСТАНОВЛЕНИЕ </w:t>
      </w:r>
    </w:p>
    <w:p w:rsidR="009D3B1B" w:rsidRPr="003D3689" w:rsidRDefault="009D3B1B" w:rsidP="00C87295">
      <w:pPr>
        <w:pStyle w:val="af"/>
        <w:ind w:left="142" w:right="1252" w:hanging="142"/>
        <w:rPr>
          <w:b w:val="0"/>
          <w:sz w:val="22"/>
          <w:szCs w:val="22"/>
        </w:rPr>
      </w:pPr>
      <w:r w:rsidRPr="00842D55">
        <w:rPr>
          <w:b w:val="0"/>
          <w:sz w:val="22"/>
          <w:szCs w:val="22"/>
        </w:rPr>
        <w:t>от 07 октября 2019 года   № 81</w:t>
      </w:r>
    </w:p>
    <w:p w:rsidR="009D3B1B" w:rsidRPr="00842D55" w:rsidRDefault="009D3B1B" w:rsidP="00C87295">
      <w:pPr>
        <w:pStyle w:val="ConsPlusCell"/>
        <w:jc w:val="center"/>
        <w:rPr>
          <w:rFonts w:ascii="Times New Roman" w:hAnsi="Times New Roman" w:cs="Times New Roman"/>
          <w:b/>
          <w:sz w:val="22"/>
          <w:szCs w:val="22"/>
        </w:rPr>
      </w:pPr>
      <w:r w:rsidRPr="00842D55">
        <w:rPr>
          <w:rFonts w:ascii="Times New Roman" w:hAnsi="Times New Roman" w:cs="Times New Roman"/>
          <w:b/>
          <w:sz w:val="22"/>
          <w:szCs w:val="22"/>
        </w:rPr>
        <w:t>Об утверждении административного регламента</w:t>
      </w:r>
    </w:p>
    <w:p w:rsidR="009D3B1B" w:rsidRPr="00842D55" w:rsidRDefault="009D3B1B" w:rsidP="00C87295">
      <w:pPr>
        <w:pStyle w:val="ConsPlusCell"/>
        <w:jc w:val="center"/>
        <w:rPr>
          <w:rFonts w:ascii="Times New Roman" w:hAnsi="Times New Roman" w:cs="Times New Roman"/>
          <w:sz w:val="22"/>
          <w:szCs w:val="22"/>
        </w:rPr>
      </w:pPr>
      <w:r w:rsidRPr="00842D55">
        <w:rPr>
          <w:rFonts w:ascii="Times New Roman" w:hAnsi="Times New Roman" w:cs="Times New Roman"/>
          <w:b/>
          <w:sz w:val="22"/>
          <w:szCs w:val="22"/>
        </w:rPr>
        <w:t>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842D55">
        <w:rPr>
          <w:rFonts w:ascii="Times New Roman" w:hAnsi="Times New Roman" w:cs="Times New Roman"/>
          <w:b/>
          <w:color w:val="000000"/>
          <w:sz w:val="22"/>
          <w:szCs w:val="22"/>
        </w:rPr>
        <w:t>,</w:t>
      </w:r>
      <w:r w:rsidRPr="00842D55">
        <w:rPr>
          <w:rFonts w:ascii="Times New Roman" w:hAnsi="Times New Roman" w:cs="Times New Roman"/>
          <w:b/>
          <w:sz w:val="22"/>
          <w:szCs w:val="22"/>
        </w:rPr>
        <w:t xml:space="preserve"> </w:t>
      </w:r>
      <w:r w:rsidRPr="00842D55">
        <w:rPr>
          <w:rFonts w:ascii="Times New Roman" w:hAnsi="Times New Roman" w:cs="Times New Roman"/>
          <w:b/>
          <w:bCs/>
          <w:sz w:val="22"/>
          <w:szCs w:val="22"/>
        </w:rPr>
        <w:t>в безвозмездное пользование</w:t>
      </w:r>
      <w:r w:rsidRPr="00842D55">
        <w:rPr>
          <w:rFonts w:ascii="Times New Roman" w:hAnsi="Times New Roman" w:cs="Times New Roman"/>
          <w:sz w:val="22"/>
          <w:szCs w:val="22"/>
        </w:rPr>
        <w:t>"</w:t>
      </w:r>
    </w:p>
    <w:p w:rsidR="009D3B1B" w:rsidRPr="00842D55" w:rsidRDefault="009D3B1B" w:rsidP="00C87295">
      <w:pPr>
        <w:widowControl w:val="0"/>
        <w:autoSpaceDE w:val="0"/>
        <w:autoSpaceDN w:val="0"/>
        <w:adjustRightInd w:val="0"/>
        <w:spacing w:line="240" w:lineRule="auto"/>
        <w:jc w:val="center"/>
        <w:rPr>
          <w:rFonts w:ascii="Times New Roman" w:hAnsi="Times New Roman" w:cs="Times New Roman"/>
        </w:rPr>
      </w:pPr>
    </w:p>
    <w:p w:rsidR="009D3B1B" w:rsidRPr="00842D55" w:rsidRDefault="009D3B1B" w:rsidP="00C87295">
      <w:pPr>
        <w:spacing w:line="240" w:lineRule="auto"/>
        <w:jc w:val="both"/>
        <w:rPr>
          <w:rFonts w:ascii="Times New Roman" w:hAnsi="Times New Roman" w:cs="Times New Roman"/>
        </w:rPr>
      </w:pPr>
      <w:r w:rsidRPr="00842D55">
        <w:rPr>
          <w:rFonts w:ascii="Times New Roman" w:hAnsi="Times New Roman" w:cs="Times New Roman"/>
        </w:rPr>
        <w:t xml:space="preserve">     В соответствии с  Федеральным  </w:t>
      </w:r>
      <w:hyperlink r:id="rId11" w:history="1">
        <w:r w:rsidRPr="00842D55">
          <w:rPr>
            <w:rFonts w:ascii="Times New Roman" w:hAnsi="Times New Roman" w:cs="Times New Roman"/>
          </w:rPr>
          <w:t>закон</w:t>
        </w:r>
      </w:hyperlink>
      <w:r w:rsidRPr="00842D55">
        <w:rPr>
          <w:rFonts w:ascii="Times New Roman" w:hAnsi="Times New Roman" w:cs="Times New Roman"/>
        </w:rPr>
        <w:t>ом от 27 июля 2010 года № 210-ФЗ «Об организации предоставления государственных и муниципальных услуг»,  постановлением администрации Манойлинского сельского поселения от 28.09.2018 № 88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Манойлинского сельского поселения Клетского муниципального района Волгоградской области</w:t>
      </w:r>
    </w:p>
    <w:p w:rsidR="009D3B1B" w:rsidRPr="00842D55" w:rsidRDefault="009D3B1B" w:rsidP="00C87295">
      <w:pPr>
        <w:spacing w:line="240" w:lineRule="auto"/>
        <w:jc w:val="both"/>
        <w:rPr>
          <w:rFonts w:ascii="Times New Roman" w:hAnsi="Times New Roman" w:cs="Times New Roman"/>
        </w:rPr>
      </w:pPr>
    </w:p>
    <w:p w:rsidR="009D3B1B" w:rsidRPr="00842D55" w:rsidRDefault="009D3B1B" w:rsidP="00C87295">
      <w:pPr>
        <w:spacing w:line="240" w:lineRule="auto"/>
        <w:jc w:val="both"/>
        <w:rPr>
          <w:rFonts w:ascii="Times New Roman" w:hAnsi="Times New Roman" w:cs="Times New Roman"/>
          <w:b/>
        </w:rPr>
      </w:pPr>
      <w:r w:rsidRPr="00842D55">
        <w:rPr>
          <w:rFonts w:ascii="Times New Roman" w:hAnsi="Times New Roman" w:cs="Times New Roman"/>
          <w:b/>
        </w:rPr>
        <w:t>ПОСТАНОВЛЯЕТ:</w:t>
      </w:r>
    </w:p>
    <w:p w:rsidR="009D3B1B" w:rsidRPr="00842D55" w:rsidRDefault="009D3B1B" w:rsidP="00C87295">
      <w:pPr>
        <w:tabs>
          <w:tab w:val="left" w:pos="0"/>
        </w:tabs>
        <w:autoSpaceDE w:val="0"/>
        <w:autoSpaceDN w:val="0"/>
        <w:adjustRightInd w:val="0"/>
        <w:spacing w:line="240" w:lineRule="auto"/>
        <w:jc w:val="both"/>
        <w:rPr>
          <w:rFonts w:ascii="Times New Roman" w:hAnsi="Times New Roman" w:cs="Times New Roman"/>
          <w:bCs/>
        </w:rPr>
      </w:pPr>
      <w:r w:rsidRPr="00842D55">
        <w:rPr>
          <w:rFonts w:ascii="Times New Roman" w:hAnsi="Times New Roman" w:cs="Times New Roman"/>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842D55">
        <w:rPr>
          <w:rFonts w:ascii="Times New Roman" w:hAnsi="Times New Roman" w:cs="Times New Roman"/>
          <w:color w:val="000000"/>
        </w:rPr>
        <w:t>,</w:t>
      </w:r>
      <w:r w:rsidRPr="00842D55">
        <w:rPr>
          <w:rFonts w:ascii="Times New Roman" w:hAnsi="Times New Roman" w:cs="Times New Roman"/>
        </w:rPr>
        <w:t xml:space="preserve"> </w:t>
      </w:r>
      <w:r w:rsidRPr="00842D55">
        <w:rPr>
          <w:rFonts w:ascii="Times New Roman" w:hAnsi="Times New Roman" w:cs="Times New Roman"/>
          <w:bCs/>
        </w:rPr>
        <w:t>в безвозмездное пользование</w:t>
      </w:r>
      <w:r w:rsidRPr="00842D55">
        <w:rPr>
          <w:rFonts w:ascii="Times New Roman" w:hAnsi="Times New Roman" w:cs="Times New Roman"/>
        </w:rPr>
        <w:t>».</w:t>
      </w:r>
    </w:p>
    <w:p w:rsidR="009D3B1B" w:rsidRPr="00842D55" w:rsidRDefault="009D3B1B" w:rsidP="003D3689">
      <w:pPr>
        <w:tabs>
          <w:tab w:val="left" w:pos="0"/>
        </w:tabs>
        <w:autoSpaceDE w:val="0"/>
        <w:autoSpaceDN w:val="0"/>
        <w:adjustRightInd w:val="0"/>
        <w:spacing w:line="240" w:lineRule="auto"/>
        <w:jc w:val="both"/>
        <w:rPr>
          <w:rFonts w:ascii="Times New Roman" w:hAnsi="Times New Roman" w:cs="Times New Roman"/>
        </w:rPr>
      </w:pPr>
      <w:r w:rsidRPr="00842D55">
        <w:rPr>
          <w:rFonts w:ascii="Times New Roman" w:hAnsi="Times New Roman" w:cs="Times New Roman"/>
        </w:rPr>
        <w:t>2. Настоящее постановление вступает в силу после официального обнародования.</w:t>
      </w:r>
    </w:p>
    <w:p w:rsidR="009D3B1B" w:rsidRPr="00842D55" w:rsidRDefault="009D3B1B" w:rsidP="003D3689">
      <w:pPr>
        <w:tabs>
          <w:tab w:val="left" w:pos="0"/>
        </w:tabs>
        <w:autoSpaceDE w:val="0"/>
        <w:autoSpaceDN w:val="0"/>
        <w:adjustRightInd w:val="0"/>
        <w:spacing w:line="240" w:lineRule="auto"/>
        <w:jc w:val="both"/>
        <w:rPr>
          <w:rFonts w:ascii="Times New Roman" w:hAnsi="Times New Roman" w:cs="Times New Roman"/>
        </w:rPr>
      </w:pPr>
      <w:r w:rsidRPr="00842D55">
        <w:rPr>
          <w:rFonts w:ascii="Times New Roman" w:hAnsi="Times New Roman" w:cs="Times New Roman"/>
        </w:rPr>
        <w:t>3. Контроль за исполнением настоящего постановления оставляю за собой.</w:t>
      </w:r>
    </w:p>
    <w:p w:rsidR="009D3B1B" w:rsidRPr="00842D55" w:rsidRDefault="009D3B1B" w:rsidP="003D3689">
      <w:pPr>
        <w:tabs>
          <w:tab w:val="left" w:pos="0"/>
        </w:tabs>
        <w:autoSpaceDE w:val="0"/>
        <w:autoSpaceDN w:val="0"/>
        <w:adjustRightInd w:val="0"/>
        <w:spacing w:line="240" w:lineRule="auto"/>
        <w:jc w:val="both"/>
        <w:rPr>
          <w:rFonts w:ascii="Times New Roman" w:hAnsi="Times New Roman" w:cs="Times New Roman"/>
        </w:rPr>
      </w:pPr>
    </w:p>
    <w:p w:rsidR="009D3B1B" w:rsidRPr="00842D55" w:rsidRDefault="009D3B1B" w:rsidP="003D3689">
      <w:pPr>
        <w:autoSpaceDE w:val="0"/>
        <w:autoSpaceDN w:val="0"/>
        <w:adjustRightInd w:val="0"/>
        <w:spacing w:line="240" w:lineRule="auto"/>
        <w:jc w:val="both"/>
        <w:rPr>
          <w:rFonts w:ascii="Times New Roman" w:hAnsi="Times New Roman" w:cs="Times New Roman"/>
          <w:color w:val="000000"/>
        </w:rPr>
      </w:pPr>
    </w:p>
    <w:p w:rsidR="009D3B1B" w:rsidRPr="00842D55" w:rsidRDefault="009D3B1B" w:rsidP="003D3689">
      <w:pPr>
        <w:autoSpaceDE w:val="0"/>
        <w:autoSpaceDN w:val="0"/>
        <w:adjustRightInd w:val="0"/>
        <w:spacing w:line="240" w:lineRule="auto"/>
        <w:jc w:val="both"/>
        <w:rPr>
          <w:rFonts w:ascii="Times New Roman" w:hAnsi="Times New Roman" w:cs="Times New Roman"/>
          <w:color w:val="000000"/>
        </w:rPr>
      </w:pPr>
      <w:r w:rsidRPr="00842D55">
        <w:rPr>
          <w:rFonts w:ascii="Times New Roman" w:hAnsi="Times New Roman" w:cs="Times New Roman"/>
          <w:color w:val="000000"/>
        </w:rPr>
        <w:t>Глава Манойлинского</w:t>
      </w:r>
    </w:p>
    <w:p w:rsidR="009D3B1B" w:rsidRPr="00842D55" w:rsidRDefault="009D3B1B" w:rsidP="003D3689">
      <w:pPr>
        <w:autoSpaceDE w:val="0"/>
        <w:autoSpaceDN w:val="0"/>
        <w:adjustRightInd w:val="0"/>
        <w:spacing w:line="240" w:lineRule="auto"/>
        <w:jc w:val="both"/>
        <w:rPr>
          <w:rFonts w:ascii="Times New Roman" w:hAnsi="Times New Roman" w:cs="Times New Roman"/>
        </w:rPr>
      </w:pPr>
      <w:r w:rsidRPr="00842D55">
        <w:rPr>
          <w:rFonts w:ascii="Times New Roman" w:hAnsi="Times New Roman" w:cs="Times New Roman"/>
          <w:color w:val="000000"/>
        </w:rPr>
        <w:t xml:space="preserve"> сельского поселения                        </w:t>
      </w:r>
      <w:r w:rsidRPr="00842D55">
        <w:rPr>
          <w:rFonts w:ascii="Times New Roman" w:hAnsi="Times New Roman" w:cs="Times New Roman"/>
          <w:color w:val="000000"/>
        </w:rPr>
        <w:tab/>
      </w:r>
      <w:r w:rsidRPr="00842D55">
        <w:rPr>
          <w:rFonts w:ascii="Times New Roman" w:hAnsi="Times New Roman" w:cs="Times New Roman"/>
          <w:color w:val="000000"/>
        </w:rPr>
        <w:tab/>
      </w:r>
      <w:r w:rsidRPr="00842D55">
        <w:rPr>
          <w:rFonts w:ascii="Times New Roman" w:hAnsi="Times New Roman" w:cs="Times New Roman"/>
          <w:color w:val="000000"/>
        </w:rPr>
        <w:tab/>
      </w:r>
      <w:r w:rsidRPr="00842D55">
        <w:rPr>
          <w:rFonts w:ascii="Times New Roman" w:hAnsi="Times New Roman" w:cs="Times New Roman"/>
          <w:color w:val="000000"/>
        </w:rPr>
        <w:tab/>
        <w:t xml:space="preserve">  С.В. Литвиненко</w:t>
      </w:r>
    </w:p>
    <w:p w:rsidR="009D3B1B" w:rsidRPr="00842D55" w:rsidRDefault="009D3B1B" w:rsidP="003D3689">
      <w:pPr>
        <w:autoSpaceDE w:val="0"/>
        <w:autoSpaceDN w:val="0"/>
        <w:adjustRightInd w:val="0"/>
        <w:spacing w:line="240" w:lineRule="auto"/>
        <w:jc w:val="both"/>
        <w:rPr>
          <w:rFonts w:ascii="Times New Roman" w:hAnsi="Times New Roman" w:cs="Times New Roman"/>
        </w:rPr>
      </w:pPr>
    </w:p>
    <w:p w:rsidR="009D3B1B" w:rsidRPr="00842D55" w:rsidRDefault="009D3B1B" w:rsidP="003D3689">
      <w:pPr>
        <w:spacing w:after="0" w:line="240" w:lineRule="auto"/>
        <w:rPr>
          <w:rFonts w:ascii="Times New Roman" w:hAnsi="Times New Roman" w:cs="Times New Roman"/>
        </w:rPr>
      </w:pPr>
    </w:p>
    <w:p w:rsidR="00C87295" w:rsidRDefault="009D3B1B" w:rsidP="003D3689">
      <w:pPr>
        <w:widowControl w:val="0"/>
        <w:autoSpaceDE w:val="0"/>
        <w:spacing w:after="0" w:line="240" w:lineRule="auto"/>
        <w:jc w:val="right"/>
        <w:rPr>
          <w:rFonts w:ascii="Times New Roman" w:hAnsi="Times New Roman" w:cs="Times New Roman"/>
        </w:rPr>
      </w:pPr>
      <w:r w:rsidRPr="00842D55">
        <w:rPr>
          <w:rFonts w:ascii="Times New Roman" w:hAnsi="Times New Roman" w:cs="Times New Roman"/>
        </w:rPr>
        <w:t xml:space="preserve">                                      </w:t>
      </w:r>
    </w:p>
    <w:p w:rsidR="00C87295" w:rsidRDefault="00C87295" w:rsidP="003D3689">
      <w:pPr>
        <w:widowControl w:val="0"/>
        <w:autoSpaceDE w:val="0"/>
        <w:spacing w:after="0" w:line="240" w:lineRule="auto"/>
        <w:jc w:val="right"/>
        <w:rPr>
          <w:rFonts w:ascii="Times New Roman" w:hAnsi="Times New Roman" w:cs="Times New Roman"/>
        </w:rPr>
      </w:pPr>
    </w:p>
    <w:p w:rsidR="00C87295" w:rsidRDefault="00C87295" w:rsidP="003D3689">
      <w:pPr>
        <w:widowControl w:val="0"/>
        <w:autoSpaceDE w:val="0"/>
        <w:spacing w:after="0" w:line="240" w:lineRule="auto"/>
        <w:jc w:val="right"/>
        <w:rPr>
          <w:rFonts w:ascii="Times New Roman" w:hAnsi="Times New Roman" w:cs="Times New Roman"/>
        </w:rPr>
      </w:pPr>
    </w:p>
    <w:p w:rsidR="00C87295" w:rsidRDefault="00C87295" w:rsidP="003D3689">
      <w:pPr>
        <w:widowControl w:val="0"/>
        <w:autoSpaceDE w:val="0"/>
        <w:spacing w:after="0" w:line="240" w:lineRule="auto"/>
        <w:jc w:val="right"/>
        <w:rPr>
          <w:rFonts w:ascii="Times New Roman" w:hAnsi="Times New Roman" w:cs="Times New Roman"/>
        </w:rPr>
      </w:pPr>
    </w:p>
    <w:p w:rsidR="00C87295" w:rsidRDefault="00C87295" w:rsidP="003D3689">
      <w:pPr>
        <w:widowControl w:val="0"/>
        <w:autoSpaceDE w:val="0"/>
        <w:spacing w:after="0" w:line="240" w:lineRule="auto"/>
        <w:jc w:val="right"/>
        <w:rPr>
          <w:rFonts w:ascii="Times New Roman" w:hAnsi="Times New Roman" w:cs="Times New Roman"/>
        </w:rPr>
      </w:pPr>
    </w:p>
    <w:p w:rsidR="00C87295" w:rsidRDefault="00C87295" w:rsidP="003D3689">
      <w:pPr>
        <w:widowControl w:val="0"/>
        <w:autoSpaceDE w:val="0"/>
        <w:spacing w:after="0" w:line="240" w:lineRule="auto"/>
        <w:jc w:val="right"/>
        <w:rPr>
          <w:rFonts w:ascii="Times New Roman" w:hAnsi="Times New Roman" w:cs="Times New Roman"/>
        </w:rPr>
      </w:pPr>
    </w:p>
    <w:p w:rsidR="00C87295" w:rsidRDefault="00C87295" w:rsidP="003D3689">
      <w:pPr>
        <w:widowControl w:val="0"/>
        <w:autoSpaceDE w:val="0"/>
        <w:spacing w:after="0" w:line="240" w:lineRule="auto"/>
        <w:jc w:val="right"/>
        <w:rPr>
          <w:rFonts w:ascii="Times New Roman" w:hAnsi="Times New Roman" w:cs="Times New Roman"/>
        </w:rPr>
      </w:pPr>
    </w:p>
    <w:p w:rsidR="00C87295" w:rsidRDefault="00C87295" w:rsidP="003D3689">
      <w:pPr>
        <w:widowControl w:val="0"/>
        <w:autoSpaceDE w:val="0"/>
        <w:spacing w:after="0" w:line="240" w:lineRule="auto"/>
        <w:jc w:val="right"/>
        <w:rPr>
          <w:rFonts w:ascii="Times New Roman" w:hAnsi="Times New Roman" w:cs="Times New Roman"/>
        </w:rPr>
      </w:pPr>
    </w:p>
    <w:p w:rsidR="00C87295" w:rsidRDefault="00C87295" w:rsidP="003D3689">
      <w:pPr>
        <w:widowControl w:val="0"/>
        <w:autoSpaceDE w:val="0"/>
        <w:spacing w:after="0" w:line="240" w:lineRule="auto"/>
        <w:jc w:val="right"/>
        <w:rPr>
          <w:rFonts w:ascii="Times New Roman" w:hAnsi="Times New Roman" w:cs="Times New Roman"/>
        </w:rPr>
      </w:pPr>
    </w:p>
    <w:p w:rsidR="00C87295" w:rsidRDefault="00C87295" w:rsidP="003D3689">
      <w:pPr>
        <w:widowControl w:val="0"/>
        <w:autoSpaceDE w:val="0"/>
        <w:spacing w:after="0" w:line="240" w:lineRule="auto"/>
        <w:jc w:val="right"/>
        <w:rPr>
          <w:rFonts w:ascii="Times New Roman" w:hAnsi="Times New Roman" w:cs="Times New Roman"/>
        </w:rPr>
      </w:pPr>
    </w:p>
    <w:p w:rsidR="00C87295" w:rsidRDefault="00C87295" w:rsidP="003D3689">
      <w:pPr>
        <w:widowControl w:val="0"/>
        <w:autoSpaceDE w:val="0"/>
        <w:spacing w:after="0" w:line="240" w:lineRule="auto"/>
        <w:jc w:val="right"/>
        <w:rPr>
          <w:rFonts w:ascii="Times New Roman" w:hAnsi="Times New Roman" w:cs="Times New Roman"/>
        </w:rPr>
      </w:pPr>
    </w:p>
    <w:p w:rsidR="00C87295" w:rsidRDefault="00C87295" w:rsidP="003D3689">
      <w:pPr>
        <w:widowControl w:val="0"/>
        <w:autoSpaceDE w:val="0"/>
        <w:spacing w:after="0" w:line="240" w:lineRule="auto"/>
        <w:jc w:val="right"/>
        <w:rPr>
          <w:rFonts w:ascii="Times New Roman" w:hAnsi="Times New Roman" w:cs="Times New Roman"/>
        </w:rPr>
      </w:pPr>
    </w:p>
    <w:p w:rsidR="009D3B1B" w:rsidRPr="00842D55" w:rsidRDefault="009D3B1B" w:rsidP="003D3689">
      <w:pPr>
        <w:widowControl w:val="0"/>
        <w:autoSpaceDE w:val="0"/>
        <w:spacing w:after="0" w:line="240" w:lineRule="auto"/>
        <w:jc w:val="right"/>
        <w:rPr>
          <w:rFonts w:ascii="Times New Roman" w:hAnsi="Times New Roman" w:cs="Times New Roman"/>
        </w:rPr>
      </w:pPr>
      <w:r w:rsidRPr="00842D55">
        <w:rPr>
          <w:rFonts w:ascii="Times New Roman" w:hAnsi="Times New Roman" w:cs="Times New Roman"/>
        </w:rPr>
        <w:lastRenderedPageBreak/>
        <w:t xml:space="preserve">     Утвержден </w:t>
      </w:r>
    </w:p>
    <w:p w:rsidR="009D3B1B" w:rsidRPr="00842D55" w:rsidRDefault="009D3B1B" w:rsidP="003D3689">
      <w:pPr>
        <w:widowControl w:val="0"/>
        <w:autoSpaceDE w:val="0"/>
        <w:spacing w:after="0" w:line="240" w:lineRule="auto"/>
        <w:jc w:val="right"/>
        <w:rPr>
          <w:rFonts w:ascii="Times New Roman" w:hAnsi="Times New Roman" w:cs="Times New Roman"/>
        </w:rPr>
      </w:pPr>
      <w:r w:rsidRPr="00842D55">
        <w:rPr>
          <w:rFonts w:ascii="Times New Roman" w:hAnsi="Times New Roman" w:cs="Times New Roman"/>
        </w:rPr>
        <w:t xml:space="preserve">постановлением </w:t>
      </w:r>
    </w:p>
    <w:p w:rsidR="009D3B1B" w:rsidRPr="00842D55" w:rsidRDefault="009D3B1B" w:rsidP="003D3689">
      <w:pPr>
        <w:widowControl w:val="0"/>
        <w:autoSpaceDE w:val="0"/>
        <w:spacing w:after="0" w:line="240" w:lineRule="auto"/>
        <w:jc w:val="right"/>
        <w:rPr>
          <w:rFonts w:ascii="Times New Roman" w:hAnsi="Times New Roman" w:cs="Times New Roman"/>
        </w:rPr>
      </w:pPr>
      <w:r w:rsidRPr="00842D55">
        <w:rPr>
          <w:rFonts w:ascii="Times New Roman" w:hAnsi="Times New Roman" w:cs="Times New Roman"/>
        </w:rPr>
        <w:t>администрации Манойлинского</w:t>
      </w:r>
    </w:p>
    <w:p w:rsidR="009D3B1B" w:rsidRPr="00842D55" w:rsidRDefault="009D3B1B" w:rsidP="003D3689">
      <w:pPr>
        <w:widowControl w:val="0"/>
        <w:autoSpaceDE w:val="0"/>
        <w:spacing w:after="0" w:line="240" w:lineRule="auto"/>
        <w:jc w:val="right"/>
        <w:rPr>
          <w:rFonts w:ascii="Times New Roman" w:hAnsi="Times New Roman" w:cs="Times New Roman"/>
        </w:rPr>
      </w:pPr>
      <w:r w:rsidRPr="00842D55">
        <w:rPr>
          <w:rFonts w:ascii="Times New Roman" w:hAnsi="Times New Roman" w:cs="Times New Roman"/>
        </w:rPr>
        <w:t xml:space="preserve"> сельского поселения</w:t>
      </w:r>
    </w:p>
    <w:p w:rsidR="009D3B1B" w:rsidRPr="00842D55" w:rsidRDefault="009D3B1B" w:rsidP="003D3689">
      <w:pPr>
        <w:widowControl w:val="0"/>
        <w:autoSpaceDE w:val="0"/>
        <w:spacing w:after="0" w:line="240" w:lineRule="auto"/>
        <w:jc w:val="right"/>
        <w:rPr>
          <w:rFonts w:ascii="Times New Roman" w:hAnsi="Times New Roman" w:cs="Times New Roman"/>
        </w:rPr>
      </w:pPr>
      <w:r w:rsidRPr="00842D55">
        <w:rPr>
          <w:rFonts w:ascii="Times New Roman" w:hAnsi="Times New Roman" w:cs="Times New Roman"/>
        </w:rPr>
        <w:t>от «07» октября 2019 г.  № 81</w:t>
      </w:r>
    </w:p>
    <w:p w:rsidR="009D3B1B" w:rsidRPr="00842D55" w:rsidRDefault="009D3B1B" w:rsidP="003D3689">
      <w:pPr>
        <w:widowControl w:val="0"/>
        <w:autoSpaceDE w:val="0"/>
        <w:autoSpaceDN w:val="0"/>
        <w:adjustRightInd w:val="0"/>
        <w:spacing w:after="0" w:line="240" w:lineRule="auto"/>
        <w:jc w:val="both"/>
        <w:rPr>
          <w:rFonts w:ascii="Times New Roman" w:hAnsi="Times New Roman" w:cs="Times New Roman"/>
        </w:rPr>
      </w:pP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p>
    <w:p w:rsidR="009D3B1B" w:rsidRPr="00842D55" w:rsidRDefault="009D3B1B" w:rsidP="003D3689">
      <w:pPr>
        <w:pStyle w:val="ConsPlusCell"/>
        <w:jc w:val="center"/>
        <w:rPr>
          <w:rFonts w:ascii="Times New Roman" w:hAnsi="Times New Roman" w:cs="Times New Roman"/>
          <w:b/>
          <w:sz w:val="22"/>
          <w:szCs w:val="22"/>
        </w:rPr>
      </w:pPr>
      <w:bookmarkStart w:id="0" w:name="Par34"/>
      <w:bookmarkEnd w:id="0"/>
      <w:r w:rsidRPr="00842D55">
        <w:rPr>
          <w:rFonts w:ascii="Times New Roman" w:hAnsi="Times New Roman" w:cs="Times New Roman"/>
          <w:b/>
          <w:sz w:val="22"/>
          <w:szCs w:val="22"/>
        </w:rPr>
        <w:t>Административный регламент</w:t>
      </w:r>
    </w:p>
    <w:p w:rsidR="009D3B1B" w:rsidRPr="00842D55" w:rsidRDefault="009D3B1B" w:rsidP="003D3689">
      <w:pPr>
        <w:autoSpaceDE w:val="0"/>
        <w:autoSpaceDN w:val="0"/>
        <w:adjustRightInd w:val="0"/>
        <w:spacing w:after="0" w:line="240" w:lineRule="auto"/>
        <w:ind w:firstLine="540"/>
        <w:jc w:val="center"/>
        <w:rPr>
          <w:rFonts w:ascii="Times New Roman" w:hAnsi="Times New Roman" w:cs="Times New Roman"/>
          <w:b/>
          <w:bCs/>
        </w:rPr>
      </w:pPr>
      <w:r w:rsidRPr="00842D55">
        <w:rPr>
          <w:rFonts w:ascii="Times New Roman" w:hAnsi="Times New Roman" w:cs="Times New Roman"/>
          <w:b/>
        </w:rPr>
        <w:t>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 в безвозмездное пользование»</w:t>
      </w:r>
    </w:p>
    <w:p w:rsidR="009D3B1B" w:rsidRPr="00842D55" w:rsidRDefault="009D3B1B" w:rsidP="003D3689">
      <w:pPr>
        <w:pStyle w:val="ConsPlusCell"/>
        <w:jc w:val="center"/>
        <w:rPr>
          <w:rFonts w:ascii="Times New Roman" w:hAnsi="Times New Roman" w:cs="Times New Roman"/>
          <w:sz w:val="22"/>
          <w:szCs w:val="22"/>
        </w:rPr>
      </w:pPr>
    </w:p>
    <w:p w:rsidR="009D3B1B" w:rsidRPr="00842D55" w:rsidRDefault="009D3B1B" w:rsidP="003D3689">
      <w:pPr>
        <w:widowControl w:val="0"/>
        <w:autoSpaceDE w:val="0"/>
        <w:autoSpaceDN w:val="0"/>
        <w:adjustRightInd w:val="0"/>
        <w:spacing w:after="0" w:line="240" w:lineRule="auto"/>
        <w:jc w:val="center"/>
        <w:outlineLvl w:val="1"/>
        <w:rPr>
          <w:rFonts w:ascii="Times New Roman" w:hAnsi="Times New Roman" w:cs="Times New Roman"/>
          <w:b/>
        </w:rPr>
      </w:pPr>
      <w:r w:rsidRPr="00842D55">
        <w:rPr>
          <w:rFonts w:ascii="Times New Roman" w:hAnsi="Times New Roman" w:cs="Times New Roman"/>
          <w:b/>
        </w:rPr>
        <w:t>1. Общие положения</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1.1. Предмет регулирования.</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Манойлинского сельского поселения Клетского муниципального района Волгоградской области.</w:t>
      </w:r>
    </w:p>
    <w:p w:rsidR="009D3B1B" w:rsidRPr="00842D55" w:rsidRDefault="009D3B1B" w:rsidP="003D3689">
      <w:pPr>
        <w:spacing w:line="240" w:lineRule="auto"/>
        <w:ind w:firstLine="567"/>
        <w:jc w:val="both"/>
        <w:rPr>
          <w:rFonts w:ascii="Times New Roman" w:hAnsi="Times New Roman" w:cs="Times New Roman"/>
        </w:rPr>
      </w:pPr>
      <w:r w:rsidRPr="00842D55">
        <w:rPr>
          <w:rFonts w:ascii="Times New Roman" w:hAnsi="Times New Roman" w:cs="Times New Roman"/>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Земельные участки могут быть предоставлены в безвозмездное пользование:</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rsidR="009D3B1B" w:rsidRPr="00842D55" w:rsidRDefault="009D3B1B" w:rsidP="003D3689">
      <w:pPr>
        <w:autoSpaceDE w:val="0"/>
        <w:autoSpaceDN w:val="0"/>
        <w:adjustRightInd w:val="0"/>
        <w:spacing w:line="240" w:lineRule="auto"/>
        <w:ind w:firstLine="539"/>
        <w:jc w:val="both"/>
        <w:rPr>
          <w:rFonts w:ascii="Times New Roman" w:hAnsi="Times New Roman" w:cs="Times New Roman"/>
        </w:rPr>
      </w:pPr>
      <w:r w:rsidRPr="00842D55">
        <w:rPr>
          <w:rFonts w:ascii="Times New Roman" w:hAnsi="Times New Roman" w:cs="Times New Roman"/>
        </w:rPr>
        <w:t>2) казенным предприятиям на срок до одного года (п.п. 1 п. 2 ст. 39.10 ЗК РФ);</w:t>
      </w:r>
    </w:p>
    <w:p w:rsidR="009D3B1B" w:rsidRPr="00842D55" w:rsidRDefault="009D3B1B" w:rsidP="003D3689">
      <w:pPr>
        <w:autoSpaceDE w:val="0"/>
        <w:autoSpaceDN w:val="0"/>
        <w:adjustRightInd w:val="0"/>
        <w:spacing w:line="240" w:lineRule="auto"/>
        <w:ind w:firstLine="539"/>
        <w:jc w:val="both"/>
        <w:rPr>
          <w:rFonts w:ascii="Times New Roman" w:hAnsi="Times New Roman" w:cs="Times New Roman"/>
        </w:rPr>
      </w:pPr>
      <w:r w:rsidRPr="00842D55">
        <w:rPr>
          <w:rFonts w:ascii="Times New Roman" w:hAnsi="Times New Roman" w:cs="Times New Roman"/>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9D3B1B" w:rsidRPr="00842D55" w:rsidRDefault="009D3B1B" w:rsidP="003D3689">
      <w:pPr>
        <w:autoSpaceDE w:val="0"/>
        <w:autoSpaceDN w:val="0"/>
        <w:adjustRightInd w:val="0"/>
        <w:spacing w:line="240" w:lineRule="auto"/>
        <w:ind w:firstLine="539"/>
        <w:jc w:val="both"/>
        <w:rPr>
          <w:rFonts w:ascii="Times New Roman" w:hAnsi="Times New Roman" w:cs="Times New Roman"/>
        </w:rPr>
      </w:pPr>
      <w:r w:rsidRPr="00842D55">
        <w:rPr>
          <w:rFonts w:ascii="Times New Roman" w:hAnsi="Times New Roman" w:cs="Times New Roman"/>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9D3B1B" w:rsidRPr="00842D55" w:rsidRDefault="009D3B1B" w:rsidP="003D3689">
      <w:pPr>
        <w:autoSpaceDE w:val="0"/>
        <w:autoSpaceDN w:val="0"/>
        <w:adjustRightInd w:val="0"/>
        <w:spacing w:line="240" w:lineRule="auto"/>
        <w:ind w:firstLine="539"/>
        <w:jc w:val="both"/>
        <w:rPr>
          <w:rFonts w:ascii="Times New Roman" w:hAnsi="Times New Roman" w:cs="Times New Roman"/>
        </w:rPr>
      </w:pPr>
      <w:r w:rsidRPr="00842D55">
        <w:rPr>
          <w:rFonts w:ascii="Times New Roman" w:hAnsi="Times New Roman" w:cs="Times New Roman"/>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9D3B1B" w:rsidRPr="00842D55" w:rsidRDefault="009D3B1B" w:rsidP="003D3689">
      <w:pPr>
        <w:autoSpaceDE w:val="0"/>
        <w:autoSpaceDN w:val="0"/>
        <w:adjustRightInd w:val="0"/>
        <w:spacing w:line="240" w:lineRule="auto"/>
        <w:ind w:firstLine="539"/>
        <w:jc w:val="both"/>
        <w:rPr>
          <w:rFonts w:ascii="Times New Roman" w:hAnsi="Times New Roman" w:cs="Times New Roman"/>
        </w:rPr>
      </w:pPr>
      <w:r w:rsidRPr="00842D55">
        <w:rPr>
          <w:rFonts w:ascii="Times New Roman" w:hAnsi="Times New Roman" w:cs="Times New Roman"/>
        </w:rPr>
        <w:t xml:space="preserve">7) лицам, с которыми в соответствии с Федеральным </w:t>
      </w:r>
      <w:hyperlink r:id="rId12" w:history="1">
        <w:r w:rsidRPr="00842D55">
          <w:rPr>
            <w:rFonts w:ascii="Times New Roman" w:hAnsi="Times New Roman" w:cs="Times New Roman"/>
          </w:rPr>
          <w:t>законом</w:t>
        </w:r>
      </w:hyperlink>
      <w:r w:rsidRPr="00842D55">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rsidR="009D3B1B" w:rsidRPr="00842D55" w:rsidRDefault="009D3B1B" w:rsidP="009D3B1B">
      <w:pPr>
        <w:autoSpaceDE w:val="0"/>
        <w:autoSpaceDN w:val="0"/>
        <w:adjustRightInd w:val="0"/>
        <w:ind w:firstLine="539"/>
        <w:jc w:val="both"/>
        <w:rPr>
          <w:rFonts w:ascii="Times New Roman" w:hAnsi="Times New Roman" w:cs="Times New Roman"/>
        </w:rPr>
      </w:pPr>
      <w:r w:rsidRPr="00842D55">
        <w:rPr>
          <w:rFonts w:ascii="Times New Roman" w:hAnsi="Times New Roman" w:cs="Times New Roman"/>
        </w:rPr>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9D3B1B" w:rsidRPr="00842D55" w:rsidRDefault="009D3B1B" w:rsidP="003D3689">
      <w:pPr>
        <w:autoSpaceDE w:val="0"/>
        <w:autoSpaceDN w:val="0"/>
        <w:adjustRightInd w:val="0"/>
        <w:spacing w:line="240" w:lineRule="auto"/>
        <w:ind w:firstLine="539"/>
        <w:jc w:val="both"/>
        <w:rPr>
          <w:rFonts w:ascii="Times New Roman" w:hAnsi="Times New Roman" w:cs="Times New Roman"/>
        </w:rPr>
      </w:pPr>
      <w:r w:rsidRPr="00842D55">
        <w:rPr>
          <w:rFonts w:ascii="Times New Roman" w:hAnsi="Times New Roman" w:cs="Times New Roman"/>
        </w:rPr>
        <w:lastRenderedPageBreak/>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 xml:space="preserve">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3" w:history="1">
        <w:r w:rsidRPr="00842D55">
          <w:rPr>
            <w:rFonts w:ascii="Times New Roman" w:hAnsi="Times New Roman" w:cs="Times New Roman"/>
          </w:rPr>
          <w:t>порядке</w:t>
        </w:r>
      </w:hyperlink>
      <w:r w:rsidRPr="00842D55">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12) садоводческим или огородническим некоммерческим товариществам на срок не более чем пять лет (п.п. 11 п. 2 ст. 39.10 ЗК РФ);</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4" w:history="1">
        <w:r w:rsidRPr="00842D55">
          <w:rPr>
            <w:rFonts w:ascii="Times New Roman" w:hAnsi="Times New Roman" w:cs="Times New Roman"/>
          </w:rPr>
          <w:t>законами</w:t>
        </w:r>
      </w:hyperlink>
      <w:r w:rsidRPr="00842D55">
        <w:rPr>
          <w:rFonts w:ascii="Times New Roman" w:hAnsi="Times New Roman" w:cs="Times New Roman"/>
        </w:rPr>
        <w:t xml:space="preserve"> (п.п. 12 п. 2 ст. 39.10 ЗК РФ);</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14) лицам, с которыми в соответствии с Федеральным </w:t>
      </w:r>
      <w:hyperlink r:id="rId15" w:history="1">
        <w:r w:rsidRPr="00842D55">
          <w:rPr>
            <w:rFonts w:ascii="Times New Roman" w:hAnsi="Times New Roman" w:cs="Times New Roman"/>
          </w:rPr>
          <w:t>законом</w:t>
        </w:r>
      </w:hyperlink>
      <w:r w:rsidRPr="00842D55">
        <w:rPr>
          <w:rFonts w:ascii="Times New Roman" w:hAnsi="Times New Roman" w:cs="Times New Roman"/>
        </w:rPr>
        <w:t xml:space="preserve"> от 29 декабря 2012 г. № 275-ФЗ «О государственном оборонном заказе», Федеральным </w:t>
      </w:r>
      <w:hyperlink r:id="rId16" w:history="1">
        <w:r w:rsidRPr="00842D55">
          <w:rPr>
            <w:rFonts w:ascii="Times New Roman" w:hAnsi="Times New Roman" w:cs="Times New Roman"/>
          </w:rPr>
          <w:t>законом</w:t>
        </w:r>
      </w:hyperlink>
      <w:r w:rsidRPr="00842D55">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16) лицу в случае и в порядке, которые предусмотрены Федеральным </w:t>
      </w:r>
      <w:hyperlink r:id="rId17" w:history="1">
        <w:r w:rsidRPr="00842D55">
          <w:rPr>
            <w:rFonts w:ascii="Times New Roman" w:hAnsi="Times New Roman" w:cs="Times New Roman"/>
          </w:rPr>
          <w:t>законом</w:t>
        </w:r>
      </w:hyperlink>
      <w:r w:rsidRPr="00842D55">
        <w:rPr>
          <w:rFonts w:ascii="Times New Roman" w:hAnsi="Times New Roman" w:cs="Times New Roman"/>
        </w:rPr>
        <w:t xml:space="preserve"> от 24 июля 2008 г. № 161-ФЗ «О содействии развитию жилищного строительства» (п.п. 17 п. 2 ст. 39.10 ЗК РФ);</w:t>
      </w:r>
    </w:p>
    <w:p w:rsidR="009D3B1B" w:rsidRPr="00842D55" w:rsidRDefault="009D3B1B" w:rsidP="003D3689">
      <w:pPr>
        <w:autoSpaceDE w:val="0"/>
        <w:autoSpaceDN w:val="0"/>
        <w:adjustRightInd w:val="0"/>
        <w:spacing w:after="0" w:line="240" w:lineRule="auto"/>
        <w:jc w:val="both"/>
        <w:rPr>
          <w:rFonts w:ascii="Times New Roman" w:hAnsi="Times New Roman" w:cs="Times New Roman"/>
        </w:rPr>
      </w:pPr>
      <w:r w:rsidRPr="00842D55">
        <w:rPr>
          <w:rFonts w:ascii="Times New Roman" w:hAnsi="Times New Roman" w:cs="Times New Roman"/>
        </w:rPr>
        <w:t xml:space="preserve">       17) акционерному обществу "Почта России" в соответствии с Федеральным </w:t>
      </w:r>
      <w:hyperlink r:id="rId18" w:history="1">
        <w:r w:rsidRPr="00842D55">
          <w:rPr>
            <w:rFonts w:ascii="Times New Roman" w:hAnsi="Times New Roman" w:cs="Times New Roman"/>
          </w:rPr>
          <w:t>законом</w:t>
        </w:r>
      </w:hyperlink>
      <w:r w:rsidRPr="00842D55">
        <w:rPr>
          <w:rFonts w:ascii="Times New Roman" w:hAnsi="Times New Roman" w:cs="Times New Roman"/>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п.2. ст. 39.10 ЗК РФ).</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1.3. Порядок информирования заявителей о предоставлении муниципальной услуги.</w:t>
      </w:r>
    </w:p>
    <w:p w:rsidR="009D3B1B" w:rsidRPr="00842D55" w:rsidRDefault="009D3B1B" w:rsidP="003D3689">
      <w:pPr>
        <w:widowControl w:val="0"/>
        <w:autoSpaceDE w:val="0"/>
        <w:autoSpaceDN w:val="0"/>
        <w:adjustRightInd w:val="0"/>
        <w:spacing w:after="0" w:line="240" w:lineRule="auto"/>
        <w:ind w:firstLine="600"/>
        <w:jc w:val="both"/>
        <w:rPr>
          <w:rFonts w:ascii="Times New Roman" w:hAnsi="Times New Roman" w:cs="Times New Roman"/>
        </w:rPr>
      </w:pPr>
      <w:r w:rsidRPr="00842D55">
        <w:rPr>
          <w:rFonts w:ascii="Times New Roman" w:hAnsi="Times New Roman" w:cs="Times New Roman"/>
        </w:rPr>
        <w:t>1.3.1 Сведения о месте нахождения, контактных телефонах и графике работы администрации Манойлинского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Администрация: Волгоградская область, Клетский район, х.Манойлин, ул. Школьная, 9</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График работы: понедельник-пятница с 8.00 до 16.12, перерыв на обед с 12.00 до 13.00</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Контактный телефон 8(84466) 4-56-46</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МФЦ - Волгоградская область, Клетский район, ст. Клетская, ул. Чистякова, 25</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График работы: понедельник с 9.00 до 20.00, вторник-пятница с 9.00 до 18.00, суббота с 9.00до 15.00.</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Контактный телефон 8(84466) 4-45-04.</w:t>
      </w:r>
    </w:p>
    <w:p w:rsidR="009D3B1B" w:rsidRPr="00842D55" w:rsidRDefault="009D3B1B" w:rsidP="003D3689">
      <w:pPr>
        <w:autoSpaceDE w:val="0"/>
        <w:autoSpaceDN w:val="0"/>
        <w:adjustRightInd w:val="0"/>
        <w:spacing w:after="0" w:line="240" w:lineRule="auto"/>
        <w:ind w:firstLine="600"/>
        <w:jc w:val="both"/>
        <w:rPr>
          <w:rFonts w:ascii="Times New Roman" w:hAnsi="Times New Roman" w:cs="Times New Roman"/>
        </w:rPr>
      </w:pPr>
      <w:r w:rsidRPr="00842D55">
        <w:rPr>
          <w:rFonts w:ascii="Times New Roman" w:hAnsi="Times New Roman" w:cs="Times New Roman"/>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1.3.2. Информацию о порядке предоставления муниципальной услуги заявитель может получить:</w:t>
      </w:r>
    </w:p>
    <w:p w:rsidR="009D3B1B" w:rsidRPr="00842D55" w:rsidRDefault="009D3B1B" w:rsidP="003D3689">
      <w:pPr>
        <w:widowControl w:val="0"/>
        <w:autoSpaceDE w:val="0"/>
        <w:autoSpaceDN w:val="0"/>
        <w:adjustRightInd w:val="0"/>
        <w:spacing w:after="0" w:line="240" w:lineRule="auto"/>
        <w:ind w:firstLine="600"/>
        <w:jc w:val="both"/>
        <w:rPr>
          <w:rFonts w:ascii="Times New Roman" w:hAnsi="Times New Roman" w:cs="Times New Roman"/>
        </w:rPr>
      </w:pPr>
      <w:r w:rsidRPr="00842D55">
        <w:rPr>
          <w:rFonts w:ascii="Times New Roman" w:hAnsi="Times New Roman" w:cs="Times New Roman"/>
        </w:rPr>
        <w:t>непосредственно в администрации Манойлинского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Манойлинского сельского поселения Клетского муниципального района Волгоградской области);</w:t>
      </w:r>
    </w:p>
    <w:p w:rsidR="009D3B1B" w:rsidRPr="00842D55" w:rsidRDefault="009D3B1B" w:rsidP="003D3689">
      <w:pPr>
        <w:widowControl w:val="0"/>
        <w:autoSpaceDE w:val="0"/>
        <w:autoSpaceDN w:val="0"/>
        <w:adjustRightInd w:val="0"/>
        <w:spacing w:after="0" w:line="240" w:lineRule="auto"/>
        <w:ind w:firstLine="600"/>
        <w:jc w:val="both"/>
        <w:rPr>
          <w:rFonts w:ascii="Times New Roman" w:hAnsi="Times New Roman" w:cs="Times New Roman"/>
        </w:rPr>
      </w:pPr>
      <w:r w:rsidRPr="00842D55">
        <w:rPr>
          <w:rFonts w:ascii="Times New Roman" w:hAnsi="Times New Roman" w:cs="Times New Roman"/>
        </w:rPr>
        <w:t>по почте, в том числе электронной (</w:t>
      </w:r>
      <w:r w:rsidRPr="00842D55">
        <w:rPr>
          <w:rFonts w:ascii="Times New Roman" w:hAnsi="Times New Roman" w:cs="Times New Roman"/>
          <w:lang w:val="en-US"/>
        </w:rPr>
        <w:t>manoylin</w:t>
      </w:r>
      <w:r w:rsidRPr="00842D55">
        <w:rPr>
          <w:rFonts w:ascii="Times New Roman" w:hAnsi="Times New Roman" w:cs="Times New Roman"/>
        </w:rPr>
        <w:t>403583@</w:t>
      </w:r>
      <w:r w:rsidRPr="00842D55">
        <w:rPr>
          <w:rFonts w:ascii="Times New Roman" w:hAnsi="Times New Roman" w:cs="Times New Roman"/>
          <w:lang w:val="en-US"/>
        </w:rPr>
        <w:t>rambler</w:t>
      </w:r>
      <w:r w:rsidRPr="00842D55">
        <w:rPr>
          <w:rFonts w:ascii="Times New Roman" w:hAnsi="Times New Roman" w:cs="Times New Roman"/>
        </w:rPr>
        <w:t>.</w:t>
      </w:r>
      <w:r w:rsidRPr="00842D55">
        <w:rPr>
          <w:rFonts w:ascii="Times New Roman" w:hAnsi="Times New Roman" w:cs="Times New Roman"/>
          <w:lang w:val="en-US"/>
        </w:rPr>
        <w:t>ru</w:t>
      </w:r>
      <w:r w:rsidRPr="00842D55">
        <w:rPr>
          <w:rFonts w:ascii="Times New Roman" w:hAnsi="Times New Roman" w:cs="Times New Roman"/>
        </w:rPr>
        <w:t xml:space="preserve">), в случае письменного </w:t>
      </w:r>
      <w:r w:rsidRPr="00842D55">
        <w:rPr>
          <w:rFonts w:ascii="Times New Roman" w:hAnsi="Times New Roman" w:cs="Times New Roman"/>
        </w:rPr>
        <w:lastRenderedPageBreak/>
        <w:t>обращения заявителя;</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в сети Интернет на официальном сайте администрации Манойлинского сельского поселения Клетского муниципального района Волгоградской области (</w:t>
      </w:r>
      <w:r w:rsidRPr="00842D55">
        <w:rPr>
          <w:rFonts w:ascii="Times New Roman" w:hAnsi="Times New Roman" w:cs="Times New Roman"/>
          <w:lang w:val="en-US"/>
        </w:rPr>
        <w:t>www</w:t>
      </w:r>
      <w:r w:rsidRPr="00842D55">
        <w:rPr>
          <w:rFonts w:ascii="Times New Roman" w:hAnsi="Times New Roman" w:cs="Times New Roman"/>
        </w:rPr>
        <w:t>.</w:t>
      </w:r>
      <w:r w:rsidRPr="00842D55">
        <w:rPr>
          <w:rFonts w:ascii="Times New Roman" w:hAnsi="Times New Roman" w:cs="Times New Roman"/>
          <w:lang w:val="en-US"/>
        </w:rPr>
        <w:t>adm</w:t>
      </w:r>
      <w:r w:rsidRPr="00842D55">
        <w:rPr>
          <w:rFonts w:ascii="Times New Roman" w:hAnsi="Times New Roman" w:cs="Times New Roman"/>
        </w:rPr>
        <w:t>-</w:t>
      </w:r>
      <w:r w:rsidRPr="00842D55">
        <w:rPr>
          <w:rFonts w:ascii="Times New Roman" w:hAnsi="Times New Roman" w:cs="Times New Roman"/>
          <w:lang w:val="en-US"/>
        </w:rPr>
        <w:t>manoylin</w:t>
      </w:r>
      <w:r w:rsidRPr="00842D55">
        <w:rPr>
          <w:rFonts w:ascii="Times New Roman" w:hAnsi="Times New Roman" w:cs="Times New Roman"/>
        </w:rPr>
        <w:t>.</w:t>
      </w:r>
      <w:r w:rsidRPr="00842D55">
        <w:rPr>
          <w:rFonts w:ascii="Times New Roman" w:hAnsi="Times New Roman" w:cs="Times New Roman"/>
          <w:lang w:val="en-US"/>
        </w:rPr>
        <w:t>ru</w:t>
      </w:r>
      <w:r w:rsidRPr="00842D55">
        <w:rPr>
          <w:rFonts w:ascii="Times New Roman" w:hAnsi="Times New Roman" w:cs="Times New Roman"/>
        </w:rPr>
        <w:t>), на официальном портале Губернатора и Администрации Волгоградской области (</w:t>
      </w:r>
      <w:r w:rsidRPr="00842D55">
        <w:rPr>
          <w:rFonts w:ascii="Times New Roman" w:hAnsi="Times New Roman" w:cs="Times New Roman"/>
          <w:lang w:val="en-US"/>
        </w:rPr>
        <w:t>www</w:t>
      </w:r>
      <w:r w:rsidRPr="00842D55">
        <w:rPr>
          <w:rFonts w:ascii="Times New Roman" w:hAnsi="Times New Roman" w:cs="Times New Roman"/>
        </w:rPr>
        <w:t>.</w:t>
      </w:r>
      <w:r w:rsidRPr="00842D55">
        <w:rPr>
          <w:rFonts w:ascii="Times New Roman" w:hAnsi="Times New Roman" w:cs="Times New Roman"/>
          <w:bCs/>
          <w:iCs/>
        </w:rPr>
        <w:t>volgograd.ru</w:t>
      </w:r>
      <w:r w:rsidRPr="00842D55">
        <w:rPr>
          <w:rFonts w:ascii="Times New Roman" w:hAnsi="Times New Roman" w:cs="Times New Roman"/>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842D55">
          <w:rPr>
            <w:rStyle w:val="af2"/>
            <w:rFonts w:ascii="Times New Roman" w:hAnsi="Times New Roman" w:cs="Times New Roman"/>
            <w:lang w:val="en-US"/>
          </w:rPr>
          <w:t>www</w:t>
        </w:r>
        <w:r w:rsidRPr="00842D55">
          <w:rPr>
            <w:rStyle w:val="af2"/>
            <w:rFonts w:ascii="Times New Roman" w:hAnsi="Times New Roman" w:cs="Times New Roman"/>
          </w:rPr>
          <w:t>.</w:t>
        </w:r>
        <w:r w:rsidRPr="00842D55">
          <w:rPr>
            <w:rStyle w:val="af2"/>
            <w:rFonts w:ascii="Times New Roman" w:hAnsi="Times New Roman" w:cs="Times New Roman"/>
            <w:lang w:val="en-US"/>
          </w:rPr>
          <w:t>gosuslugi</w:t>
        </w:r>
        <w:r w:rsidRPr="00842D55">
          <w:rPr>
            <w:rStyle w:val="af2"/>
            <w:rFonts w:ascii="Times New Roman" w:hAnsi="Times New Roman" w:cs="Times New Roman"/>
          </w:rPr>
          <w:t>.</w:t>
        </w:r>
        <w:r w:rsidRPr="00842D55">
          <w:rPr>
            <w:rStyle w:val="af2"/>
            <w:rFonts w:ascii="Times New Roman" w:hAnsi="Times New Roman" w:cs="Times New Roman"/>
            <w:lang w:val="en-US"/>
          </w:rPr>
          <w:t>ru</w:t>
        </w:r>
      </w:hyperlink>
      <w:r w:rsidRPr="00842D55">
        <w:rPr>
          <w:rFonts w:ascii="Times New Roman" w:hAnsi="Times New Roman" w:cs="Times New Roman"/>
        </w:rPr>
        <w:t>).</w:t>
      </w:r>
    </w:p>
    <w:p w:rsidR="009D3B1B" w:rsidRPr="00842D55" w:rsidRDefault="009D3B1B" w:rsidP="003D3689">
      <w:pPr>
        <w:widowControl w:val="0"/>
        <w:autoSpaceDE w:val="0"/>
        <w:autoSpaceDN w:val="0"/>
        <w:adjustRightInd w:val="0"/>
        <w:spacing w:after="0" w:line="240" w:lineRule="auto"/>
        <w:ind w:firstLine="600"/>
        <w:outlineLvl w:val="1"/>
        <w:rPr>
          <w:rFonts w:ascii="Times New Roman" w:hAnsi="Times New Roman" w:cs="Times New Roman"/>
          <w:b/>
        </w:rPr>
      </w:pPr>
    </w:p>
    <w:p w:rsidR="009D3B1B" w:rsidRPr="00842D55" w:rsidRDefault="009D3B1B" w:rsidP="003D3689">
      <w:pPr>
        <w:widowControl w:val="0"/>
        <w:autoSpaceDE w:val="0"/>
        <w:autoSpaceDN w:val="0"/>
        <w:adjustRightInd w:val="0"/>
        <w:spacing w:after="0" w:line="240" w:lineRule="auto"/>
        <w:jc w:val="center"/>
        <w:outlineLvl w:val="1"/>
        <w:rPr>
          <w:rFonts w:ascii="Times New Roman" w:hAnsi="Times New Roman" w:cs="Times New Roman"/>
          <w:b/>
        </w:rPr>
      </w:pPr>
      <w:r w:rsidRPr="00842D55">
        <w:rPr>
          <w:rFonts w:ascii="Times New Roman" w:hAnsi="Times New Roman" w:cs="Times New Roman"/>
          <w:b/>
        </w:rPr>
        <w:t>2. Стандарт предоставления муниципальной услуги</w:t>
      </w:r>
    </w:p>
    <w:p w:rsidR="009D3B1B" w:rsidRPr="00842D55" w:rsidRDefault="009D3B1B" w:rsidP="003D3689">
      <w:pPr>
        <w:pStyle w:val="ConsPlusNonformat"/>
        <w:jc w:val="both"/>
        <w:rPr>
          <w:rFonts w:ascii="Times New Roman" w:hAnsi="Times New Roman" w:cs="Times New Roman"/>
          <w:sz w:val="22"/>
          <w:szCs w:val="22"/>
        </w:rPr>
      </w:pP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2.1.  Наименование муниципальной услуги –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 в безвозмездное пользование».</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2.2. Муниципальная услуга предоставляется администрацией Манойлинского сельского поселения Клетского муниципального района Волгоградской области.</w:t>
      </w:r>
    </w:p>
    <w:p w:rsidR="009D3B1B" w:rsidRPr="00842D55" w:rsidRDefault="009D3B1B" w:rsidP="003D3689">
      <w:pPr>
        <w:widowControl w:val="0"/>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2.3. Результатом предоставления муниципальной услуги  является:</w:t>
      </w:r>
    </w:p>
    <w:p w:rsidR="009D3B1B" w:rsidRPr="00842D55" w:rsidRDefault="009D3B1B" w:rsidP="009D3B1B">
      <w:pPr>
        <w:widowControl w:val="0"/>
        <w:autoSpaceDE w:val="0"/>
        <w:autoSpaceDN w:val="0"/>
        <w:adjustRightInd w:val="0"/>
        <w:ind w:firstLine="540"/>
        <w:jc w:val="both"/>
        <w:rPr>
          <w:rFonts w:ascii="Times New Roman" w:hAnsi="Times New Roman" w:cs="Times New Roman"/>
        </w:rPr>
      </w:pPr>
      <w:r w:rsidRPr="00842D55">
        <w:rPr>
          <w:rFonts w:ascii="Times New Roman" w:hAnsi="Times New Roman" w:cs="Times New Roman"/>
        </w:rPr>
        <w:t>- проект договора безвозмездного пользования земельным участком;</w:t>
      </w:r>
    </w:p>
    <w:p w:rsidR="009D3B1B" w:rsidRPr="00842D55" w:rsidRDefault="009D3B1B" w:rsidP="003D3689">
      <w:pPr>
        <w:widowControl w:val="0"/>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 решение уполномоченного органа об отказе в предоставлении земельного участка в безвозмездное пользование.</w:t>
      </w:r>
    </w:p>
    <w:p w:rsidR="009D3B1B" w:rsidRPr="00842D55" w:rsidRDefault="009D3B1B" w:rsidP="003D3689">
      <w:pPr>
        <w:widowControl w:val="0"/>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2.4. Срок предоставления муниципальной услуги.</w:t>
      </w:r>
    </w:p>
    <w:p w:rsidR="009D3B1B" w:rsidRPr="00842D55" w:rsidRDefault="009D3B1B" w:rsidP="003D3689">
      <w:pPr>
        <w:autoSpaceDE w:val="0"/>
        <w:autoSpaceDN w:val="0"/>
        <w:adjustRightInd w:val="0"/>
        <w:spacing w:after="0" w:line="230" w:lineRule="auto"/>
        <w:jc w:val="both"/>
        <w:rPr>
          <w:rFonts w:ascii="Times New Roman" w:hAnsi="Times New Roman" w:cs="Times New Roman"/>
        </w:rPr>
      </w:pPr>
      <w:r w:rsidRPr="00842D55">
        <w:rPr>
          <w:rFonts w:ascii="Times New Roman" w:hAnsi="Times New Roman" w:cs="Times New Roman"/>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842D55">
        <w:rPr>
          <w:rFonts w:ascii="Times New Roman" w:hAnsi="Times New Roman" w:cs="Times New Roman"/>
          <w:i/>
        </w:rPr>
        <w:t xml:space="preserve"> </w:t>
      </w:r>
      <w:r w:rsidRPr="00842D55">
        <w:rPr>
          <w:rFonts w:ascii="Times New Roman" w:hAnsi="Times New Roman" w:cs="Times New Roman"/>
        </w:rPr>
        <w:t>или до принятия решения об отказе в утверждении указанной схемы.</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9D3B1B" w:rsidRPr="00842D55" w:rsidRDefault="009D3B1B" w:rsidP="003D3689">
      <w:pPr>
        <w:widowControl w:val="0"/>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
    <w:p w:rsidR="009D3B1B" w:rsidRPr="00842D55" w:rsidRDefault="009D3B1B" w:rsidP="003D3689">
      <w:pPr>
        <w:widowControl w:val="0"/>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2.5. Правовыми основаниями для предоставления муниципальной услуги являются следующие нормативные правовые акты:</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Федеральный закон от 25 октября 2001 г.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9D3B1B" w:rsidRPr="00842D55" w:rsidRDefault="009D3B1B" w:rsidP="003D3689">
      <w:pPr>
        <w:spacing w:after="0" w:line="240" w:lineRule="auto"/>
        <w:ind w:firstLine="540"/>
        <w:jc w:val="both"/>
        <w:rPr>
          <w:rFonts w:ascii="Times New Roman" w:hAnsi="Times New Roman" w:cs="Times New Roman"/>
        </w:rPr>
      </w:pPr>
      <w:r w:rsidRPr="00842D55">
        <w:rPr>
          <w:rFonts w:ascii="Times New Roman" w:hAnsi="Times New Roman" w:cs="Times New Roma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D3B1B" w:rsidRPr="00842D55" w:rsidRDefault="009D3B1B" w:rsidP="003D3689">
      <w:pPr>
        <w:spacing w:after="0" w:line="240" w:lineRule="auto"/>
        <w:ind w:firstLine="540"/>
        <w:jc w:val="both"/>
        <w:rPr>
          <w:rFonts w:ascii="Times New Roman" w:hAnsi="Times New Roman" w:cs="Times New Roman"/>
        </w:rPr>
      </w:pPr>
      <w:r w:rsidRPr="00842D55">
        <w:rPr>
          <w:rFonts w:ascii="Times New Roman" w:hAnsi="Times New Roman" w:cs="Times New Roman"/>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Федеральный </w:t>
      </w:r>
      <w:hyperlink r:id="rId20" w:history="1">
        <w:r w:rsidRPr="00842D55">
          <w:rPr>
            <w:rFonts w:ascii="Times New Roman" w:hAnsi="Times New Roman" w:cs="Times New Roman"/>
          </w:rPr>
          <w:t>закон</w:t>
        </w:r>
      </w:hyperlink>
      <w:r w:rsidRPr="00842D55">
        <w:rPr>
          <w:rFonts w:ascii="Times New Roman" w:hAnsi="Times New Roman" w:cs="Times New Roman"/>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D3B1B" w:rsidRPr="00842D55" w:rsidRDefault="009D3B1B" w:rsidP="003D3689">
      <w:pPr>
        <w:spacing w:after="0" w:line="240" w:lineRule="auto"/>
        <w:ind w:firstLine="540"/>
        <w:jc w:val="both"/>
        <w:rPr>
          <w:rFonts w:ascii="Times New Roman" w:hAnsi="Times New Roman" w:cs="Times New Roman"/>
        </w:rPr>
      </w:pPr>
      <w:r w:rsidRPr="00842D55">
        <w:rPr>
          <w:rFonts w:ascii="Times New Roman" w:hAnsi="Times New Roman" w:cs="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D3B1B" w:rsidRPr="00842D55" w:rsidRDefault="009D3B1B" w:rsidP="003D3689">
      <w:pPr>
        <w:spacing w:after="0" w:line="240" w:lineRule="auto"/>
        <w:ind w:firstLine="540"/>
        <w:jc w:val="both"/>
        <w:rPr>
          <w:rFonts w:ascii="Times New Roman" w:hAnsi="Times New Roman" w:cs="Times New Roman"/>
        </w:rPr>
      </w:pPr>
      <w:r w:rsidRPr="00842D55">
        <w:rPr>
          <w:rFonts w:ascii="Times New Roman" w:hAnsi="Times New Roman" w:cs="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9D3B1B" w:rsidRPr="00842D55" w:rsidRDefault="009D3B1B" w:rsidP="003D3689">
      <w:pPr>
        <w:autoSpaceDE w:val="0"/>
        <w:autoSpaceDN w:val="0"/>
        <w:adjustRightInd w:val="0"/>
        <w:spacing w:after="0" w:line="240" w:lineRule="auto"/>
        <w:jc w:val="both"/>
        <w:rPr>
          <w:rFonts w:ascii="Times New Roman" w:hAnsi="Times New Roman" w:cs="Times New Roman"/>
        </w:rPr>
      </w:pPr>
      <w:r w:rsidRPr="00842D55">
        <w:rPr>
          <w:rFonts w:ascii="Times New Roman" w:hAnsi="Times New Roman" w:cs="Times New Roman"/>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9D3B1B" w:rsidRPr="00842D55" w:rsidRDefault="009D3B1B" w:rsidP="003D3689">
      <w:pPr>
        <w:autoSpaceDE w:val="0"/>
        <w:autoSpaceDN w:val="0"/>
        <w:adjustRightInd w:val="0"/>
        <w:spacing w:after="0" w:line="240" w:lineRule="auto"/>
        <w:jc w:val="both"/>
        <w:rPr>
          <w:rFonts w:ascii="Times New Roman" w:hAnsi="Times New Roman" w:cs="Times New Roman"/>
        </w:rPr>
      </w:pPr>
      <w:r w:rsidRPr="00842D55">
        <w:rPr>
          <w:rFonts w:ascii="Times New Roman" w:hAnsi="Times New Roman" w:cs="Times New Roman"/>
        </w:rPr>
        <w:t xml:space="preserve">        постановление Правительства Российской Федерации </w:t>
      </w:r>
      <w:r w:rsidRPr="00842D55">
        <w:rPr>
          <w:rFonts w:ascii="Times New Roman" w:hAnsi="Times New Roman" w:cs="Times New Roman"/>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D3B1B" w:rsidRPr="00842D55" w:rsidRDefault="009D3B1B" w:rsidP="003D3689">
      <w:pPr>
        <w:spacing w:after="0"/>
        <w:ind w:firstLine="540"/>
        <w:jc w:val="both"/>
        <w:rPr>
          <w:rFonts w:ascii="Times New Roman" w:hAnsi="Times New Roman" w:cs="Times New Roman"/>
        </w:rPr>
      </w:pPr>
      <w:r w:rsidRPr="00842D55">
        <w:rPr>
          <w:rFonts w:ascii="Times New Roman" w:hAnsi="Times New Roman" w:cs="Times New Roman"/>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 xml:space="preserve">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w:t>
      </w:r>
      <w:r w:rsidRPr="00842D55">
        <w:rPr>
          <w:rFonts w:ascii="Times New Roman" w:hAnsi="Times New Roman" w:cs="Times New Roman"/>
        </w:rPr>
        <w:lastRenderedPageBreak/>
        <w:t>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9D3B1B" w:rsidRPr="00842D55" w:rsidRDefault="009D3B1B" w:rsidP="003D3689">
      <w:pPr>
        <w:widowControl w:val="0"/>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Устав Манойлинского сельского поселения Клетского муниципального района Волгоградской области.</w:t>
      </w:r>
    </w:p>
    <w:p w:rsidR="009D3B1B" w:rsidRPr="00842D55" w:rsidRDefault="009D3B1B" w:rsidP="003D3689">
      <w:pPr>
        <w:widowControl w:val="0"/>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2.6. Исчерпывающий перечень документов, необходимых для предоставления муниципальной услуги.</w:t>
      </w:r>
    </w:p>
    <w:p w:rsidR="009D3B1B" w:rsidRPr="00842D55" w:rsidRDefault="009D3B1B" w:rsidP="003D3689">
      <w:pPr>
        <w:widowControl w:val="0"/>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2.6.1.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9D3B1B" w:rsidRPr="00842D55" w:rsidRDefault="009D3B1B" w:rsidP="003D3689">
      <w:pPr>
        <w:spacing w:after="0"/>
        <w:ind w:firstLine="540"/>
        <w:jc w:val="both"/>
        <w:rPr>
          <w:rFonts w:ascii="Times New Roman" w:hAnsi="Times New Roman" w:cs="Times New Roman"/>
        </w:rPr>
      </w:pPr>
      <w:r w:rsidRPr="00842D55">
        <w:rPr>
          <w:rFonts w:ascii="Times New Roman" w:hAnsi="Times New Roman" w:cs="Times New Roman"/>
        </w:rPr>
        <w:t>2.6.1.1.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3) кадастровый номер испрашиваемого земельного участка;</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4) основание предоставления земельного участка без проведения торгов из числа предусмотренных пунктом 2 статьи 39.10 ЗК РФ;</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7) цель использования земельного участка;</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10) почтовый адрес и (или) адрес электронной почты для связи с заявителем.</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9D3B1B" w:rsidRPr="00842D55" w:rsidRDefault="009D3B1B" w:rsidP="003D3689">
      <w:pPr>
        <w:spacing w:after="0" w:line="240" w:lineRule="auto"/>
        <w:ind w:firstLine="540"/>
        <w:jc w:val="both"/>
        <w:rPr>
          <w:rFonts w:ascii="Times New Roman" w:hAnsi="Times New Roman" w:cs="Times New Roman"/>
        </w:rPr>
      </w:pPr>
      <w:r w:rsidRPr="00842D55">
        <w:rPr>
          <w:rFonts w:ascii="Times New Roman" w:hAnsi="Times New Roman" w:cs="Times New Roman"/>
        </w:rPr>
        <w:t>2.6.1.2. К заявлению о предоставлении земельного участка в безвозмездное пользование прилагаются документы, указанные в подпунктах 1, 4-7 пункта 2.6.1.1 настоящего административного регламента.</w:t>
      </w:r>
    </w:p>
    <w:p w:rsidR="009D3B1B" w:rsidRPr="00842D55" w:rsidRDefault="009D3B1B" w:rsidP="003D3689">
      <w:pPr>
        <w:spacing w:after="0" w:line="240" w:lineRule="auto"/>
        <w:ind w:firstLine="540"/>
        <w:jc w:val="both"/>
        <w:rPr>
          <w:rFonts w:ascii="Times New Roman" w:hAnsi="Times New Roman" w:cs="Times New Roman"/>
        </w:rPr>
      </w:pPr>
      <w:r w:rsidRPr="00842D55">
        <w:rPr>
          <w:rFonts w:ascii="Times New Roman" w:hAnsi="Times New Roman" w:cs="Times New Roman"/>
        </w:rPr>
        <w:t>2.6.3. Перечень документов (информации), которые заявитель вправе представить по собственной инициативе.</w:t>
      </w:r>
    </w:p>
    <w:p w:rsidR="009D3B1B" w:rsidRPr="00842D55" w:rsidRDefault="009D3B1B" w:rsidP="003D3689">
      <w:pPr>
        <w:spacing w:after="0" w:line="240" w:lineRule="auto"/>
        <w:ind w:firstLine="540"/>
        <w:jc w:val="both"/>
        <w:rPr>
          <w:rFonts w:ascii="Times New Roman" w:hAnsi="Times New Roman" w:cs="Times New Roman"/>
        </w:rPr>
      </w:pPr>
      <w:r w:rsidRPr="00842D55">
        <w:rPr>
          <w:rFonts w:ascii="Times New Roman" w:hAnsi="Times New Roman" w:cs="Times New Roman"/>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9D3B1B" w:rsidRPr="00842D55" w:rsidTr="00000775">
        <w:tc>
          <w:tcPr>
            <w:tcW w:w="2062" w:type="dxa"/>
            <w:tcBorders>
              <w:top w:val="single" w:sz="4" w:space="0" w:color="auto"/>
              <w:bottom w:val="single" w:sz="4" w:space="0" w:color="auto"/>
            </w:tcBorders>
          </w:tcPr>
          <w:p w:rsidR="009D3B1B" w:rsidRPr="00842D55" w:rsidRDefault="009D3B1B" w:rsidP="003D3689">
            <w:pPr>
              <w:spacing w:after="0" w:line="240" w:lineRule="auto"/>
              <w:jc w:val="center"/>
              <w:rPr>
                <w:rFonts w:ascii="Times New Roman" w:hAnsi="Times New Roman" w:cs="Times New Roman"/>
              </w:rPr>
            </w:pPr>
            <w:r w:rsidRPr="00842D55">
              <w:rPr>
                <w:rFonts w:ascii="Times New Roman" w:hAnsi="Times New Roman" w:cs="Times New Roman"/>
              </w:rPr>
              <w:t xml:space="preserve">Основание </w:t>
            </w:r>
            <w:r w:rsidRPr="00842D55">
              <w:rPr>
                <w:rFonts w:ascii="Times New Roman" w:hAnsi="Times New Roman" w:cs="Times New Roman"/>
              </w:rPr>
              <w:lastRenderedPageBreak/>
              <w:t>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9D3B1B" w:rsidRPr="00842D55" w:rsidRDefault="009D3B1B" w:rsidP="003D3689">
            <w:pPr>
              <w:spacing w:after="0" w:line="240" w:lineRule="auto"/>
              <w:jc w:val="center"/>
              <w:rPr>
                <w:rFonts w:ascii="Times New Roman" w:hAnsi="Times New Roman" w:cs="Times New Roman"/>
              </w:rPr>
            </w:pPr>
            <w:r w:rsidRPr="00842D55">
              <w:rPr>
                <w:rFonts w:ascii="Times New Roman" w:hAnsi="Times New Roman" w:cs="Times New Roman"/>
              </w:rPr>
              <w:lastRenderedPageBreak/>
              <w:t xml:space="preserve">Заявитель </w:t>
            </w:r>
          </w:p>
        </w:tc>
        <w:tc>
          <w:tcPr>
            <w:tcW w:w="2156" w:type="dxa"/>
            <w:tcBorders>
              <w:top w:val="single" w:sz="4" w:space="0" w:color="auto"/>
              <w:bottom w:val="single" w:sz="4" w:space="0" w:color="auto"/>
            </w:tcBorders>
          </w:tcPr>
          <w:p w:rsidR="009D3B1B" w:rsidRPr="00842D55" w:rsidRDefault="009D3B1B" w:rsidP="003D3689">
            <w:pPr>
              <w:spacing w:after="0" w:line="240" w:lineRule="auto"/>
              <w:jc w:val="center"/>
              <w:rPr>
                <w:rFonts w:ascii="Times New Roman" w:hAnsi="Times New Roman" w:cs="Times New Roman"/>
              </w:rPr>
            </w:pPr>
            <w:r w:rsidRPr="00842D55">
              <w:rPr>
                <w:rFonts w:ascii="Times New Roman" w:hAnsi="Times New Roman" w:cs="Times New Roman"/>
              </w:rPr>
              <w:t>Земельный участок</w:t>
            </w:r>
          </w:p>
        </w:tc>
        <w:tc>
          <w:tcPr>
            <w:tcW w:w="2803" w:type="dxa"/>
            <w:tcBorders>
              <w:top w:val="single" w:sz="4" w:space="0" w:color="auto"/>
              <w:bottom w:val="single" w:sz="4" w:space="0" w:color="auto"/>
            </w:tcBorders>
          </w:tcPr>
          <w:p w:rsidR="009D3B1B" w:rsidRPr="00842D55" w:rsidRDefault="009D3B1B" w:rsidP="003D3689">
            <w:pPr>
              <w:spacing w:after="0" w:line="240" w:lineRule="auto"/>
              <w:jc w:val="center"/>
              <w:rPr>
                <w:rFonts w:ascii="Times New Roman" w:hAnsi="Times New Roman" w:cs="Times New Roman"/>
              </w:rPr>
            </w:pPr>
            <w:r w:rsidRPr="00842D55">
              <w:rPr>
                <w:rFonts w:ascii="Times New Roman" w:hAnsi="Times New Roman" w:cs="Times New Roman"/>
              </w:rPr>
              <w:t xml:space="preserve">Документы, </w:t>
            </w:r>
            <w:r w:rsidRPr="00842D55">
              <w:rPr>
                <w:rFonts w:ascii="Times New Roman" w:hAnsi="Times New Roman" w:cs="Times New Roman"/>
              </w:rPr>
              <w:lastRenderedPageBreak/>
              <w:t xml:space="preserve">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9D3B1B" w:rsidRPr="00842D55" w:rsidTr="00000775">
        <w:trPr>
          <w:trHeight w:val="2406"/>
        </w:trPr>
        <w:tc>
          <w:tcPr>
            <w:tcW w:w="2062" w:type="dxa"/>
            <w:tcBorders>
              <w:top w:val="single" w:sz="4" w:space="0" w:color="auto"/>
              <w:bottom w:val="nil"/>
            </w:tcBorders>
          </w:tcPr>
          <w:p w:rsidR="009D3B1B" w:rsidRPr="00842D55" w:rsidRDefault="004D6099" w:rsidP="003D3689">
            <w:pPr>
              <w:spacing w:after="0" w:line="240" w:lineRule="auto"/>
              <w:rPr>
                <w:rFonts w:ascii="Times New Roman" w:hAnsi="Times New Roman" w:cs="Times New Roman"/>
              </w:rPr>
            </w:pPr>
            <w:hyperlink r:id="rId21" w:history="1">
              <w:r w:rsidR="009D3B1B" w:rsidRPr="00842D55">
                <w:rPr>
                  <w:rFonts w:ascii="Times New Roman" w:hAnsi="Times New Roman" w:cs="Times New Roman"/>
                </w:rPr>
                <w:t>Подпункт 1 пункта 2 статьи 39.10</w:t>
              </w:r>
            </w:hyperlink>
            <w:r w:rsidR="009D3B1B" w:rsidRPr="00842D55">
              <w:rPr>
                <w:rFonts w:ascii="Times New Roman" w:hAnsi="Times New Roman" w:cs="Times New Roman"/>
              </w:rPr>
              <w:t xml:space="preserve"> ЗК РФ</w:t>
            </w:r>
          </w:p>
        </w:tc>
        <w:tc>
          <w:tcPr>
            <w:tcW w:w="2241" w:type="dxa"/>
            <w:tcBorders>
              <w:top w:val="single" w:sz="4" w:space="0" w:color="auto"/>
              <w:bottom w:val="nil"/>
            </w:tcBorders>
          </w:tcPr>
          <w:p w:rsidR="009D3B1B" w:rsidRPr="00842D55" w:rsidRDefault="009D3B1B" w:rsidP="003D3689">
            <w:pPr>
              <w:autoSpaceDE w:val="0"/>
              <w:autoSpaceDN w:val="0"/>
              <w:adjustRightInd w:val="0"/>
              <w:spacing w:after="0" w:line="240" w:lineRule="auto"/>
              <w:jc w:val="center"/>
              <w:rPr>
                <w:rFonts w:ascii="Times New Roman" w:hAnsi="Times New Roman" w:cs="Times New Roman"/>
              </w:rPr>
            </w:pPr>
            <w:r w:rsidRPr="00842D55">
              <w:rPr>
                <w:rFonts w:ascii="Times New Roman" w:hAnsi="Times New Roman" w:cs="Times New Roman"/>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9D3B1B" w:rsidRPr="00842D55" w:rsidRDefault="009D3B1B" w:rsidP="003D3689">
            <w:pPr>
              <w:autoSpaceDE w:val="0"/>
              <w:autoSpaceDN w:val="0"/>
              <w:adjustRightInd w:val="0"/>
              <w:spacing w:after="0" w:line="240" w:lineRule="auto"/>
              <w:jc w:val="center"/>
              <w:rPr>
                <w:rFonts w:ascii="Times New Roman" w:hAnsi="Times New Roman" w:cs="Times New Roman"/>
              </w:rPr>
            </w:pPr>
            <w:r w:rsidRPr="00842D5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9D3B1B" w:rsidRPr="00842D55" w:rsidRDefault="009D3B1B" w:rsidP="003D3689">
            <w:pPr>
              <w:spacing w:after="0" w:line="240" w:lineRule="auto"/>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w:t>
            </w:r>
          </w:p>
          <w:p w:rsidR="009D3B1B" w:rsidRPr="00842D55" w:rsidRDefault="009D3B1B" w:rsidP="003D3689">
            <w:pPr>
              <w:spacing w:after="0" w:line="240" w:lineRule="auto"/>
              <w:jc w:val="center"/>
              <w:rPr>
                <w:rFonts w:ascii="Times New Roman" w:hAnsi="Times New Roman" w:cs="Times New Roman"/>
              </w:rPr>
            </w:pPr>
          </w:p>
          <w:p w:rsidR="009D3B1B" w:rsidRPr="00842D55" w:rsidRDefault="009D3B1B" w:rsidP="003D3689">
            <w:pPr>
              <w:spacing w:after="0" w:line="240" w:lineRule="auto"/>
              <w:jc w:val="center"/>
              <w:rPr>
                <w:rFonts w:ascii="Times New Roman" w:hAnsi="Times New Roman" w:cs="Times New Roman"/>
              </w:rPr>
            </w:pPr>
            <w:r w:rsidRPr="00842D55">
              <w:rPr>
                <w:rFonts w:ascii="Times New Roman" w:hAnsi="Times New Roman" w:cs="Times New Roman"/>
              </w:rPr>
              <w:t>Выписка из ЕГРЮЛ о юридическом лице, являющемся заявителем</w:t>
            </w:r>
          </w:p>
        </w:tc>
      </w:tr>
      <w:tr w:rsidR="009D3B1B" w:rsidRPr="00842D55" w:rsidTr="00000775">
        <w:tc>
          <w:tcPr>
            <w:tcW w:w="2062" w:type="dxa"/>
            <w:vMerge w:val="restart"/>
            <w:tcBorders>
              <w:top w:val="single" w:sz="4" w:space="0" w:color="auto"/>
              <w:bottom w:val="nil"/>
            </w:tcBorders>
          </w:tcPr>
          <w:p w:rsidR="009D3B1B" w:rsidRPr="00842D55" w:rsidRDefault="004D6099" w:rsidP="003D3689">
            <w:pPr>
              <w:spacing w:after="0" w:line="240" w:lineRule="auto"/>
              <w:rPr>
                <w:rFonts w:ascii="Times New Roman" w:hAnsi="Times New Roman" w:cs="Times New Roman"/>
              </w:rPr>
            </w:pPr>
            <w:hyperlink r:id="rId22" w:history="1">
              <w:r w:rsidR="009D3B1B" w:rsidRPr="00842D55">
                <w:rPr>
                  <w:rFonts w:ascii="Times New Roman" w:hAnsi="Times New Roman" w:cs="Times New Roman"/>
                </w:rPr>
                <w:t>Подпункт 1 пункта 2 статьи 39.10</w:t>
              </w:r>
            </w:hyperlink>
            <w:r w:rsidR="009D3B1B" w:rsidRPr="00842D55">
              <w:rPr>
                <w:rFonts w:ascii="Times New Roman" w:hAnsi="Times New Roman" w:cs="Times New Roman"/>
              </w:rPr>
              <w:t xml:space="preserve"> ЗК РФ</w:t>
            </w:r>
          </w:p>
        </w:tc>
        <w:tc>
          <w:tcPr>
            <w:tcW w:w="2241" w:type="dxa"/>
            <w:vMerge w:val="restart"/>
            <w:tcBorders>
              <w:top w:val="single" w:sz="4" w:space="0" w:color="auto"/>
              <w:bottom w:val="nil"/>
            </w:tcBorders>
          </w:tcPr>
          <w:p w:rsidR="009D3B1B" w:rsidRPr="00842D55" w:rsidRDefault="009D3B1B" w:rsidP="003D3689">
            <w:pPr>
              <w:autoSpaceDE w:val="0"/>
              <w:autoSpaceDN w:val="0"/>
              <w:adjustRightInd w:val="0"/>
              <w:spacing w:after="0" w:line="240" w:lineRule="auto"/>
              <w:jc w:val="center"/>
              <w:rPr>
                <w:rFonts w:ascii="Times New Roman" w:hAnsi="Times New Roman" w:cs="Times New Roman"/>
              </w:rPr>
            </w:pPr>
            <w:r w:rsidRPr="00842D55">
              <w:rPr>
                <w:rFonts w:ascii="Times New Roman" w:hAnsi="Times New Roman" w:cs="Times New Roman"/>
              </w:rPr>
              <w:t>Казенное предприятие</w:t>
            </w:r>
          </w:p>
        </w:tc>
        <w:tc>
          <w:tcPr>
            <w:tcW w:w="2156" w:type="dxa"/>
            <w:vMerge w:val="restart"/>
            <w:tcBorders>
              <w:top w:val="single" w:sz="4" w:space="0" w:color="auto"/>
              <w:bottom w:val="nil"/>
            </w:tcBorders>
          </w:tcPr>
          <w:p w:rsidR="009D3B1B" w:rsidRPr="00842D55" w:rsidRDefault="009D3B1B" w:rsidP="003D3689">
            <w:pPr>
              <w:autoSpaceDE w:val="0"/>
              <w:autoSpaceDN w:val="0"/>
              <w:adjustRightInd w:val="0"/>
              <w:spacing w:after="0" w:line="240" w:lineRule="auto"/>
              <w:jc w:val="center"/>
              <w:rPr>
                <w:rFonts w:ascii="Times New Roman" w:hAnsi="Times New Roman" w:cs="Times New Roman"/>
              </w:rPr>
            </w:pPr>
            <w:r w:rsidRPr="00842D55">
              <w:rPr>
                <w:rFonts w:ascii="Times New Roman" w:hAnsi="Times New Roman" w:cs="Times New Roman"/>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9D3B1B" w:rsidRPr="00842D55" w:rsidRDefault="009D3B1B" w:rsidP="003D3689">
            <w:pPr>
              <w:autoSpaceDE w:val="0"/>
              <w:autoSpaceDN w:val="0"/>
              <w:adjustRightInd w:val="0"/>
              <w:spacing w:after="0" w:line="240" w:lineRule="auto"/>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3D3689">
            <w:pPr>
              <w:spacing w:after="0" w:line="240" w:lineRule="auto"/>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3D3689">
            <w:pPr>
              <w:spacing w:after="0" w:line="240" w:lineRule="auto"/>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3D3689">
            <w:pPr>
              <w:spacing w:after="0" w:line="240" w:lineRule="auto"/>
              <w:rPr>
                <w:rFonts w:ascii="Times New Roman" w:hAnsi="Times New Roman" w:cs="Times New Roman"/>
              </w:rPr>
            </w:pPr>
          </w:p>
        </w:tc>
        <w:tc>
          <w:tcPr>
            <w:tcW w:w="2803" w:type="dxa"/>
            <w:tcBorders>
              <w:top w:val="nil"/>
              <w:bottom w:val="nil"/>
            </w:tcBorders>
          </w:tcPr>
          <w:p w:rsidR="009D3B1B" w:rsidRPr="00842D55" w:rsidRDefault="009D3B1B" w:rsidP="003D3689">
            <w:pPr>
              <w:spacing w:after="0" w:line="240" w:lineRule="auto"/>
              <w:jc w:val="center"/>
              <w:rPr>
                <w:rFonts w:ascii="Times New Roman" w:hAnsi="Times New Roman" w:cs="Times New Roman"/>
              </w:rPr>
            </w:pPr>
            <w:r w:rsidRPr="00842D55">
              <w:rPr>
                <w:rFonts w:ascii="Times New Roman" w:hAnsi="Times New Roman" w:cs="Times New Roman"/>
              </w:rPr>
              <w:t>Выписка из ЕГРЮЛ о юридическом лице, являющемся заявителем</w:t>
            </w:r>
          </w:p>
        </w:tc>
      </w:tr>
      <w:tr w:rsidR="009D3B1B" w:rsidRPr="00842D55" w:rsidTr="00000775">
        <w:tc>
          <w:tcPr>
            <w:tcW w:w="2062" w:type="dxa"/>
            <w:vMerge w:val="restart"/>
            <w:tcBorders>
              <w:top w:val="single" w:sz="4" w:space="0" w:color="auto"/>
              <w:bottom w:val="nil"/>
            </w:tcBorders>
          </w:tcPr>
          <w:p w:rsidR="009D3B1B" w:rsidRPr="00842D55" w:rsidRDefault="004D6099" w:rsidP="003D3689">
            <w:pPr>
              <w:spacing w:after="0" w:line="240" w:lineRule="auto"/>
              <w:rPr>
                <w:rFonts w:ascii="Times New Roman" w:hAnsi="Times New Roman" w:cs="Times New Roman"/>
              </w:rPr>
            </w:pPr>
            <w:hyperlink r:id="rId23" w:history="1">
              <w:r w:rsidR="009D3B1B" w:rsidRPr="00842D55">
                <w:rPr>
                  <w:rFonts w:ascii="Times New Roman" w:hAnsi="Times New Roman" w:cs="Times New Roman"/>
                </w:rPr>
                <w:t>Подпункт 1 пункта 2 статьи 39.10</w:t>
              </w:r>
            </w:hyperlink>
            <w:r w:rsidR="009D3B1B" w:rsidRPr="00842D55">
              <w:rPr>
                <w:rFonts w:ascii="Times New Roman" w:hAnsi="Times New Roman" w:cs="Times New Roman"/>
              </w:rPr>
              <w:t xml:space="preserve"> ЗК РФ</w:t>
            </w:r>
          </w:p>
        </w:tc>
        <w:tc>
          <w:tcPr>
            <w:tcW w:w="2241" w:type="dxa"/>
            <w:vMerge w:val="restart"/>
            <w:tcBorders>
              <w:top w:val="single" w:sz="4" w:space="0" w:color="auto"/>
              <w:bottom w:val="nil"/>
            </w:tcBorders>
          </w:tcPr>
          <w:p w:rsidR="009D3B1B" w:rsidRPr="00842D55" w:rsidRDefault="009D3B1B" w:rsidP="003D3689">
            <w:pPr>
              <w:autoSpaceDE w:val="0"/>
              <w:autoSpaceDN w:val="0"/>
              <w:adjustRightInd w:val="0"/>
              <w:spacing w:after="0" w:line="240" w:lineRule="auto"/>
              <w:jc w:val="center"/>
              <w:rPr>
                <w:rFonts w:ascii="Times New Roman" w:hAnsi="Times New Roman" w:cs="Times New Roman"/>
              </w:rPr>
            </w:pPr>
            <w:r w:rsidRPr="00842D5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9D3B1B" w:rsidRPr="00842D55" w:rsidRDefault="009D3B1B" w:rsidP="003D3689">
            <w:pPr>
              <w:autoSpaceDE w:val="0"/>
              <w:autoSpaceDN w:val="0"/>
              <w:adjustRightInd w:val="0"/>
              <w:spacing w:after="0" w:line="240" w:lineRule="auto"/>
              <w:jc w:val="center"/>
              <w:rPr>
                <w:rFonts w:ascii="Times New Roman" w:hAnsi="Times New Roman" w:cs="Times New Roman"/>
              </w:rPr>
            </w:pPr>
            <w:r w:rsidRPr="00842D5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9D3B1B" w:rsidRPr="00842D55" w:rsidRDefault="009D3B1B" w:rsidP="003D3689">
            <w:pPr>
              <w:autoSpaceDE w:val="0"/>
              <w:autoSpaceDN w:val="0"/>
              <w:adjustRightInd w:val="0"/>
              <w:spacing w:after="0" w:line="240" w:lineRule="auto"/>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3D3689">
            <w:pPr>
              <w:spacing w:after="0"/>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Выписка из ЕГРЮЛ о юридическом лице, являющемся заявителем</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strike/>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strike/>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strike/>
              </w:rPr>
            </w:pPr>
          </w:p>
        </w:tc>
      </w:tr>
      <w:tr w:rsidR="009D3B1B" w:rsidRPr="00842D55" w:rsidTr="00000775">
        <w:tc>
          <w:tcPr>
            <w:tcW w:w="2062" w:type="dxa"/>
            <w:vMerge w:val="restart"/>
            <w:tcBorders>
              <w:top w:val="single" w:sz="4" w:space="0" w:color="auto"/>
              <w:bottom w:val="nil"/>
            </w:tcBorders>
          </w:tcPr>
          <w:p w:rsidR="009D3B1B" w:rsidRPr="00842D55" w:rsidRDefault="004D6099" w:rsidP="00000775">
            <w:pPr>
              <w:rPr>
                <w:rFonts w:ascii="Times New Roman" w:hAnsi="Times New Roman" w:cs="Times New Roman"/>
              </w:rPr>
            </w:pPr>
            <w:hyperlink r:id="rId24" w:history="1">
              <w:r w:rsidR="009D3B1B" w:rsidRPr="00842D55">
                <w:rPr>
                  <w:rFonts w:ascii="Times New Roman" w:hAnsi="Times New Roman" w:cs="Times New Roman"/>
                </w:rPr>
                <w:t>Подпункт 3 пункта 2 статьи 39.10</w:t>
              </w:r>
            </w:hyperlink>
            <w:r w:rsidR="009D3B1B" w:rsidRPr="00842D55">
              <w:rPr>
                <w:rFonts w:ascii="Times New Roman" w:hAnsi="Times New Roman" w:cs="Times New Roman"/>
              </w:rPr>
              <w:t xml:space="preserve"> ЗК РФ</w:t>
            </w:r>
          </w:p>
        </w:tc>
        <w:tc>
          <w:tcPr>
            <w:tcW w:w="2241"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Религиозная организация</w:t>
            </w:r>
          </w:p>
        </w:tc>
        <w:tc>
          <w:tcPr>
            <w:tcW w:w="2156"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Выписка из ЕГРЮЛ о юридическом лице, являющемся заявителем</w:t>
            </w:r>
          </w:p>
        </w:tc>
      </w:tr>
      <w:tr w:rsidR="009D3B1B" w:rsidRPr="00842D55" w:rsidTr="00000775">
        <w:trPr>
          <w:trHeight w:val="990"/>
        </w:trPr>
        <w:tc>
          <w:tcPr>
            <w:tcW w:w="2062" w:type="dxa"/>
            <w:vMerge w:val="restart"/>
            <w:tcBorders>
              <w:top w:val="single" w:sz="4" w:space="0" w:color="auto"/>
              <w:bottom w:val="nil"/>
            </w:tcBorders>
          </w:tcPr>
          <w:p w:rsidR="009D3B1B" w:rsidRPr="00842D55" w:rsidRDefault="004D6099" w:rsidP="00000775">
            <w:pPr>
              <w:rPr>
                <w:rFonts w:ascii="Times New Roman" w:hAnsi="Times New Roman" w:cs="Times New Roman"/>
              </w:rPr>
            </w:pPr>
            <w:hyperlink r:id="rId25" w:history="1">
              <w:r w:rsidR="009D3B1B" w:rsidRPr="00842D55">
                <w:rPr>
                  <w:rFonts w:ascii="Times New Roman" w:hAnsi="Times New Roman" w:cs="Times New Roman"/>
                </w:rPr>
                <w:t>Подпункт 4 пункта 2 статьи 39.10</w:t>
              </w:r>
            </w:hyperlink>
            <w:r w:rsidR="009D3B1B" w:rsidRPr="00842D55">
              <w:rPr>
                <w:rFonts w:ascii="Times New Roman" w:hAnsi="Times New Roman" w:cs="Times New Roman"/>
              </w:rPr>
              <w:t xml:space="preserve"> ЗК РФ</w:t>
            </w:r>
          </w:p>
        </w:tc>
        <w:tc>
          <w:tcPr>
            <w:tcW w:w="2241"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p w:rsidR="009D3B1B" w:rsidRPr="00842D55" w:rsidRDefault="009D3B1B" w:rsidP="00000775">
            <w:pPr>
              <w:autoSpaceDE w:val="0"/>
              <w:autoSpaceDN w:val="0"/>
              <w:adjustRightInd w:val="0"/>
              <w:jc w:val="center"/>
              <w:rPr>
                <w:rFonts w:ascii="Times New Roman" w:hAnsi="Times New Roman" w:cs="Times New Roman"/>
              </w:rPr>
            </w:pPr>
          </w:p>
        </w:tc>
        <w:tc>
          <w:tcPr>
            <w:tcW w:w="2156"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p w:rsidR="009D3B1B" w:rsidRPr="00842D55" w:rsidRDefault="009D3B1B" w:rsidP="00000775">
            <w:pPr>
              <w:spacing w:after="1"/>
              <w:jc w:val="center"/>
              <w:rPr>
                <w:rFonts w:ascii="Times New Roman" w:hAnsi="Times New Roman" w:cs="Times New Roman"/>
              </w:rPr>
            </w:pPr>
          </w:p>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Выписка из ЕГРЮЛ о юридическом лице, являющемся заявителем</w:t>
            </w:r>
          </w:p>
          <w:p w:rsidR="009D3B1B" w:rsidRPr="00842D55" w:rsidRDefault="009D3B1B" w:rsidP="00000775">
            <w:pPr>
              <w:spacing w:after="1"/>
              <w:jc w:val="center"/>
              <w:rPr>
                <w:rFonts w:ascii="Times New Roman" w:hAnsi="Times New Roman" w:cs="Times New Roman"/>
              </w:rPr>
            </w:pPr>
          </w:p>
        </w:tc>
      </w:tr>
      <w:tr w:rsidR="009D3B1B" w:rsidRPr="00842D55" w:rsidTr="00000775">
        <w:tc>
          <w:tcPr>
            <w:tcW w:w="2062" w:type="dxa"/>
            <w:vMerge w:val="restart"/>
            <w:tcBorders>
              <w:top w:val="single" w:sz="4" w:space="0" w:color="auto"/>
              <w:bottom w:val="nil"/>
            </w:tcBorders>
          </w:tcPr>
          <w:p w:rsidR="009D3B1B" w:rsidRPr="00842D55" w:rsidRDefault="004D6099" w:rsidP="00000775">
            <w:pPr>
              <w:rPr>
                <w:rFonts w:ascii="Times New Roman" w:hAnsi="Times New Roman" w:cs="Times New Roman"/>
              </w:rPr>
            </w:pPr>
            <w:hyperlink r:id="rId26" w:history="1">
              <w:r w:rsidR="009D3B1B" w:rsidRPr="00842D55">
                <w:rPr>
                  <w:rFonts w:ascii="Times New Roman" w:hAnsi="Times New Roman" w:cs="Times New Roman"/>
                </w:rPr>
                <w:t>Подпункт 5 пункта 2 статьи 39.10</w:t>
              </w:r>
            </w:hyperlink>
            <w:r w:rsidR="009D3B1B" w:rsidRPr="00842D55">
              <w:rPr>
                <w:rFonts w:ascii="Times New Roman" w:hAnsi="Times New Roman" w:cs="Times New Roman"/>
              </w:rPr>
              <w:t xml:space="preserve"> ЗК РФ</w:t>
            </w:r>
          </w:p>
        </w:tc>
        <w:tc>
          <w:tcPr>
            <w:tcW w:w="2241"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p>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 xml:space="preserve">Лицо, с которым в соответствии с Федеральным </w:t>
            </w:r>
            <w:hyperlink r:id="rId27" w:history="1">
              <w:r w:rsidRPr="00842D55">
                <w:rPr>
                  <w:rFonts w:ascii="Times New Roman" w:hAnsi="Times New Roman" w:cs="Times New Roman"/>
                </w:rPr>
                <w:t>законом</w:t>
              </w:r>
            </w:hyperlink>
            <w:r w:rsidRPr="00842D55">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842D55">
              <w:rPr>
                <w:rFonts w:ascii="Times New Roman" w:hAnsi="Times New Roman" w:cs="Times New Roman"/>
              </w:rPr>
              <w:lastRenderedPageBreak/>
              <w:t>бюджета</w:t>
            </w:r>
          </w:p>
        </w:tc>
        <w:tc>
          <w:tcPr>
            <w:tcW w:w="2156"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p>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Выписка из ЕГРЮЛ о юридическом лице, являющемся заявителем</w:t>
            </w:r>
          </w:p>
        </w:tc>
      </w:tr>
      <w:tr w:rsidR="009D3B1B" w:rsidRPr="00842D55" w:rsidTr="00000775">
        <w:tc>
          <w:tcPr>
            <w:tcW w:w="2062" w:type="dxa"/>
            <w:vMerge w:val="restart"/>
            <w:tcBorders>
              <w:top w:val="single" w:sz="4" w:space="0" w:color="auto"/>
              <w:bottom w:val="nil"/>
            </w:tcBorders>
          </w:tcPr>
          <w:p w:rsidR="009D3B1B" w:rsidRPr="00842D55" w:rsidRDefault="004D6099" w:rsidP="00000775">
            <w:pPr>
              <w:rPr>
                <w:rFonts w:ascii="Times New Roman" w:hAnsi="Times New Roman" w:cs="Times New Roman"/>
              </w:rPr>
            </w:pPr>
            <w:hyperlink r:id="rId28" w:history="1">
              <w:r w:rsidR="009D3B1B" w:rsidRPr="00842D55">
                <w:rPr>
                  <w:rFonts w:ascii="Times New Roman" w:hAnsi="Times New Roman" w:cs="Times New Roman"/>
                </w:rPr>
                <w:t>Подпункт 6 пункта 2 статьи 39.10</w:t>
              </w:r>
            </w:hyperlink>
            <w:r w:rsidR="009D3B1B" w:rsidRPr="00842D55">
              <w:rPr>
                <w:rFonts w:ascii="Times New Roman" w:hAnsi="Times New Roman" w:cs="Times New Roman"/>
              </w:rPr>
              <w:t xml:space="preserve"> ЗК РФ</w:t>
            </w:r>
          </w:p>
        </w:tc>
        <w:tc>
          <w:tcPr>
            <w:tcW w:w="2241"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Выписка из ЕГРЮЛ о юридическом лице, являющемся заявителем</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Выписка из ЕГРИП об индивидуальном предпринимателе, являющемся заявителем</w:t>
            </w:r>
          </w:p>
        </w:tc>
      </w:tr>
      <w:tr w:rsidR="009D3B1B" w:rsidRPr="00842D55" w:rsidTr="00000775">
        <w:tc>
          <w:tcPr>
            <w:tcW w:w="2062" w:type="dxa"/>
            <w:tcBorders>
              <w:top w:val="single" w:sz="4" w:space="0" w:color="auto"/>
              <w:bottom w:val="nil"/>
            </w:tcBorders>
          </w:tcPr>
          <w:p w:rsidR="009D3B1B" w:rsidRPr="00842D55" w:rsidRDefault="004D6099" w:rsidP="00000775">
            <w:pPr>
              <w:rPr>
                <w:rFonts w:ascii="Times New Roman" w:hAnsi="Times New Roman" w:cs="Times New Roman"/>
              </w:rPr>
            </w:pPr>
            <w:hyperlink r:id="rId29" w:history="1">
              <w:r w:rsidR="009D3B1B" w:rsidRPr="00842D55">
                <w:rPr>
                  <w:rFonts w:ascii="Times New Roman" w:hAnsi="Times New Roman" w:cs="Times New Roman"/>
                </w:rPr>
                <w:t>Подпункт 8 пункта 2 статьи 39.10</w:t>
              </w:r>
            </w:hyperlink>
            <w:r w:rsidR="009D3B1B" w:rsidRPr="00842D55">
              <w:rPr>
                <w:rFonts w:ascii="Times New Roman" w:hAnsi="Times New Roman" w:cs="Times New Roman"/>
              </w:rPr>
              <w:t xml:space="preserve"> ЗК РФ</w:t>
            </w:r>
          </w:p>
        </w:tc>
        <w:tc>
          <w:tcPr>
            <w:tcW w:w="2241"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 xml:space="preserve"> Выписка из ЕГРН об объекте недвижимости (об испрашиваемом земельном участке)</w:t>
            </w:r>
          </w:p>
        </w:tc>
      </w:tr>
      <w:tr w:rsidR="009D3B1B" w:rsidRPr="00842D55" w:rsidTr="00000775">
        <w:tc>
          <w:tcPr>
            <w:tcW w:w="2062" w:type="dxa"/>
            <w:tcBorders>
              <w:top w:val="single" w:sz="4" w:space="0" w:color="auto"/>
              <w:bottom w:val="nil"/>
            </w:tcBorders>
          </w:tcPr>
          <w:p w:rsidR="009D3B1B" w:rsidRPr="00842D55" w:rsidRDefault="004D6099" w:rsidP="00000775">
            <w:pPr>
              <w:rPr>
                <w:rFonts w:ascii="Times New Roman" w:hAnsi="Times New Roman" w:cs="Times New Roman"/>
              </w:rPr>
            </w:pPr>
            <w:hyperlink r:id="rId30" w:history="1">
              <w:r w:rsidR="009D3B1B" w:rsidRPr="00842D55">
                <w:rPr>
                  <w:rFonts w:ascii="Times New Roman" w:hAnsi="Times New Roman" w:cs="Times New Roman"/>
                </w:rPr>
                <w:t>Подпункт 9 пункта 2 статьи 39.10</w:t>
              </w:r>
            </w:hyperlink>
            <w:r w:rsidR="009D3B1B" w:rsidRPr="00842D55">
              <w:rPr>
                <w:rFonts w:ascii="Times New Roman" w:hAnsi="Times New Roman" w:cs="Times New Roman"/>
              </w:rPr>
              <w:t xml:space="preserve"> ЗК РФ</w:t>
            </w:r>
          </w:p>
        </w:tc>
        <w:tc>
          <w:tcPr>
            <w:tcW w:w="2241"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Лесной участок</w:t>
            </w:r>
          </w:p>
        </w:tc>
        <w:tc>
          <w:tcPr>
            <w:tcW w:w="2803"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 xml:space="preserve"> Выписка из ЕГРН об объекте недвижимости (об испрашиваемом земельном участке)</w:t>
            </w:r>
          </w:p>
        </w:tc>
      </w:tr>
      <w:tr w:rsidR="009D3B1B" w:rsidRPr="00842D55" w:rsidTr="00000775">
        <w:tc>
          <w:tcPr>
            <w:tcW w:w="2062" w:type="dxa"/>
            <w:vMerge w:val="restart"/>
            <w:tcBorders>
              <w:top w:val="single" w:sz="4" w:space="0" w:color="auto"/>
              <w:bottom w:val="nil"/>
            </w:tcBorders>
          </w:tcPr>
          <w:p w:rsidR="009D3B1B" w:rsidRPr="00842D55" w:rsidRDefault="004D6099" w:rsidP="00000775">
            <w:pPr>
              <w:rPr>
                <w:rFonts w:ascii="Times New Roman" w:hAnsi="Times New Roman" w:cs="Times New Roman"/>
              </w:rPr>
            </w:pPr>
            <w:hyperlink r:id="rId31" w:history="1">
              <w:r w:rsidR="009D3B1B" w:rsidRPr="00842D55">
                <w:rPr>
                  <w:rFonts w:ascii="Times New Roman" w:hAnsi="Times New Roman" w:cs="Times New Roman"/>
                </w:rPr>
                <w:t>Подпункт 10 пункта 2 статьи 39.10</w:t>
              </w:r>
            </w:hyperlink>
            <w:r w:rsidR="009D3B1B" w:rsidRPr="00842D55">
              <w:rPr>
                <w:rFonts w:ascii="Times New Roman" w:hAnsi="Times New Roman" w:cs="Times New Roman"/>
              </w:rPr>
              <w:t xml:space="preserve"> ЗК РФ</w:t>
            </w:r>
          </w:p>
        </w:tc>
        <w:tc>
          <w:tcPr>
            <w:tcW w:w="2241"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 xml:space="preserve">Гражданин или юридическое лицо, испрашивающее земельный участок для сельскохозяйственного, </w:t>
            </w:r>
            <w:r w:rsidRPr="00842D55">
              <w:rPr>
                <w:rFonts w:ascii="Times New Roman" w:hAnsi="Times New Roman" w:cs="Times New Roman"/>
              </w:rPr>
              <w:lastRenderedPageBreak/>
              <w:t>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lastRenderedPageBreak/>
              <w:t xml:space="preserve">Земельный участок, включенный в утвержденный в установленном Правительством Российской Федерации порядке </w:t>
            </w:r>
            <w:r w:rsidRPr="00842D55">
              <w:rPr>
                <w:rFonts w:ascii="Times New Roman" w:hAnsi="Times New Roman" w:cs="Times New Roman"/>
              </w:rPr>
              <w:lastRenderedPageBreak/>
              <w:t>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lastRenderedPageBreak/>
              <w:t xml:space="preserve">Утвержденный в установленном Правительством Российской Федерации порядке перечень земельных участков, предоставленных для нужд </w:t>
            </w:r>
            <w:r w:rsidRPr="00842D55">
              <w:rPr>
                <w:rFonts w:ascii="Times New Roman" w:hAnsi="Times New Roman" w:cs="Times New Roman"/>
              </w:rPr>
              <w:lastRenderedPageBreak/>
              <w:t>обороны и безопасности и временно не используемых для указанных нужд</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Выписка из ЕГРЮЛ о юридическом лице, являющемся заявителем</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Выписка из ЕГРИП об индивидуальном предпринимателе, являющемся заявителем</w:t>
            </w:r>
          </w:p>
        </w:tc>
      </w:tr>
      <w:tr w:rsidR="009D3B1B" w:rsidRPr="00842D55" w:rsidTr="00000775">
        <w:tc>
          <w:tcPr>
            <w:tcW w:w="2062" w:type="dxa"/>
            <w:vMerge w:val="restart"/>
            <w:tcBorders>
              <w:top w:val="single" w:sz="4" w:space="0" w:color="auto"/>
              <w:bottom w:val="nil"/>
            </w:tcBorders>
          </w:tcPr>
          <w:p w:rsidR="009D3B1B" w:rsidRPr="00842D55" w:rsidRDefault="004D6099" w:rsidP="00000775">
            <w:pPr>
              <w:rPr>
                <w:rFonts w:ascii="Times New Roman" w:hAnsi="Times New Roman" w:cs="Times New Roman"/>
              </w:rPr>
            </w:pPr>
            <w:hyperlink r:id="rId32" w:history="1">
              <w:r w:rsidR="009D3B1B" w:rsidRPr="00842D55">
                <w:rPr>
                  <w:rFonts w:ascii="Times New Roman" w:hAnsi="Times New Roman" w:cs="Times New Roman"/>
                </w:rPr>
                <w:t>Подпункт 11 пункта 2 статьи 39.10</w:t>
              </w:r>
            </w:hyperlink>
            <w:r w:rsidR="009D3B1B" w:rsidRPr="00842D55">
              <w:rPr>
                <w:rFonts w:ascii="Times New Roman" w:hAnsi="Times New Roman" w:cs="Times New Roman"/>
              </w:rPr>
              <w:t xml:space="preserve"> ЗК РФ</w:t>
            </w:r>
          </w:p>
        </w:tc>
        <w:tc>
          <w:tcPr>
            <w:tcW w:w="2241"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 xml:space="preserve"> СНТ или ОНТ</w:t>
            </w:r>
          </w:p>
        </w:tc>
        <w:tc>
          <w:tcPr>
            <w:tcW w:w="2156"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strike/>
              </w:rPr>
            </w:pPr>
            <w:r w:rsidRPr="00842D55">
              <w:rPr>
                <w:rFonts w:ascii="Times New Roman" w:hAnsi="Times New Roman" w:cs="Times New Roman"/>
              </w:rPr>
              <w:t xml:space="preserve">Выписка из ЕГРЮЛ </w:t>
            </w:r>
          </w:p>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в отношении СНТ или (ОНТ)</w:t>
            </w:r>
          </w:p>
        </w:tc>
      </w:tr>
      <w:tr w:rsidR="009D3B1B" w:rsidRPr="00842D55" w:rsidTr="00000775">
        <w:tc>
          <w:tcPr>
            <w:tcW w:w="2062" w:type="dxa"/>
            <w:vMerge w:val="restart"/>
            <w:tcBorders>
              <w:top w:val="single" w:sz="4" w:space="0" w:color="auto"/>
              <w:bottom w:val="nil"/>
            </w:tcBorders>
          </w:tcPr>
          <w:p w:rsidR="009D3B1B" w:rsidRPr="00842D55" w:rsidRDefault="004D6099" w:rsidP="00000775">
            <w:pPr>
              <w:rPr>
                <w:rFonts w:ascii="Times New Roman" w:hAnsi="Times New Roman" w:cs="Times New Roman"/>
              </w:rPr>
            </w:pPr>
            <w:hyperlink r:id="rId33" w:history="1">
              <w:r w:rsidR="009D3B1B" w:rsidRPr="00842D55">
                <w:rPr>
                  <w:rFonts w:ascii="Times New Roman" w:hAnsi="Times New Roman" w:cs="Times New Roman"/>
                </w:rPr>
                <w:t>Подпункт 12 пункта 2 статьи 39.10</w:t>
              </w:r>
            </w:hyperlink>
            <w:r w:rsidR="009D3B1B" w:rsidRPr="00842D55">
              <w:rPr>
                <w:rFonts w:ascii="Times New Roman" w:hAnsi="Times New Roman" w:cs="Times New Roman"/>
              </w:rPr>
              <w:t xml:space="preserve"> ЗК РФ</w:t>
            </w:r>
          </w:p>
        </w:tc>
        <w:tc>
          <w:tcPr>
            <w:tcW w:w="2241"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Земельный участок, предназначенный для жилищного строительства</w:t>
            </w:r>
          </w:p>
        </w:tc>
        <w:tc>
          <w:tcPr>
            <w:tcW w:w="2803"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 xml:space="preserve"> Выписка из ЕГРЮЛ о юридическом лице, являющемся заявителем</w:t>
            </w:r>
          </w:p>
        </w:tc>
      </w:tr>
      <w:tr w:rsidR="009D3B1B" w:rsidRPr="00842D55" w:rsidTr="00000775">
        <w:tc>
          <w:tcPr>
            <w:tcW w:w="2062" w:type="dxa"/>
            <w:vMerge w:val="restart"/>
            <w:tcBorders>
              <w:top w:val="single" w:sz="4" w:space="0" w:color="auto"/>
              <w:bottom w:val="nil"/>
            </w:tcBorders>
          </w:tcPr>
          <w:p w:rsidR="009D3B1B" w:rsidRPr="00842D55" w:rsidRDefault="004D6099" w:rsidP="00000775">
            <w:pPr>
              <w:rPr>
                <w:rFonts w:ascii="Times New Roman" w:hAnsi="Times New Roman" w:cs="Times New Roman"/>
              </w:rPr>
            </w:pPr>
            <w:hyperlink r:id="rId34" w:history="1">
              <w:r w:rsidR="009D3B1B" w:rsidRPr="00842D55">
                <w:rPr>
                  <w:rFonts w:ascii="Times New Roman" w:hAnsi="Times New Roman" w:cs="Times New Roman"/>
                </w:rPr>
                <w:t>Подпункт 14 пункта 2 статьи 39.10</w:t>
              </w:r>
            </w:hyperlink>
            <w:r w:rsidR="009D3B1B" w:rsidRPr="00842D55">
              <w:rPr>
                <w:rFonts w:ascii="Times New Roman" w:hAnsi="Times New Roman" w:cs="Times New Roman"/>
              </w:rPr>
              <w:t xml:space="preserve"> ЗК РФ</w:t>
            </w:r>
          </w:p>
        </w:tc>
        <w:tc>
          <w:tcPr>
            <w:tcW w:w="2241"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p>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 xml:space="preserve">Лицо, с которым в соответствии с Федеральным </w:t>
            </w:r>
            <w:hyperlink r:id="rId35" w:history="1">
              <w:r w:rsidRPr="00842D55">
                <w:rPr>
                  <w:rFonts w:ascii="Times New Roman" w:hAnsi="Times New Roman" w:cs="Times New Roman"/>
                </w:rPr>
                <w:t>законом</w:t>
              </w:r>
            </w:hyperlink>
            <w:r w:rsidRPr="00842D55">
              <w:rPr>
                <w:rFonts w:ascii="Times New Roman" w:hAnsi="Times New Roman" w:cs="Times New Roman"/>
              </w:rPr>
              <w:t xml:space="preserve"> от 29 декабря 2012 г. N 275-ФЗ "О государственном оборонном заказе"или Федеральным </w:t>
            </w:r>
            <w:hyperlink r:id="rId36" w:history="1">
              <w:r w:rsidRPr="00842D55">
                <w:rPr>
                  <w:rFonts w:ascii="Times New Roman" w:hAnsi="Times New Roman" w:cs="Times New Roman"/>
                </w:rPr>
                <w:t>законом</w:t>
              </w:r>
            </w:hyperlink>
            <w:r w:rsidRPr="00842D55">
              <w:rPr>
                <w:rFonts w:ascii="Times New Roman" w:hAnsi="Times New Roman" w:cs="Times New Roman"/>
              </w:rPr>
              <w:t xml:space="preserve"> от 5 апреля 2013 г. N 44-ФЗ "О контрактной системе в сфере закупок товаров, работ, услуг для обеспечения </w:t>
            </w:r>
            <w:r w:rsidRPr="00842D55">
              <w:rPr>
                <w:rFonts w:ascii="Times New Roman" w:hAnsi="Times New Roman" w:cs="Times New Roman"/>
              </w:rPr>
              <w:lastRenderedPageBreak/>
              <w:t>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7" w:history="1">
              <w:r w:rsidRPr="00842D55">
                <w:rPr>
                  <w:rFonts w:ascii="Times New Roman" w:hAnsi="Times New Roman" w:cs="Times New Roman"/>
                </w:rPr>
                <w:t>законом</w:t>
              </w:r>
            </w:hyperlink>
            <w:r w:rsidRPr="00842D55">
              <w:rPr>
                <w:rFonts w:ascii="Times New Roman" w:hAnsi="Times New Roman" w:cs="Times New Roman"/>
              </w:rPr>
              <w:t xml:space="preserve"> от 29 декабря 2012 г. N 275-ФЗ "О государственном оборонном заказе" или Федеральным </w:t>
            </w:r>
            <w:hyperlink r:id="rId38" w:history="1">
              <w:r w:rsidRPr="00842D55">
                <w:rPr>
                  <w:rFonts w:ascii="Times New Roman" w:hAnsi="Times New Roman" w:cs="Times New Roman"/>
                </w:rPr>
                <w:t>законом</w:t>
              </w:r>
            </w:hyperlink>
            <w:r w:rsidRPr="00842D55">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lastRenderedPageBreak/>
              <w:t xml:space="preserve"> Выписка из ЕГРН об объекте недвижимости (об испрашиваемом земельном участке)</w:t>
            </w:r>
          </w:p>
        </w:tc>
      </w:tr>
      <w:tr w:rsidR="009D3B1B" w:rsidRPr="00842D55" w:rsidTr="00000775">
        <w:tblPrEx>
          <w:tblBorders>
            <w:insideH w:val="none" w:sz="0" w:space="0" w:color="auto"/>
          </w:tblBorders>
        </w:tblPrEx>
        <w:tc>
          <w:tcPr>
            <w:tcW w:w="2062"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nil"/>
            </w:tcBorders>
          </w:tcPr>
          <w:p w:rsidR="009D3B1B" w:rsidRPr="00842D55" w:rsidRDefault="009D3B1B" w:rsidP="00000775">
            <w:pPr>
              <w:rPr>
                <w:rFonts w:ascii="Times New Roman" w:hAnsi="Times New Roman" w:cs="Times New Roman"/>
              </w:rPr>
            </w:pPr>
          </w:p>
        </w:tc>
        <w:tc>
          <w:tcPr>
            <w:tcW w:w="2803" w:type="dxa"/>
            <w:tcBorders>
              <w:top w:val="nil"/>
              <w:bottom w:val="nil"/>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 xml:space="preserve"> Выписка из ЕГРЮЛ о юридическом лице, являющемся заявителем</w:t>
            </w:r>
          </w:p>
        </w:tc>
      </w:tr>
      <w:tr w:rsidR="009D3B1B" w:rsidRPr="00842D55" w:rsidTr="00000775">
        <w:tc>
          <w:tcPr>
            <w:tcW w:w="2062" w:type="dxa"/>
            <w:vMerge w:val="restart"/>
            <w:tcBorders>
              <w:top w:val="single" w:sz="4" w:space="0" w:color="auto"/>
              <w:bottom w:val="nil"/>
            </w:tcBorders>
          </w:tcPr>
          <w:p w:rsidR="009D3B1B" w:rsidRPr="00842D55" w:rsidRDefault="004D6099" w:rsidP="00000775">
            <w:pPr>
              <w:rPr>
                <w:rFonts w:ascii="Times New Roman" w:hAnsi="Times New Roman" w:cs="Times New Roman"/>
              </w:rPr>
            </w:pPr>
            <w:hyperlink r:id="rId39" w:history="1">
              <w:r w:rsidR="009D3B1B" w:rsidRPr="00842D55">
                <w:rPr>
                  <w:rFonts w:ascii="Times New Roman" w:hAnsi="Times New Roman" w:cs="Times New Roman"/>
                </w:rPr>
                <w:t>Подпункт 16 пункта 2 статьи 39.10</w:t>
              </w:r>
            </w:hyperlink>
            <w:r w:rsidR="009D3B1B" w:rsidRPr="00842D55">
              <w:rPr>
                <w:rFonts w:ascii="Times New Roman" w:hAnsi="Times New Roman" w:cs="Times New Roman"/>
              </w:rPr>
              <w:t xml:space="preserve"> ЗК РФ</w:t>
            </w:r>
          </w:p>
        </w:tc>
        <w:tc>
          <w:tcPr>
            <w:tcW w:w="2241"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9D3B1B" w:rsidRPr="00842D55" w:rsidRDefault="009D3B1B" w:rsidP="00000775">
            <w:pPr>
              <w:autoSpaceDE w:val="0"/>
              <w:autoSpaceDN w:val="0"/>
              <w:adjustRightInd w:val="0"/>
              <w:jc w:val="center"/>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w:t>
            </w:r>
          </w:p>
        </w:tc>
      </w:tr>
      <w:tr w:rsidR="009D3B1B" w:rsidRPr="00842D55" w:rsidTr="00000775">
        <w:tblPrEx>
          <w:tblBorders>
            <w:insideH w:val="none" w:sz="0" w:space="0" w:color="auto"/>
          </w:tblBorders>
        </w:tblPrEx>
        <w:tc>
          <w:tcPr>
            <w:tcW w:w="2062" w:type="dxa"/>
            <w:vMerge/>
            <w:tcBorders>
              <w:top w:val="single" w:sz="4" w:space="0" w:color="auto"/>
              <w:bottom w:val="single" w:sz="4" w:space="0" w:color="auto"/>
            </w:tcBorders>
          </w:tcPr>
          <w:p w:rsidR="009D3B1B" w:rsidRPr="00842D55" w:rsidRDefault="009D3B1B" w:rsidP="00000775">
            <w:pPr>
              <w:rPr>
                <w:rFonts w:ascii="Times New Roman" w:hAnsi="Times New Roman" w:cs="Times New Roman"/>
              </w:rPr>
            </w:pPr>
          </w:p>
        </w:tc>
        <w:tc>
          <w:tcPr>
            <w:tcW w:w="2241" w:type="dxa"/>
            <w:vMerge/>
            <w:tcBorders>
              <w:top w:val="single" w:sz="4" w:space="0" w:color="auto"/>
              <w:bottom w:val="single" w:sz="4" w:space="0" w:color="auto"/>
            </w:tcBorders>
          </w:tcPr>
          <w:p w:rsidR="009D3B1B" w:rsidRPr="00842D55" w:rsidRDefault="009D3B1B" w:rsidP="00000775">
            <w:pPr>
              <w:rPr>
                <w:rFonts w:ascii="Times New Roman" w:hAnsi="Times New Roman" w:cs="Times New Roman"/>
              </w:rPr>
            </w:pPr>
          </w:p>
        </w:tc>
        <w:tc>
          <w:tcPr>
            <w:tcW w:w="2156" w:type="dxa"/>
            <w:vMerge/>
            <w:tcBorders>
              <w:top w:val="single" w:sz="4" w:space="0" w:color="auto"/>
              <w:bottom w:val="single" w:sz="4" w:space="0" w:color="auto"/>
            </w:tcBorders>
          </w:tcPr>
          <w:p w:rsidR="009D3B1B" w:rsidRPr="00842D55" w:rsidRDefault="009D3B1B" w:rsidP="00000775">
            <w:pPr>
              <w:rPr>
                <w:rFonts w:ascii="Times New Roman" w:hAnsi="Times New Roman" w:cs="Times New Roman"/>
              </w:rPr>
            </w:pPr>
          </w:p>
        </w:tc>
        <w:tc>
          <w:tcPr>
            <w:tcW w:w="2803" w:type="dxa"/>
            <w:tcBorders>
              <w:top w:val="nil"/>
              <w:bottom w:val="single" w:sz="4" w:space="0" w:color="auto"/>
            </w:tcBorders>
          </w:tcPr>
          <w:p w:rsidR="009D3B1B" w:rsidRPr="00842D55" w:rsidRDefault="009D3B1B" w:rsidP="00000775">
            <w:pPr>
              <w:spacing w:after="1"/>
              <w:jc w:val="center"/>
              <w:rPr>
                <w:rFonts w:ascii="Times New Roman" w:hAnsi="Times New Roman" w:cs="Times New Roman"/>
              </w:rPr>
            </w:pPr>
            <w:r w:rsidRPr="00842D55">
              <w:rPr>
                <w:rFonts w:ascii="Times New Roman" w:hAnsi="Times New Roman" w:cs="Times New Roman"/>
              </w:rPr>
              <w:t xml:space="preserve"> Выписка из ЕГРЮЛ о юридическом лице, являющемся заявителем</w:t>
            </w:r>
          </w:p>
        </w:tc>
      </w:tr>
    </w:tbl>
    <w:p w:rsidR="009D3B1B" w:rsidRPr="00842D55" w:rsidRDefault="009D3B1B" w:rsidP="009D3B1B">
      <w:pPr>
        <w:widowControl w:val="0"/>
        <w:autoSpaceDE w:val="0"/>
        <w:autoSpaceDN w:val="0"/>
        <w:adjustRightInd w:val="0"/>
        <w:ind w:firstLine="540"/>
        <w:jc w:val="both"/>
        <w:rPr>
          <w:rFonts w:ascii="Times New Roman" w:hAnsi="Times New Roman" w:cs="Times New Roman"/>
        </w:rPr>
      </w:pPr>
    </w:p>
    <w:p w:rsidR="009D3B1B" w:rsidRPr="00842D55" w:rsidRDefault="009D3B1B" w:rsidP="009D3B1B">
      <w:pPr>
        <w:widowControl w:val="0"/>
        <w:autoSpaceDE w:val="0"/>
        <w:autoSpaceDN w:val="0"/>
        <w:adjustRightInd w:val="0"/>
        <w:ind w:firstLine="540"/>
        <w:jc w:val="both"/>
        <w:rPr>
          <w:rFonts w:ascii="Times New Roman" w:hAnsi="Times New Roman" w:cs="Times New Roman"/>
        </w:rPr>
      </w:pPr>
      <w:r w:rsidRPr="00842D55">
        <w:rPr>
          <w:rFonts w:ascii="Times New Roman" w:hAnsi="Times New Roman" w:cs="Times New Roman"/>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D3B1B" w:rsidRPr="00842D55" w:rsidRDefault="009D3B1B" w:rsidP="009D3B1B">
      <w:pPr>
        <w:autoSpaceDE w:val="0"/>
        <w:autoSpaceDN w:val="0"/>
        <w:adjustRightInd w:val="0"/>
        <w:ind w:firstLine="540"/>
        <w:jc w:val="both"/>
        <w:rPr>
          <w:rFonts w:ascii="Times New Roman" w:hAnsi="Times New Roman" w:cs="Times New Roman"/>
        </w:rPr>
      </w:pPr>
      <w:r w:rsidRPr="00842D55">
        <w:rPr>
          <w:rFonts w:ascii="Times New Roman" w:hAnsi="Times New Roman" w:cs="Times New Roman"/>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Pr="00842D55">
        <w:rPr>
          <w:rFonts w:ascii="Times New Roman" w:hAnsi="Times New Roman" w:cs="Times New Roman"/>
        </w:rPr>
        <w:lastRenderedPageBreak/>
        <w:t>«Интернет»,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9D3B1B" w:rsidRPr="00842D55" w:rsidRDefault="009D3B1B" w:rsidP="003D3689">
      <w:pPr>
        <w:pStyle w:val="ConsPlusNormal"/>
        <w:ind w:firstLine="550"/>
        <w:jc w:val="both"/>
        <w:rPr>
          <w:rFonts w:ascii="Times New Roman" w:hAnsi="Times New Roman" w:cs="Times New Roman"/>
          <w:sz w:val="22"/>
          <w:szCs w:val="22"/>
        </w:rPr>
      </w:pPr>
      <w:r w:rsidRPr="00842D55">
        <w:rPr>
          <w:rFonts w:ascii="Times New Roman" w:hAnsi="Times New Roman" w:cs="Times New Roman"/>
          <w:sz w:val="22"/>
          <w:szCs w:val="22"/>
        </w:rPr>
        <w:t>2.7. Исчерпывающий перечень оснований для отказа в приеме документов.</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iCs/>
        </w:rPr>
      </w:pPr>
      <w:r w:rsidRPr="00842D55">
        <w:rPr>
          <w:rFonts w:ascii="Times New Roman" w:hAnsi="Times New Roman" w:cs="Times New Roman"/>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iCs/>
        </w:rPr>
      </w:pPr>
      <w:r w:rsidRPr="00842D55">
        <w:rPr>
          <w:rFonts w:ascii="Times New Roman" w:hAnsi="Times New Roman" w:cs="Times New Roman"/>
          <w:iCs/>
        </w:rPr>
        <w:t xml:space="preserve"> - выявления нарушений требований к электронной форме представления заявления и документов;</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 выявления несоблюдения установленных условий признания действительности </w:t>
      </w:r>
      <w:r w:rsidRPr="00842D55">
        <w:rPr>
          <w:rFonts w:ascii="Times New Roman" w:hAnsi="Times New Roman" w:cs="Times New Roman"/>
          <w:iCs/>
        </w:rPr>
        <w:t xml:space="preserve">усиленной </w:t>
      </w:r>
      <w:r w:rsidRPr="00842D55">
        <w:rPr>
          <w:rFonts w:ascii="Times New Roman" w:hAnsi="Times New Roman" w:cs="Times New Roman"/>
        </w:rPr>
        <w:t xml:space="preserve">квалифицированной электронной подписи, которой подписано заявление (далее - квалифицированная подпись). </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2.8. Основания для возврата заявления о предоставлении земельного участка в безвозмездное пользование:</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заявление не соответствует требованиям административного регламента;</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заявление подано в иной уполномоченный орган;</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к заявлению не приложены документы, предусмотренные настоящим административным регламентом.</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2.9. Основания для отказа в предоставлении земельного участка в безвозмездное пользование.</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Pr="00842D55">
          <w:rPr>
            <w:rFonts w:ascii="Times New Roman" w:hAnsi="Times New Roman" w:cs="Times New Roman"/>
          </w:rPr>
          <w:t>статьей 39.36</w:t>
        </w:r>
      </w:hyperlink>
      <w:r w:rsidRPr="00842D55">
        <w:rPr>
          <w:rFonts w:ascii="Times New Roman" w:hAnsi="Times New Roman" w:cs="Times New Roman"/>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history="1">
        <w:r w:rsidRPr="00842D55">
          <w:rPr>
            <w:rFonts w:ascii="Times New Roman" w:hAnsi="Times New Roman" w:cs="Times New Roman"/>
          </w:rPr>
          <w:t>частью 11 статьи 55.32</w:t>
        </w:r>
      </w:hyperlink>
      <w:r w:rsidRPr="00842D55">
        <w:rPr>
          <w:rFonts w:ascii="Times New Roman" w:hAnsi="Times New Roman" w:cs="Times New Roman"/>
        </w:rPr>
        <w:t xml:space="preserve"> Градостроительного кодекса Российской Федерации;</w:t>
      </w:r>
    </w:p>
    <w:p w:rsidR="009D3B1B" w:rsidRPr="00842D55" w:rsidRDefault="009D3B1B" w:rsidP="009D3B1B">
      <w:pPr>
        <w:autoSpaceDE w:val="0"/>
        <w:autoSpaceDN w:val="0"/>
        <w:adjustRightInd w:val="0"/>
        <w:jc w:val="both"/>
        <w:rPr>
          <w:rFonts w:ascii="Times New Roman" w:hAnsi="Times New Roman" w:cs="Times New Roman"/>
        </w:rPr>
      </w:pPr>
      <w:r w:rsidRPr="00842D55">
        <w:rPr>
          <w:rFonts w:ascii="Times New Roman" w:hAnsi="Times New Roman" w:cs="Times New Roman"/>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842D55">
        <w:rPr>
          <w:rFonts w:ascii="Times New Roman" w:hAnsi="Times New Roman" w:cs="Times New Roman"/>
        </w:rPr>
        <w:lastRenderedPageBreak/>
        <w:t xml:space="preserve">объекты, размещенные в соответствии со </w:t>
      </w:r>
      <w:hyperlink r:id="rId42" w:history="1">
        <w:r w:rsidRPr="00842D55">
          <w:rPr>
            <w:rFonts w:ascii="Times New Roman" w:hAnsi="Times New Roman" w:cs="Times New Roman"/>
          </w:rPr>
          <w:t>статьей 39.36</w:t>
        </w:r>
      </w:hyperlink>
      <w:r w:rsidRPr="00842D55">
        <w:rPr>
          <w:rFonts w:ascii="Times New Roman" w:hAnsi="Times New Roman" w:cs="Times New Roman"/>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D3B1B" w:rsidRPr="00842D55" w:rsidRDefault="009D3B1B" w:rsidP="009D3B1B">
      <w:pPr>
        <w:autoSpaceDE w:val="0"/>
        <w:autoSpaceDN w:val="0"/>
        <w:adjustRightInd w:val="0"/>
        <w:ind w:firstLine="540"/>
        <w:jc w:val="both"/>
        <w:rPr>
          <w:rFonts w:ascii="Times New Roman" w:hAnsi="Times New Roman" w:cs="Times New Roman"/>
        </w:rPr>
      </w:pPr>
      <w:r w:rsidRPr="00842D55">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D3B1B" w:rsidRPr="00842D55" w:rsidRDefault="009D3B1B" w:rsidP="009D3B1B">
      <w:pPr>
        <w:autoSpaceDE w:val="0"/>
        <w:autoSpaceDN w:val="0"/>
        <w:adjustRightInd w:val="0"/>
        <w:ind w:firstLine="540"/>
        <w:jc w:val="both"/>
        <w:rPr>
          <w:rFonts w:ascii="Times New Roman" w:hAnsi="Times New Roman" w:cs="Times New Roman"/>
        </w:rPr>
      </w:pPr>
      <w:r w:rsidRPr="00842D55">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D3B1B" w:rsidRPr="00842D55" w:rsidRDefault="009D3B1B" w:rsidP="009D3B1B">
      <w:pPr>
        <w:autoSpaceDE w:val="0"/>
        <w:autoSpaceDN w:val="0"/>
        <w:adjustRightInd w:val="0"/>
        <w:ind w:firstLine="540"/>
        <w:jc w:val="both"/>
        <w:rPr>
          <w:rFonts w:ascii="Times New Roman" w:hAnsi="Times New Roman" w:cs="Times New Roman"/>
        </w:rPr>
      </w:pPr>
      <w:r w:rsidRPr="00842D55">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3" w:history="1">
        <w:r w:rsidRPr="00842D55">
          <w:rPr>
            <w:rFonts w:ascii="Times New Roman" w:hAnsi="Times New Roman" w:cs="Times New Roman"/>
          </w:rPr>
          <w:t>пунктом 19 статьи 39.11</w:t>
        </w:r>
      </w:hyperlink>
      <w:r w:rsidRPr="00842D55">
        <w:rPr>
          <w:rFonts w:ascii="Times New Roman" w:hAnsi="Times New Roman" w:cs="Times New Roman"/>
        </w:rPr>
        <w:t xml:space="preserve"> ЗК РФ;</w:t>
      </w:r>
    </w:p>
    <w:p w:rsidR="009D3B1B" w:rsidRPr="00842D55" w:rsidRDefault="009D3B1B" w:rsidP="003D3689">
      <w:pPr>
        <w:autoSpaceDE w:val="0"/>
        <w:autoSpaceDN w:val="0"/>
        <w:adjustRightInd w:val="0"/>
        <w:spacing w:after="0" w:line="240" w:lineRule="auto"/>
        <w:jc w:val="both"/>
        <w:rPr>
          <w:rFonts w:ascii="Times New Roman" w:hAnsi="Times New Roman" w:cs="Times New Roman"/>
        </w:rPr>
      </w:pPr>
      <w:r w:rsidRPr="00842D55">
        <w:rPr>
          <w:rFonts w:ascii="Times New Roman" w:hAnsi="Times New Roman" w:cs="Times New Roman"/>
        </w:rPr>
        <w:t xml:space="preserve">         12) в отношении земельного участка, указанного в заявлении о его предоставлении, поступило предусмотренное </w:t>
      </w:r>
      <w:hyperlink r:id="rId44" w:history="1">
        <w:r w:rsidRPr="00842D55">
          <w:rPr>
            <w:rFonts w:ascii="Times New Roman" w:hAnsi="Times New Roman" w:cs="Times New Roman"/>
          </w:rPr>
          <w:t>подпунктом 6 пункта 4 статьи 39.11</w:t>
        </w:r>
      </w:hyperlink>
      <w:r w:rsidRPr="00842D55">
        <w:rPr>
          <w:rFonts w:ascii="Times New Roman" w:hAnsi="Times New Roman" w:cs="Times New Roman"/>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sidRPr="00842D55">
          <w:rPr>
            <w:rFonts w:ascii="Times New Roman" w:hAnsi="Times New Roman" w:cs="Times New Roman"/>
          </w:rPr>
          <w:t>подпунктом 4 пункта 4 статьи 39.11</w:t>
        </w:r>
      </w:hyperlink>
      <w:r w:rsidRPr="00842D55">
        <w:rPr>
          <w:rFonts w:ascii="Times New Roman" w:hAnsi="Times New Roman" w:cs="Times New Roman"/>
        </w:rPr>
        <w:t xml:space="preserve"> ЗК РФ и уполномоченным органом не принято решение об отказе в проведении этого аукциона по основаниям, предусмотренным </w:t>
      </w:r>
      <w:hyperlink r:id="rId46" w:history="1">
        <w:r w:rsidRPr="00842D55">
          <w:rPr>
            <w:rFonts w:ascii="Times New Roman" w:hAnsi="Times New Roman" w:cs="Times New Roman"/>
          </w:rPr>
          <w:t>пунктом 8 статьи 39.11</w:t>
        </w:r>
      </w:hyperlink>
      <w:r w:rsidRPr="00842D55">
        <w:rPr>
          <w:rFonts w:ascii="Times New Roman" w:hAnsi="Times New Roman" w:cs="Times New Roman"/>
        </w:rPr>
        <w:t xml:space="preserve"> ЗК РФ;</w:t>
      </w:r>
    </w:p>
    <w:p w:rsidR="009D3B1B" w:rsidRPr="00842D55" w:rsidRDefault="009D3B1B" w:rsidP="003D3689">
      <w:pPr>
        <w:autoSpaceDE w:val="0"/>
        <w:autoSpaceDN w:val="0"/>
        <w:adjustRightInd w:val="0"/>
        <w:spacing w:after="0" w:line="240" w:lineRule="auto"/>
        <w:jc w:val="both"/>
        <w:rPr>
          <w:rFonts w:ascii="Times New Roman" w:hAnsi="Times New Roman" w:cs="Times New Roman"/>
        </w:rPr>
      </w:pPr>
      <w:r w:rsidRPr="00842D55">
        <w:rPr>
          <w:rFonts w:ascii="Times New Roman" w:hAnsi="Times New Roman" w:cs="Times New Roman"/>
        </w:rPr>
        <w:t xml:space="preserve">         13) в отношении земельного участка, указанного в заявлении о его предоставлении, опубликовано и размещено в соответствии с </w:t>
      </w:r>
      <w:hyperlink r:id="rId47" w:history="1">
        <w:r w:rsidRPr="00842D55">
          <w:rPr>
            <w:rFonts w:ascii="Times New Roman" w:hAnsi="Times New Roman" w:cs="Times New Roman"/>
          </w:rPr>
          <w:t>подпунктом  1 пункта 1 статьи 39.18</w:t>
        </w:r>
      </w:hyperlink>
      <w:r w:rsidRPr="00842D55">
        <w:rPr>
          <w:rFonts w:ascii="Times New Roman" w:hAnsi="Times New Roman" w:cs="Times New Roman"/>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D3B1B" w:rsidRPr="00842D55" w:rsidRDefault="009D3B1B" w:rsidP="003D3689">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D3B1B" w:rsidRPr="00842D55" w:rsidRDefault="009D3B1B" w:rsidP="009D3B1B">
      <w:pPr>
        <w:pStyle w:val="ConsPlusNormal"/>
        <w:ind w:firstLine="720"/>
        <w:jc w:val="both"/>
        <w:rPr>
          <w:rFonts w:ascii="Times New Roman" w:hAnsi="Times New Roman" w:cs="Times New Roman"/>
          <w:sz w:val="22"/>
          <w:szCs w:val="22"/>
        </w:rPr>
      </w:pPr>
      <w:r w:rsidRPr="00842D55">
        <w:rPr>
          <w:rFonts w:ascii="Times New Roman" w:hAnsi="Times New Roman" w:cs="Times New Roman"/>
          <w:sz w:val="22"/>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842D55">
        <w:rPr>
          <w:rFonts w:ascii="Times New Roman" w:hAnsi="Times New Roman" w:cs="Times New Roman"/>
          <w:sz w:val="22"/>
          <w:szCs w:val="22"/>
        </w:rPr>
        <w:lastRenderedPageBreak/>
        <w:t xml:space="preserve">если подано заявление о предоставлении земельного участка в соответствии с </w:t>
      </w:r>
      <w:hyperlink r:id="rId48" w:history="1">
        <w:r w:rsidRPr="00842D55">
          <w:rPr>
            <w:rFonts w:ascii="Times New Roman" w:hAnsi="Times New Roman" w:cs="Times New Roman"/>
            <w:sz w:val="22"/>
            <w:szCs w:val="22"/>
          </w:rPr>
          <w:t>подпунктом 10 пункта 2 статьи 39.10</w:t>
        </w:r>
      </w:hyperlink>
      <w:r w:rsidRPr="00842D55">
        <w:rPr>
          <w:rFonts w:ascii="Times New Roman" w:hAnsi="Times New Roman" w:cs="Times New Roman"/>
          <w:sz w:val="22"/>
          <w:szCs w:val="22"/>
        </w:rPr>
        <w:t xml:space="preserve"> ЗК РФ;</w:t>
      </w:r>
    </w:p>
    <w:p w:rsidR="009D3B1B" w:rsidRPr="00842D55" w:rsidRDefault="009D3B1B" w:rsidP="003D3689">
      <w:pPr>
        <w:autoSpaceDE w:val="0"/>
        <w:autoSpaceDN w:val="0"/>
        <w:adjustRightInd w:val="0"/>
        <w:spacing w:after="0" w:line="240" w:lineRule="auto"/>
        <w:jc w:val="both"/>
        <w:rPr>
          <w:rFonts w:ascii="Times New Roman" w:hAnsi="Times New Roman" w:cs="Times New Roman"/>
        </w:rPr>
      </w:pPr>
      <w:r w:rsidRPr="00842D55">
        <w:rPr>
          <w:rFonts w:ascii="Times New Roman" w:hAnsi="Times New Roman" w:cs="Times New Roman"/>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9" w:history="1">
        <w:r w:rsidRPr="00842D55">
          <w:rPr>
            <w:rFonts w:ascii="Times New Roman" w:hAnsi="Times New Roman" w:cs="Times New Roman"/>
          </w:rPr>
          <w:t>пунктом 6 статьи 39.10</w:t>
        </w:r>
      </w:hyperlink>
      <w:r w:rsidRPr="00842D55">
        <w:rPr>
          <w:rFonts w:ascii="Times New Roman" w:hAnsi="Times New Roman" w:cs="Times New Roman"/>
        </w:rPr>
        <w:t xml:space="preserve"> ЗК РФ;</w:t>
      </w:r>
    </w:p>
    <w:p w:rsidR="009D3B1B" w:rsidRPr="00842D55" w:rsidRDefault="009D3B1B" w:rsidP="003D3689">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D3B1B" w:rsidRPr="00842D55" w:rsidRDefault="009D3B1B" w:rsidP="003D3689">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D3B1B" w:rsidRPr="00842D55" w:rsidRDefault="009D3B1B" w:rsidP="003D3689">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19) предоставление земельного участка на заявленном виде прав не допускается;</w:t>
      </w:r>
    </w:p>
    <w:p w:rsidR="009D3B1B" w:rsidRPr="00842D55" w:rsidRDefault="009D3B1B" w:rsidP="003D3689">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9D3B1B" w:rsidRPr="00842D55" w:rsidRDefault="009D3B1B" w:rsidP="003D3689">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9D3B1B" w:rsidRPr="00842D55" w:rsidRDefault="009D3B1B" w:rsidP="003D3689">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D3B1B" w:rsidRPr="00842D55" w:rsidRDefault="009D3B1B" w:rsidP="003D3689">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D3B1B" w:rsidRPr="00842D55" w:rsidRDefault="009D3B1B" w:rsidP="003D3689">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50" w:history="1">
        <w:r w:rsidRPr="00842D55">
          <w:rPr>
            <w:rFonts w:ascii="Times New Roman" w:hAnsi="Times New Roman" w:cs="Times New Roman"/>
          </w:rPr>
          <w:t>законом</w:t>
        </w:r>
      </w:hyperlink>
      <w:r w:rsidRPr="00842D55">
        <w:rPr>
          <w:rFonts w:ascii="Times New Roman" w:hAnsi="Times New Roman" w:cs="Times New Roman"/>
        </w:rPr>
        <w:t xml:space="preserve"> «О государственной регистрации недвижимости»;</w:t>
      </w:r>
    </w:p>
    <w:p w:rsidR="009D3B1B" w:rsidRPr="00842D55" w:rsidRDefault="009D3B1B" w:rsidP="003D3689">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D3B1B" w:rsidRPr="00842D55" w:rsidRDefault="009D3B1B" w:rsidP="003D3689">
      <w:pPr>
        <w:autoSpaceDE w:val="0"/>
        <w:autoSpaceDN w:val="0"/>
        <w:adjustRightInd w:val="0"/>
        <w:spacing w:line="240" w:lineRule="auto"/>
        <w:jc w:val="both"/>
        <w:rPr>
          <w:rFonts w:ascii="Times New Roman" w:hAnsi="Times New Roman" w:cs="Times New Roman"/>
        </w:rPr>
      </w:pPr>
      <w:r w:rsidRPr="00842D55">
        <w:rPr>
          <w:rFonts w:ascii="Times New Roman" w:hAnsi="Times New Roman" w:cs="Times New Roman"/>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sidRPr="00842D55">
          <w:rPr>
            <w:rFonts w:ascii="Times New Roman" w:hAnsi="Times New Roman" w:cs="Times New Roman"/>
          </w:rPr>
          <w:t>частью 4 статьи 18</w:t>
        </w:r>
      </w:hyperlink>
      <w:r w:rsidRPr="00842D55">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2" w:history="1">
        <w:r w:rsidRPr="00842D55">
          <w:rPr>
            <w:rFonts w:ascii="Times New Roman" w:hAnsi="Times New Roman" w:cs="Times New Roman"/>
          </w:rPr>
          <w:t>частью 3 статьи 14</w:t>
        </w:r>
      </w:hyperlink>
      <w:r w:rsidRPr="00842D55">
        <w:rPr>
          <w:rFonts w:ascii="Times New Roman" w:hAnsi="Times New Roman" w:cs="Times New Roman"/>
        </w:rPr>
        <w:t xml:space="preserve"> указанного Федерального закона.</w:t>
      </w:r>
    </w:p>
    <w:p w:rsidR="009D3B1B" w:rsidRPr="00842D55" w:rsidRDefault="009D3B1B" w:rsidP="003D3689">
      <w:pPr>
        <w:widowControl w:val="0"/>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2.10. Муниципальная услуга предоставляется  бесплатно.</w:t>
      </w:r>
    </w:p>
    <w:p w:rsidR="009D3B1B" w:rsidRPr="00842D55" w:rsidRDefault="009D3B1B" w:rsidP="003D3689">
      <w:pPr>
        <w:widowControl w:val="0"/>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D3B1B" w:rsidRPr="00842D55" w:rsidRDefault="009D3B1B" w:rsidP="003D3689">
      <w:pPr>
        <w:spacing w:after="0" w:line="240" w:lineRule="auto"/>
        <w:jc w:val="both"/>
        <w:rPr>
          <w:rFonts w:ascii="Times New Roman" w:hAnsi="Times New Roman" w:cs="Times New Roman"/>
        </w:rPr>
      </w:pPr>
      <w:r w:rsidRPr="00842D55">
        <w:rPr>
          <w:rFonts w:ascii="Times New Roman" w:hAnsi="Times New Roman" w:cs="Times New Roman"/>
        </w:rPr>
        <w:t xml:space="preserve">        2.12. Срок регистрации заявления и прилагаемых к нему документов составляет:</w:t>
      </w:r>
    </w:p>
    <w:p w:rsidR="009D3B1B" w:rsidRPr="00842D55" w:rsidRDefault="009D3B1B" w:rsidP="003D3689">
      <w:pPr>
        <w:spacing w:after="0" w:line="240" w:lineRule="auto"/>
        <w:jc w:val="both"/>
        <w:rPr>
          <w:rFonts w:ascii="Times New Roman" w:hAnsi="Times New Roman" w:cs="Times New Roman"/>
        </w:rPr>
      </w:pPr>
      <w:r w:rsidRPr="00842D55">
        <w:rPr>
          <w:rFonts w:ascii="Times New Roman" w:hAnsi="Times New Roman" w:cs="Times New Roman"/>
        </w:rPr>
        <w:t>       - на личном приеме граждан  –  не  более 20 минут;</w:t>
      </w:r>
    </w:p>
    <w:p w:rsidR="009D3B1B" w:rsidRPr="00842D55" w:rsidRDefault="009D3B1B" w:rsidP="003D3689">
      <w:pPr>
        <w:shd w:val="clear" w:color="auto" w:fill="FFFFFF"/>
        <w:autoSpaceDE w:val="0"/>
        <w:spacing w:after="0" w:line="240" w:lineRule="auto"/>
        <w:jc w:val="both"/>
        <w:rPr>
          <w:rFonts w:ascii="Times New Roman" w:hAnsi="Times New Roman" w:cs="Times New Roman"/>
        </w:rPr>
      </w:pPr>
      <w:r w:rsidRPr="00842D55">
        <w:rPr>
          <w:rFonts w:ascii="Times New Roman" w:hAnsi="Times New Roman" w:cs="Times New Roman"/>
        </w:rPr>
        <w:t xml:space="preserve">       - при поступлении заявления и документов по почте или через МФЦ – не более 3 дней со дня поступления в уполномоченный орган</w:t>
      </w:r>
      <w:r w:rsidRPr="00842D55">
        <w:rPr>
          <w:rFonts w:ascii="Times New Roman" w:hAnsi="Times New Roman" w:cs="Times New Roman"/>
          <w:i/>
          <w:iCs/>
        </w:rPr>
        <w:t>;</w:t>
      </w:r>
    </w:p>
    <w:p w:rsidR="009D3B1B" w:rsidRPr="00842D55" w:rsidRDefault="009D3B1B" w:rsidP="003D3689">
      <w:pPr>
        <w:autoSpaceDE w:val="0"/>
        <w:spacing w:after="0" w:line="240" w:lineRule="auto"/>
        <w:jc w:val="both"/>
        <w:rPr>
          <w:rFonts w:ascii="Times New Roman" w:hAnsi="Times New Roman" w:cs="Times New Roman"/>
        </w:rPr>
      </w:pPr>
      <w:r w:rsidRPr="00842D55">
        <w:rPr>
          <w:rFonts w:ascii="Times New Roman" w:hAnsi="Times New Roman" w:cs="Times New Roman"/>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9D3B1B" w:rsidRPr="00842D55" w:rsidRDefault="009D3B1B" w:rsidP="003D3689">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3B1B" w:rsidRPr="00842D55" w:rsidRDefault="009D3B1B" w:rsidP="003D3689">
      <w:pPr>
        <w:autoSpaceDE w:val="0"/>
        <w:autoSpaceDN w:val="0"/>
        <w:adjustRightInd w:val="0"/>
        <w:spacing w:after="0" w:line="240" w:lineRule="auto"/>
        <w:ind w:right="-16" w:firstLine="540"/>
        <w:jc w:val="both"/>
        <w:rPr>
          <w:rFonts w:ascii="Times New Roman" w:hAnsi="Times New Roman" w:cs="Times New Roman"/>
        </w:rPr>
      </w:pPr>
      <w:r w:rsidRPr="00842D55">
        <w:rPr>
          <w:rFonts w:ascii="Times New Roman" w:hAnsi="Times New Roman" w:cs="Times New Roman"/>
        </w:rPr>
        <w:lastRenderedPageBreak/>
        <w:t>2.15.1. Требования к помещениям, в которых предоставляется муниципальная услуга.</w:t>
      </w:r>
    </w:p>
    <w:p w:rsidR="009D3B1B" w:rsidRPr="00842D55" w:rsidRDefault="009D3B1B" w:rsidP="003D3689">
      <w:pPr>
        <w:autoSpaceDE w:val="0"/>
        <w:autoSpaceDN w:val="0"/>
        <w:adjustRightInd w:val="0"/>
        <w:spacing w:after="0" w:line="240" w:lineRule="auto"/>
        <w:ind w:right="-16" w:firstLine="540"/>
        <w:jc w:val="both"/>
        <w:rPr>
          <w:rFonts w:ascii="Times New Roman" w:hAnsi="Times New Roman" w:cs="Times New Roman"/>
        </w:rPr>
      </w:pPr>
      <w:r w:rsidRPr="00842D55">
        <w:rPr>
          <w:rFonts w:ascii="Times New Roman" w:hAnsi="Times New Roman" w:cs="Times New Roma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D3B1B" w:rsidRPr="00842D55" w:rsidRDefault="009D3B1B" w:rsidP="009D3B1B">
      <w:pPr>
        <w:pStyle w:val="ConsPlusNormal"/>
        <w:ind w:firstLine="567"/>
        <w:jc w:val="both"/>
        <w:rPr>
          <w:rFonts w:ascii="Times New Roman" w:hAnsi="Times New Roman" w:cs="Times New Roman"/>
          <w:sz w:val="22"/>
          <w:szCs w:val="22"/>
        </w:rPr>
      </w:pPr>
      <w:r w:rsidRPr="00842D55">
        <w:rPr>
          <w:rFonts w:ascii="Times New Roman" w:hAnsi="Times New Roman" w:cs="Times New Roman"/>
          <w:sz w:val="22"/>
          <w:szCs w:val="22"/>
        </w:rPr>
        <w:t xml:space="preserve">Помещения уполномоченного органа должны соответствовать санитарно-эпидемиологическим </w:t>
      </w:r>
      <w:hyperlink r:id="rId53" w:history="1">
        <w:r w:rsidRPr="00842D55">
          <w:rPr>
            <w:rFonts w:ascii="Times New Roman" w:hAnsi="Times New Roman" w:cs="Times New Roman"/>
            <w:sz w:val="22"/>
            <w:szCs w:val="22"/>
          </w:rPr>
          <w:t>правилам и нормативам</w:t>
        </w:r>
      </w:hyperlink>
      <w:r w:rsidRPr="00842D55">
        <w:rPr>
          <w:rFonts w:ascii="Times New Roman" w:hAnsi="Times New Roman" w:cs="Times New Roman"/>
          <w:sz w:val="22"/>
          <w:szCs w:val="22"/>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D3B1B" w:rsidRPr="00842D55" w:rsidRDefault="009D3B1B" w:rsidP="009D3B1B">
      <w:pPr>
        <w:pStyle w:val="ConsPlusNormal"/>
        <w:ind w:firstLine="567"/>
        <w:jc w:val="both"/>
        <w:rPr>
          <w:rFonts w:ascii="Times New Roman" w:hAnsi="Times New Roman" w:cs="Times New Roman"/>
          <w:sz w:val="22"/>
          <w:szCs w:val="22"/>
        </w:rPr>
      </w:pPr>
      <w:r w:rsidRPr="00842D55">
        <w:rPr>
          <w:rFonts w:ascii="Times New Roman" w:hAnsi="Times New Roman" w:cs="Times New Roman"/>
          <w:sz w:val="22"/>
          <w:szCs w:val="22"/>
        </w:rPr>
        <w:t>Вход и выход из помещений оборудуются соответствующими указателями.</w:t>
      </w:r>
    </w:p>
    <w:p w:rsidR="009D3B1B" w:rsidRPr="00842D55" w:rsidRDefault="009D3B1B" w:rsidP="009D3B1B">
      <w:pPr>
        <w:pStyle w:val="ConsPlusNormal"/>
        <w:ind w:firstLine="567"/>
        <w:jc w:val="both"/>
        <w:rPr>
          <w:rFonts w:ascii="Times New Roman" w:hAnsi="Times New Roman" w:cs="Times New Roman"/>
          <w:sz w:val="22"/>
          <w:szCs w:val="22"/>
        </w:rPr>
      </w:pPr>
      <w:r w:rsidRPr="00842D55">
        <w:rPr>
          <w:rFonts w:ascii="Times New Roman" w:hAnsi="Times New Roman" w:cs="Times New Roman"/>
          <w:sz w:val="22"/>
          <w:szCs w:val="22"/>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2.15.2. Требования к местам ожидания.</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Места ожидания должны быть оборудованы стульями, кресельными секциями, скамьями.</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2.15.3. Требования к местам приема заявителей.</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Прием заявителей осуществляется в специально выделенных для этих целей помещениях.</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2.15.4. Требования к информационным стендам.</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На информационных стендах, официальном сайте уполномоченного органа размещаются следующие информационные материалы:</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D3B1B" w:rsidRPr="00842D55" w:rsidRDefault="009D3B1B" w:rsidP="009D3B1B">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текст настоящего административного регламента;</w:t>
      </w:r>
    </w:p>
    <w:p w:rsidR="009D3B1B" w:rsidRPr="00842D55" w:rsidRDefault="009D3B1B" w:rsidP="003D3689">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информация о порядке исполнения муниципальной услуги;</w:t>
      </w:r>
    </w:p>
    <w:p w:rsidR="009D3B1B" w:rsidRPr="00842D55" w:rsidRDefault="009D3B1B" w:rsidP="003D3689">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перечень документов, необходимых для предоставления муниципальной услуги;</w:t>
      </w:r>
    </w:p>
    <w:p w:rsidR="009D3B1B" w:rsidRPr="00842D55" w:rsidRDefault="009D3B1B" w:rsidP="003D3689">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формы и образцы документов для заполнения;</w:t>
      </w:r>
    </w:p>
    <w:p w:rsidR="009D3B1B" w:rsidRPr="00842D55" w:rsidRDefault="009D3B1B" w:rsidP="003D3689">
      <w:pPr>
        <w:pStyle w:val="ConsPlusNonformat"/>
        <w:ind w:right="-16" w:firstLine="540"/>
        <w:jc w:val="both"/>
        <w:rPr>
          <w:rFonts w:ascii="Times New Roman" w:hAnsi="Times New Roman" w:cs="Times New Roman"/>
          <w:sz w:val="22"/>
          <w:szCs w:val="22"/>
        </w:rPr>
      </w:pPr>
      <w:r w:rsidRPr="00842D55">
        <w:rPr>
          <w:rFonts w:ascii="Times New Roman" w:hAnsi="Times New Roman" w:cs="Times New Roman"/>
          <w:sz w:val="22"/>
          <w:szCs w:val="22"/>
        </w:rPr>
        <w:t>сведения о месте нахождения и графике работы наименование администрации муниципального образования и МФЦ;</w:t>
      </w:r>
    </w:p>
    <w:p w:rsidR="009D3B1B" w:rsidRPr="00842D55" w:rsidRDefault="009D3B1B" w:rsidP="003D3689">
      <w:pPr>
        <w:widowControl w:val="0"/>
        <w:autoSpaceDE w:val="0"/>
        <w:autoSpaceDN w:val="0"/>
        <w:adjustRightInd w:val="0"/>
        <w:spacing w:line="240" w:lineRule="auto"/>
        <w:ind w:right="-16" w:firstLine="540"/>
        <w:jc w:val="both"/>
        <w:rPr>
          <w:rFonts w:ascii="Times New Roman" w:hAnsi="Times New Roman" w:cs="Times New Roman"/>
        </w:rPr>
      </w:pPr>
      <w:r w:rsidRPr="00842D55">
        <w:rPr>
          <w:rFonts w:ascii="Times New Roman" w:hAnsi="Times New Roman" w:cs="Times New Roman"/>
        </w:rPr>
        <w:t>справочные телефоны;</w:t>
      </w:r>
    </w:p>
    <w:p w:rsidR="009D3B1B" w:rsidRPr="00842D55" w:rsidRDefault="009D3B1B" w:rsidP="003D3689">
      <w:pPr>
        <w:widowControl w:val="0"/>
        <w:autoSpaceDE w:val="0"/>
        <w:autoSpaceDN w:val="0"/>
        <w:adjustRightInd w:val="0"/>
        <w:spacing w:line="240" w:lineRule="auto"/>
        <w:ind w:right="-16" w:firstLine="540"/>
        <w:jc w:val="both"/>
        <w:rPr>
          <w:rFonts w:ascii="Times New Roman" w:hAnsi="Times New Roman" w:cs="Times New Roman"/>
        </w:rPr>
      </w:pPr>
      <w:r w:rsidRPr="00842D55">
        <w:rPr>
          <w:rFonts w:ascii="Times New Roman" w:hAnsi="Times New Roman" w:cs="Times New Roman"/>
        </w:rPr>
        <w:t>адреса электронной почты и адреса Интернет-сайтов;</w:t>
      </w:r>
    </w:p>
    <w:p w:rsidR="009D3B1B" w:rsidRPr="00842D55" w:rsidRDefault="009D3B1B" w:rsidP="003D3689">
      <w:pPr>
        <w:widowControl w:val="0"/>
        <w:autoSpaceDE w:val="0"/>
        <w:autoSpaceDN w:val="0"/>
        <w:adjustRightInd w:val="0"/>
        <w:spacing w:line="240" w:lineRule="auto"/>
        <w:ind w:right="-16" w:firstLine="540"/>
        <w:jc w:val="both"/>
        <w:rPr>
          <w:rFonts w:ascii="Times New Roman" w:hAnsi="Times New Roman" w:cs="Times New Roman"/>
        </w:rPr>
      </w:pPr>
      <w:r w:rsidRPr="00842D55">
        <w:rPr>
          <w:rFonts w:ascii="Times New Roman" w:hAnsi="Times New Roman" w:cs="Times New Roman"/>
        </w:rPr>
        <w:t>информация о месте личного приема, а также об установленных для личного приема днях и часах.</w:t>
      </w:r>
    </w:p>
    <w:p w:rsidR="009D3B1B" w:rsidRPr="00842D55" w:rsidRDefault="009D3B1B" w:rsidP="003D3689">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При изменении информации по исполнению муниципальной услуги осуществляется ее периодическое обновление.</w:t>
      </w:r>
    </w:p>
    <w:p w:rsidR="009D3B1B" w:rsidRPr="00842D55" w:rsidRDefault="009D3B1B" w:rsidP="003D3689">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842D55">
        <w:rPr>
          <w:rFonts w:ascii="Times New Roman" w:hAnsi="Times New Roman" w:cs="Times New Roman"/>
          <w:sz w:val="22"/>
          <w:szCs w:val="22"/>
          <w:lang w:val="en-US"/>
        </w:rPr>
        <w:t>www</w:t>
      </w:r>
      <w:r w:rsidRPr="00842D55">
        <w:rPr>
          <w:rFonts w:ascii="Times New Roman" w:hAnsi="Times New Roman" w:cs="Times New Roman"/>
          <w:sz w:val="22"/>
          <w:szCs w:val="22"/>
        </w:rPr>
        <w:t>.</w:t>
      </w:r>
      <w:r w:rsidRPr="00842D55">
        <w:rPr>
          <w:rFonts w:ascii="Times New Roman" w:hAnsi="Times New Roman" w:cs="Times New Roman"/>
          <w:bCs/>
          <w:iCs/>
          <w:sz w:val="22"/>
          <w:szCs w:val="22"/>
        </w:rPr>
        <w:t>volgograd.ru</w:t>
      </w:r>
      <w:r w:rsidRPr="00842D55">
        <w:rPr>
          <w:rFonts w:ascii="Times New Roman" w:hAnsi="Times New Roman" w:cs="Times New Roman"/>
          <w:sz w:val="22"/>
          <w:szCs w:val="22"/>
        </w:rPr>
        <w:t xml:space="preserve">),  а также на официальном сайте уполномоченного органа (адрес сайта </w:t>
      </w:r>
      <w:r w:rsidRPr="00842D55">
        <w:rPr>
          <w:rFonts w:ascii="Times New Roman" w:hAnsi="Times New Roman" w:cs="Times New Roman"/>
          <w:sz w:val="22"/>
          <w:szCs w:val="22"/>
          <w:lang w:val="en-US"/>
        </w:rPr>
        <w:t>www</w:t>
      </w:r>
      <w:r w:rsidRPr="00842D55">
        <w:rPr>
          <w:rFonts w:ascii="Times New Roman" w:hAnsi="Times New Roman" w:cs="Times New Roman"/>
          <w:sz w:val="22"/>
          <w:szCs w:val="22"/>
        </w:rPr>
        <w:t>.</w:t>
      </w:r>
      <w:r w:rsidRPr="00842D55">
        <w:rPr>
          <w:rFonts w:ascii="Times New Roman" w:hAnsi="Times New Roman" w:cs="Times New Roman"/>
          <w:sz w:val="22"/>
          <w:szCs w:val="22"/>
          <w:lang w:val="en-US"/>
        </w:rPr>
        <w:t>manoylin</w:t>
      </w:r>
      <w:r w:rsidRPr="00842D55">
        <w:rPr>
          <w:rFonts w:ascii="Times New Roman" w:hAnsi="Times New Roman" w:cs="Times New Roman"/>
          <w:sz w:val="22"/>
          <w:szCs w:val="22"/>
        </w:rPr>
        <w:t>.</w:t>
      </w:r>
      <w:r w:rsidRPr="00842D55">
        <w:rPr>
          <w:rFonts w:ascii="Times New Roman" w:hAnsi="Times New Roman" w:cs="Times New Roman"/>
          <w:sz w:val="22"/>
          <w:szCs w:val="22"/>
          <w:lang w:val="en-US"/>
        </w:rPr>
        <w:t>ru</w:t>
      </w:r>
      <w:r w:rsidRPr="00842D55">
        <w:rPr>
          <w:rFonts w:ascii="Times New Roman" w:hAnsi="Times New Roman" w:cs="Times New Roman"/>
          <w:sz w:val="22"/>
          <w:szCs w:val="22"/>
        </w:rPr>
        <w:t>).</w:t>
      </w:r>
    </w:p>
    <w:p w:rsidR="009D3B1B" w:rsidRPr="00842D55" w:rsidRDefault="009D3B1B" w:rsidP="003D3689">
      <w:pPr>
        <w:pStyle w:val="ConsPlusNormal"/>
        <w:ind w:firstLine="540"/>
        <w:jc w:val="both"/>
        <w:rPr>
          <w:rFonts w:ascii="Times New Roman" w:hAnsi="Times New Roman" w:cs="Times New Roman"/>
          <w:sz w:val="22"/>
          <w:szCs w:val="22"/>
        </w:rPr>
      </w:pPr>
      <w:r w:rsidRPr="00842D55">
        <w:rPr>
          <w:rFonts w:ascii="Times New Roman" w:hAnsi="Times New Roman" w:cs="Times New Roman"/>
          <w:sz w:val="22"/>
          <w:szCs w:val="22"/>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D3B1B" w:rsidRPr="00842D55" w:rsidRDefault="009D3B1B" w:rsidP="003D3689">
      <w:pPr>
        <w:pStyle w:val="ConsPlusNormal"/>
        <w:ind w:firstLine="708"/>
        <w:jc w:val="both"/>
        <w:rPr>
          <w:rFonts w:ascii="Times New Roman" w:hAnsi="Times New Roman" w:cs="Times New Roman"/>
          <w:sz w:val="22"/>
          <w:szCs w:val="22"/>
        </w:rPr>
      </w:pPr>
      <w:r w:rsidRPr="00842D55">
        <w:rPr>
          <w:rFonts w:ascii="Times New Roman" w:hAnsi="Times New Roman" w:cs="Times New Roman"/>
          <w:sz w:val="22"/>
          <w:szCs w:val="22"/>
        </w:rPr>
        <w:t>2.15.5. Требования к обеспечению доступности предоставления муниципальной услуги для инвалидов.</w:t>
      </w:r>
    </w:p>
    <w:p w:rsidR="009D3B1B" w:rsidRPr="00842D55" w:rsidRDefault="009D3B1B" w:rsidP="003D3689">
      <w:pPr>
        <w:autoSpaceDE w:val="0"/>
        <w:autoSpaceDN w:val="0"/>
        <w:adjustRightInd w:val="0"/>
        <w:spacing w:line="240" w:lineRule="auto"/>
        <w:ind w:firstLine="708"/>
        <w:jc w:val="both"/>
        <w:rPr>
          <w:rFonts w:ascii="Times New Roman" w:hAnsi="Times New Roman" w:cs="Times New Roman"/>
        </w:rPr>
      </w:pPr>
      <w:r w:rsidRPr="00842D55">
        <w:rPr>
          <w:rFonts w:ascii="Times New Roman" w:hAnsi="Times New Roman" w:cs="Times New Roman"/>
        </w:rPr>
        <w:t>В целях обеспечения условий доступности для инвалидов муниципальной услуги должно быть обеспечено:</w:t>
      </w:r>
    </w:p>
    <w:p w:rsidR="009D3B1B" w:rsidRPr="00842D55" w:rsidRDefault="009D3B1B" w:rsidP="003D3689">
      <w:pPr>
        <w:autoSpaceDE w:val="0"/>
        <w:autoSpaceDN w:val="0"/>
        <w:adjustRightInd w:val="0"/>
        <w:spacing w:line="240" w:lineRule="auto"/>
        <w:ind w:firstLine="708"/>
        <w:jc w:val="both"/>
        <w:rPr>
          <w:rFonts w:ascii="Times New Roman" w:hAnsi="Times New Roman" w:cs="Times New Roman"/>
        </w:rPr>
      </w:pPr>
      <w:r w:rsidRPr="00842D55">
        <w:rPr>
          <w:rFonts w:ascii="Times New Roman" w:hAnsi="Times New Roman" w:cs="Times New Roman"/>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D3B1B" w:rsidRPr="00842D55" w:rsidRDefault="009D3B1B" w:rsidP="003D3689">
      <w:pPr>
        <w:autoSpaceDE w:val="0"/>
        <w:autoSpaceDN w:val="0"/>
        <w:adjustRightInd w:val="0"/>
        <w:spacing w:after="0"/>
        <w:ind w:firstLine="708"/>
        <w:jc w:val="both"/>
        <w:rPr>
          <w:rFonts w:ascii="Times New Roman" w:hAnsi="Times New Roman" w:cs="Times New Roman"/>
        </w:rPr>
      </w:pPr>
      <w:r w:rsidRPr="00842D55">
        <w:rPr>
          <w:rFonts w:ascii="Times New Roman" w:hAnsi="Times New Roman" w:cs="Times New Roman"/>
        </w:rPr>
        <w:t>- беспрепятственный вход инвалидов в помещение и выход из него;</w:t>
      </w:r>
    </w:p>
    <w:p w:rsidR="009D3B1B" w:rsidRPr="00842D55" w:rsidRDefault="009D3B1B" w:rsidP="003D3689">
      <w:pPr>
        <w:autoSpaceDE w:val="0"/>
        <w:autoSpaceDN w:val="0"/>
        <w:adjustRightInd w:val="0"/>
        <w:spacing w:after="0"/>
        <w:ind w:firstLine="708"/>
        <w:jc w:val="both"/>
        <w:rPr>
          <w:rFonts w:ascii="Times New Roman" w:hAnsi="Times New Roman" w:cs="Times New Roman"/>
        </w:rPr>
      </w:pPr>
      <w:r w:rsidRPr="00842D55">
        <w:rPr>
          <w:rFonts w:ascii="Times New Roman" w:hAnsi="Times New Roman" w:cs="Times New Roman"/>
        </w:rPr>
        <w:t>- возможность самостоятельного передвижения инвалидов по территории организации, помещения, в которых оказывается муниципальная услуга;</w:t>
      </w:r>
    </w:p>
    <w:p w:rsidR="009D3B1B" w:rsidRPr="00842D55" w:rsidRDefault="009D3B1B" w:rsidP="003D3689">
      <w:pPr>
        <w:autoSpaceDE w:val="0"/>
        <w:autoSpaceDN w:val="0"/>
        <w:adjustRightInd w:val="0"/>
        <w:spacing w:after="0"/>
        <w:ind w:firstLine="708"/>
        <w:jc w:val="both"/>
        <w:rPr>
          <w:rFonts w:ascii="Times New Roman" w:hAnsi="Times New Roman" w:cs="Times New Roman"/>
        </w:rPr>
      </w:pPr>
      <w:r w:rsidRPr="00842D55">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D3B1B" w:rsidRPr="00842D55" w:rsidRDefault="009D3B1B" w:rsidP="003D3689">
      <w:pPr>
        <w:autoSpaceDE w:val="0"/>
        <w:autoSpaceDN w:val="0"/>
        <w:adjustRightInd w:val="0"/>
        <w:spacing w:after="0"/>
        <w:ind w:firstLine="708"/>
        <w:jc w:val="both"/>
        <w:rPr>
          <w:rFonts w:ascii="Times New Roman" w:hAnsi="Times New Roman" w:cs="Times New Roman"/>
        </w:rPr>
      </w:pPr>
      <w:r w:rsidRPr="00842D55">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D3B1B" w:rsidRPr="00842D55" w:rsidRDefault="009D3B1B" w:rsidP="003D3689">
      <w:pPr>
        <w:autoSpaceDE w:val="0"/>
        <w:autoSpaceDN w:val="0"/>
        <w:adjustRightInd w:val="0"/>
        <w:spacing w:after="0"/>
        <w:ind w:firstLine="708"/>
        <w:jc w:val="both"/>
        <w:rPr>
          <w:rFonts w:ascii="Times New Roman" w:hAnsi="Times New Roman" w:cs="Times New Roman"/>
        </w:rPr>
      </w:pPr>
      <w:r w:rsidRPr="00842D55">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3B1B" w:rsidRPr="00842D55" w:rsidRDefault="009D3B1B" w:rsidP="003D3689">
      <w:pPr>
        <w:autoSpaceDE w:val="0"/>
        <w:autoSpaceDN w:val="0"/>
        <w:adjustRightInd w:val="0"/>
        <w:spacing w:after="0"/>
        <w:ind w:firstLine="708"/>
        <w:jc w:val="both"/>
        <w:rPr>
          <w:rFonts w:ascii="Times New Roman" w:hAnsi="Times New Roman" w:cs="Times New Roman"/>
        </w:rPr>
      </w:pPr>
      <w:r w:rsidRPr="00842D55">
        <w:rPr>
          <w:rFonts w:ascii="Times New Roman" w:hAnsi="Times New Roman" w:cs="Times New Roman"/>
        </w:rPr>
        <w:t>- допуск сурдопереводчика и тифлосурдопереводчика;</w:t>
      </w:r>
    </w:p>
    <w:p w:rsidR="009D3B1B" w:rsidRPr="00842D55" w:rsidRDefault="009D3B1B" w:rsidP="003D3689">
      <w:pPr>
        <w:autoSpaceDE w:val="0"/>
        <w:autoSpaceDN w:val="0"/>
        <w:adjustRightInd w:val="0"/>
        <w:spacing w:after="0"/>
        <w:ind w:firstLine="708"/>
        <w:jc w:val="both"/>
        <w:rPr>
          <w:rFonts w:ascii="Times New Roman" w:hAnsi="Times New Roman" w:cs="Times New Roman"/>
        </w:rPr>
      </w:pPr>
      <w:r w:rsidRPr="00842D55">
        <w:rPr>
          <w:rFonts w:ascii="Times New Roman" w:hAnsi="Times New Roman" w:cs="Times New Roman"/>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3B1B" w:rsidRPr="00842D55" w:rsidRDefault="009D3B1B" w:rsidP="003D3689">
      <w:pPr>
        <w:autoSpaceDE w:val="0"/>
        <w:autoSpaceDN w:val="0"/>
        <w:adjustRightInd w:val="0"/>
        <w:spacing w:after="0"/>
        <w:ind w:firstLine="708"/>
        <w:jc w:val="both"/>
        <w:rPr>
          <w:rFonts w:ascii="Times New Roman" w:hAnsi="Times New Roman" w:cs="Times New Roman"/>
        </w:rPr>
      </w:pPr>
      <w:r w:rsidRPr="00842D55">
        <w:rPr>
          <w:rFonts w:ascii="Times New Roman" w:hAnsi="Times New Roman" w:cs="Times New Roman"/>
        </w:rPr>
        <w:t>- предоставление при необходимости услуги по месту жительства инвалида или в дистанционном режиме;</w:t>
      </w:r>
    </w:p>
    <w:p w:rsidR="009D3B1B" w:rsidRPr="00842D55" w:rsidRDefault="009D3B1B" w:rsidP="003D3689">
      <w:pPr>
        <w:autoSpaceDE w:val="0"/>
        <w:autoSpaceDN w:val="0"/>
        <w:adjustRightInd w:val="0"/>
        <w:spacing w:after="0"/>
        <w:ind w:firstLine="708"/>
        <w:jc w:val="both"/>
        <w:rPr>
          <w:rFonts w:ascii="Times New Roman" w:hAnsi="Times New Roman" w:cs="Times New Roman"/>
        </w:rPr>
      </w:pPr>
      <w:r w:rsidRPr="00842D55">
        <w:rPr>
          <w:rFonts w:ascii="Times New Roman" w:hAnsi="Times New Roman" w:cs="Times New Roman"/>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D3B1B" w:rsidRPr="00842D55" w:rsidRDefault="009D3B1B" w:rsidP="009D3B1B">
      <w:pPr>
        <w:pStyle w:val="ConsPlusNonformat"/>
        <w:ind w:right="-16" w:firstLine="540"/>
        <w:jc w:val="both"/>
        <w:rPr>
          <w:rFonts w:ascii="Times New Roman" w:hAnsi="Times New Roman" w:cs="Times New Roman"/>
          <w:sz w:val="22"/>
          <w:szCs w:val="22"/>
        </w:rPr>
      </w:pPr>
      <w:r w:rsidRPr="00842D55">
        <w:rPr>
          <w:rFonts w:ascii="Times New Roman" w:hAnsi="Times New Roman" w:cs="Times New Roman"/>
          <w:sz w:val="22"/>
          <w:szCs w:val="22"/>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42D55">
        <w:rPr>
          <w:rFonts w:ascii="Times New Roman" w:hAnsi="Times New Roman" w:cs="Times New Roman"/>
          <w:bCs/>
          <w:sz w:val="22"/>
          <w:szCs w:val="22"/>
        </w:rPr>
        <w:t xml:space="preserve">уполномоченного органа </w:t>
      </w:r>
      <w:r w:rsidRPr="00842D55">
        <w:rPr>
          <w:rFonts w:ascii="Times New Roman" w:hAnsi="Times New Roman" w:cs="Times New Roman"/>
          <w:sz w:val="22"/>
          <w:szCs w:val="22"/>
        </w:rPr>
        <w:t>и должностных лиц</w:t>
      </w:r>
      <w:r w:rsidRPr="00842D55">
        <w:rPr>
          <w:rFonts w:ascii="Times New Roman" w:hAnsi="Times New Roman" w:cs="Times New Roman"/>
          <w:bCs/>
          <w:i/>
          <w:sz w:val="22"/>
          <w:szCs w:val="22"/>
        </w:rPr>
        <w:t xml:space="preserve"> </w:t>
      </w:r>
      <w:r w:rsidRPr="00842D55">
        <w:rPr>
          <w:rFonts w:ascii="Times New Roman" w:hAnsi="Times New Roman" w:cs="Times New Roman"/>
          <w:bCs/>
          <w:sz w:val="22"/>
          <w:szCs w:val="22"/>
        </w:rPr>
        <w:t>уполномоченного органа</w:t>
      </w:r>
      <w:r w:rsidRPr="00842D55">
        <w:rPr>
          <w:rFonts w:ascii="Times New Roman" w:hAnsi="Times New Roman" w:cs="Times New Roman"/>
          <w:sz w:val="22"/>
          <w:szCs w:val="22"/>
        </w:rPr>
        <w:t xml:space="preserve">. </w:t>
      </w:r>
    </w:p>
    <w:p w:rsidR="009D3B1B" w:rsidRPr="00842D55" w:rsidRDefault="009D3B1B" w:rsidP="003D3689">
      <w:pPr>
        <w:spacing w:after="0" w:line="240" w:lineRule="auto"/>
        <w:ind w:firstLine="540"/>
        <w:jc w:val="both"/>
        <w:rPr>
          <w:rFonts w:ascii="Times New Roman" w:hAnsi="Times New Roman" w:cs="Times New Roman"/>
          <w:b/>
          <w:bCs/>
          <w:color w:val="FF0000"/>
        </w:rPr>
      </w:pPr>
      <w:r w:rsidRPr="00842D55">
        <w:rPr>
          <w:rFonts w:ascii="Times New Roman" w:hAnsi="Times New Roman" w:cs="Times New Roman"/>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42D55">
        <w:rPr>
          <w:rFonts w:ascii="Times New Roman" w:hAnsi="Times New Roman" w:cs="Times New Roman"/>
          <w:bCs/>
        </w:rPr>
        <w:t>.</w:t>
      </w:r>
    </w:p>
    <w:p w:rsidR="009D3B1B" w:rsidRPr="00842D55" w:rsidRDefault="009D3B1B" w:rsidP="003D3689">
      <w:pPr>
        <w:spacing w:after="0" w:line="240" w:lineRule="auto"/>
        <w:ind w:firstLine="540"/>
        <w:jc w:val="both"/>
        <w:rPr>
          <w:rFonts w:ascii="Times New Roman" w:hAnsi="Times New Roman" w:cs="Times New Roman"/>
        </w:rPr>
      </w:pPr>
    </w:p>
    <w:p w:rsidR="009D3B1B" w:rsidRPr="00842D55" w:rsidRDefault="009D3B1B" w:rsidP="003D3689">
      <w:pPr>
        <w:autoSpaceDE w:val="0"/>
        <w:autoSpaceDN w:val="0"/>
        <w:adjustRightInd w:val="0"/>
        <w:spacing w:after="0" w:line="240" w:lineRule="auto"/>
        <w:ind w:left="900" w:right="771"/>
        <w:jc w:val="center"/>
        <w:outlineLvl w:val="0"/>
        <w:rPr>
          <w:rFonts w:ascii="Times New Roman" w:hAnsi="Times New Roman" w:cs="Times New Roman"/>
          <w:b/>
        </w:rPr>
      </w:pPr>
      <w:r w:rsidRPr="00842D55">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Предоставление муниципальной услуги включает в себя следующие административные процедуры:</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1)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 xml:space="preserve">2) </w:t>
      </w:r>
      <w:bookmarkStart w:id="1" w:name="Par5"/>
      <w:bookmarkEnd w:id="1"/>
      <w:r w:rsidRPr="00842D55">
        <w:rPr>
          <w:rFonts w:ascii="Times New Roman" w:hAnsi="Times New Roman" w:cs="Times New Roman"/>
        </w:rPr>
        <w:t>возврат заявления о предоставлении земельного участка в безвозмездное пользование;</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lastRenderedPageBreak/>
        <w:t>3) формирование и направление межведомственных запросов документов (информации), необходимых для предоставления земельного участка;</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4)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u w:val="single"/>
        </w:rPr>
      </w:pPr>
      <w:r w:rsidRPr="00842D55">
        <w:rPr>
          <w:rFonts w:ascii="Times New Roman" w:hAnsi="Times New Roman" w:cs="Times New Roman"/>
        </w:rPr>
        <w:t xml:space="preserve">3.1. </w:t>
      </w:r>
      <w:r w:rsidRPr="00842D55">
        <w:rPr>
          <w:rFonts w:ascii="Times New Roman" w:hAnsi="Times New Roman" w:cs="Times New Roman"/>
          <w:u w:val="single"/>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3.1.1.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D3B1B" w:rsidRPr="00842D55" w:rsidRDefault="009D3B1B" w:rsidP="003D3689">
      <w:pPr>
        <w:autoSpaceDE w:val="0"/>
        <w:spacing w:line="240" w:lineRule="auto"/>
        <w:ind w:firstLine="600"/>
        <w:jc w:val="both"/>
        <w:rPr>
          <w:rFonts w:ascii="Times New Roman" w:hAnsi="Times New Roman" w:cs="Times New Roman"/>
        </w:rPr>
      </w:pPr>
      <w:r w:rsidRPr="00842D55">
        <w:rPr>
          <w:rFonts w:ascii="Times New Roman" w:hAnsi="Times New Roman" w:cs="Times New Roman"/>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9D3B1B" w:rsidRPr="00842D55" w:rsidRDefault="009D3B1B" w:rsidP="003D3689">
      <w:pPr>
        <w:autoSpaceDE w:val="0"/>
        <w:spacing w:line="240" w:lineRule="auto"/>
        <w:ind w:firstLine="600"/>
        <w:jc w:val="both"/>
        <w:rPr>
          <w:rFonts w:ascii="Times New Roman" w:hAnsi="Times New Roman" w:cs="Times New Roman"/>
        </w:rPr>
      </w:pPr>
      <w:r w:rsidRPr="00842D55">
        <w:rPr>
          <w:rFonts w:ascii="Times New Roman" w:hAnsi="Times New Roman" w:cs="Times New Roman"/>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 xml:space="preserve"> 3.1.5.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842D55">
        <w:rPr>
          <w:rFonts w:ascii="Times New Roman" w:hAnsi="Times New Roman" w:cs="Times New Roman"/>
          <w:iCs/>
        </w:rPr>
        <w:t xml:space="preserve"> </w:t>
      </w:r>
      <w:r w:rsidRPr="00842D55">
        <w:rPr>
          <w:rFonts w:ascii="Times New Roman" w:hAnsi="Times New Roman" w:cs="Times New Roman"/>
        </w:rPr>
        <w:t>установленных условий признания действительности в заявлении квалифицированной подписи.</w:t>
      </w:r>
    </w:p>
    <w:p w:rsidR="009D3B1B" w:rsidRPr="00842D55" w:rsidRDefault="009D3B1B" w:rsidP="003D3689">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D3B1B" w:rsidRPr="00842D55" w:rsidRDefault="009D3B1B" w:rsidP="003D3689">
      <w:pPr>
        <w:spacing w:after="0"/>
        <w:ind w:firstLine="540"/>
        <w:jc w:val="both"/>
        <w:rPr>
          <w:rFonts w:ascii="Times New Roman" w:hAnsi="Times New Roman" w:cs="Times New Roman"/>
        </w:rPr>
      </w:pPr>
      <w:r w:rsidRPr="00842D55">
        <w:rPr>
          <w:rFonts w:ascii="Times New Roman" w:hAnsi="Times New Roman" w:cs="Times New Roman"/>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D3B1B" w:rsidRPr="00842D55" w:rsidRDefault="009D3B1B" w:rsidP="003D3689">
      <w:pPr>
        <w:autoSpaceDE w:val="0"/>
        <w:autoSpaceDN w:val="0"/>
        <w:adjustRightInd w:val="0"/>
        <w:spacing w:after="0" w:line="240" w:lineRule="auto"/>
        <w:jc w:val="both"/>
        <w:rPr>
          <w:rFonts w:ascii="Times New Roman" w:hAnsi="Times New Roman" w:cs="Times New Roman"/>
        </w:rPr>
      </w:pPr>
      <w:r w:rsidRPr="00842D55">
        <w:rPr>
          <w:rFonts w:ascii="Times New Roman" w:hAnsi="Times New Roman" w:cs="Times New Roman"/>
        </w:rPr>
        <w:lastRenderedPageBreak/>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54" w:history="1">
        <w:r w:rsidRPr="00842D55">
          <w:rPr>
            <w:rFonts w:ascii="Times New Roman" w:hAnsi="Times New Roman" w:cs="Times New Roman"/>
          </w:rPr>
          <w:t>статьи 11</w:t>
        </w:r>
      </w:hyperlink>
      <w:r w:rsidRPr="00842D55">
        <w:rPr>
          <w:rFonts w:ascii="Times New Roman" w:hAnsi="Times New Roman" w:cs="Times New Roman"/>
        </w:rPr>
        <w:t xml:space="preserve"> Федерального закона "Об электронной подписи", которые послужили основанием для принятия указанного решения. </w:t>
      </w:r>
    </w:p>
    <w:p w:rsidR="009D3B1B" w:rsidRPr="00842D55" w:rsidRDefault="009D3B1B" w:rsidP="003D3689">
      <w:pPr>
        <w:autoSpaceDE w:val="0"/>
        <w:autoSpaceDN w:val="0"/>
        <w:adjustRightInd w:val="0"/>
        <w:spacing w:line="240" w:lineRule="auto"/>
        <w:jc w:val="both"/>
        <w:rPr>
          <w:rFonts w:ascii="Times New Roman" w:hAnsi="Times New Roman" w:cs="Times New Roman"/>
        </w:rPr>
      </w:pPr>
      <w:r w:rsidRPr="00842D55">
        <w:rPr>
          <w:rFonts w:ascii="Times New Roman" w:hAnsi="Times New Roman" w:cs="Times New Roman"/>
        </w:rPr>
        <w:t xml:space="preserve">       3.1.6. Максимальный срок исполнения административной процедуры:</w:t>
      </w:r>
    </w:p>
    <w:p w:rsidR="009D3B1B" w:rsidRPr="00842D55" w:rsidRDefault="009D3B1B" w:rsidP="003D3689">
      <w:pPr>
        <w:pStyle w:val="af8"/>
        <w:jc w:val="both"/>
        <w:rPr>
          <w:sz w:val="22"/>
          <w:szCs w:val="22"/>
        </w:rPr>
      </w:pPr>
      <w:r w:rsidRPr="00842D55">
        <w:rPr>
          <w:sz w:val="22"/>
          <w:szCs w:val="22"/>
        </w:rPr>
        <w:t xml:space="preserve">       - при личном приеме граждан  - не  более 20 минут;       </w:t>
      </w:r>
    </w:p>
    <w:p w:rsidR="009D3B1B" w:rsidRPr="00842D55" w:rsidRDefault="009D3B1B" w:rsidP="003D3689">
      <w:pPr>
        <w:spacing w:line="240" w:lineRule="auto"/>
        <w:jc w:val="both"/>
        <w:rPr>
          <w:rFonts w:ascii="Times New Roman" w:hAnsi="Times New Roman" w:cs="Times New Roman"/>
        </w:rPr>
      </w:pPr>
      <w:r w:rsidRPr="00842D55">
        <w:rPr>
          <w:rFonts w:ascii="Times New Roman" w:hAnsi="Times New Roman" w:cs="Times New Roman"/>
        </w:rPr>
        <w:t xml:space="preserve">       - при поступлении заявления и документов по почте, или через МФЦ - не более 3 дней со дня поступления в уполномоченный орган;</w:t>
      </w:r>
    </w:p>
    <w:p w:rsidR="009D3B1B" w:rsidRPr="00842D55" w:rsidRDefault="009D3B1B" w:rsidP="003D3689">
      <w:pPr>
        <w:spacing w:line="240" w:lineRule="auto"/>
        <w:ind w:firstLine="540"/>
        <w:jc w:val="both"/>
        <w:rPr>
          <w:rFonts w:ascii="Times New Roman" w:hAnsi="Times New Roman" w:cs="Times New Roman"/>
          <w:iCs/>
        </w:rPr>
      </w:pPr>
      <w:r w:rsidRPr="00842D55">
        <w:rPr>
          <w:rFonts w:ascii="Times New Roman" w:hAnsi="Times New Roman" w:cs="Times New Roman"/>
          <w:iCs/>
        </w:rPr>
        <w:t>- при поступлении заявления в электронной форме:</w:t>
      </w:r>
    </w:p>
    <w:p w:rsidR="009D3B1B" w:rsidRPr="00842D55" w:rsidRDefault="009D3B1B" w:rsidP="003D3689">
      <w:pPr>
        <w:spacing w:line="240" w:lineRule="auto"/>
        <w:ind w:firstLine="540"/>
        <w:jc w:val="both"/>
        <w:rPr>
          <w:rFonts w:ascii="Times New Roman" w:hAnsi="Times New Roman" w:cs="Times New Roman"/>
          <w:iCs/>
        </w:rPr>
      </w:pPr>
      <w:r w:rsidRPr="00842D55">
        <w:rPr>
          <w:rFonts w:ascii="Times New Roman" w:hAnsi="Times New Roman" w:cs="Times New Roman"/>
          <w:iCs/>
        </w:rPr>
        <w:t>регистрация заявления осуществляется не позднее 1 рабочего дня со дня поступления заявления в уполномоченный орган;</w:t>
      </w:r>
    </w:p>
    <w:p w:rsidR="009D3B1B" w:rsidRPr="00842D55" w:rsidRDefault="009D3B1B" w:rsidP="003D3689">
      <w:pPr>
        <w:spacing w:line="240" w:lineRule="auto"/>
        <w:ind w:firstLine="540"/>
        <w:jc w:val="both"/>
        <w:rPr>
          <w:rFonts w:ascii="Times New Roman" w:hAnsi="Times New Roman" w:cs="Times New Roman"/>
        </w:rPr>
      </w:pPr>
      <w:r w:rsidRPr="00842D55">
        <w:rPr>
          <w:rFonts w:ascii="Times New Roman" w:hAnsi="Times New Roman" w:cs="Times New Roman"/>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D3B1B" w:rsidRPr="00842D55" w:rsidRDefault="009D3B1B" w:rsidP="003D3689">
      <w:pPr>
        <w:spacing w:line="240" w:lineRule="auto"/>
        <w:ind w:firstLine="540"/>
        <w:jc w:val="both"/>
        <w:rPr>
          <w:rFonts w:ascii="Times New Roman" w:hAnsi="Times New Roman" w:cs="Times New Roman"/>
          <w:iCs/>
        </w:rPr>
      </w:pPr>
      <w:r w:rsidRPr="00842D55">
        <w:rPr>
          <w:rFonts w:ascii="Times New Roman" w:hAnsi="Times New Roman" w:cs="Times New Roman"/>
          <w:iCs/>
        </w:rPr>
        <w:t xml:space="preserve">уведомление </w:t>
      </w:r>
      <w:r w:rsidRPr="00842D55">
        <w:rPr>
          <w:rFonts w:ascii="Times New Roman" w:hAnsi="Times New Roman" w:cs="Times New Roman"/>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42D55">
        <w:rPr>
          <w:rFonts w:ascii="Times New Roman" w:hAnsi="Times New Roman" w:cs="Times New Roman"/>
          <w:iCs/>
        </w:rPr>
        <w:t xml:space="preserve">направляется в течение 3 дней со дня </w:t>
      </w:r>
      <w:r w:rsidRPr="00842D55">
        <w:rPr>
          <w:rFonts w:ascii="Times New Roman" w:hAnsi="Times New Roman" w:cs="Times New Roman"/>
        </w:rPr>
        <w:t xml:space="preserve">завершения проведения такой проверки. </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3.1.7. Результатом исполнения административной процедуры является:</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D3B1B" w:rsidRPr="00842D55" w:rsidRDefault="009D3B1B" w:rsidP="003D3689">
      <w:pPr>
        <w:spacing w:line="240" w:lineRule="auto"/>
        <w:ind w:firstLine="540"/>
        <w:jc w:val="both"/>
        <w:rPr>
          <w:rFonts w:ascii="Times New Roman" w:hAnsi="Times New Roman" w:cs="Times New Roman"/>
        </w:rPr>
      </w:pPr>
      <w:r w:rsidRPr="00842D55">
        <w:rPr>
          <w:rFonts w:ascii="Times New Roman" w:hAnsi="Times New Roman" w:cs="Times New Roman"/>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842D55">
        <w:rPr>
          <w:rFonts w:ascii="Times New Roman" w:hAnsi="Times New Roman" w:cs="Times New Roman"/>
          <w:iCs/>
        </w:rPr>
        <w:t xml:space="preserve">уведомления </w:t>
      </w:r>
      <w:r w:rsidRPr="00842D55">
        <w:rPr>
          <w:rFonts w:ascii="Times New Roman" w:hAnsi="Times New Roman" w:cs="Times New Roman"/>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u w:val="single"/>
        </w:rPr>
      </w:pPr>
      <w:r w:rsidRPr="00842D55">
        <w:rPr>
          <w:rFonts w:ascii="Times New Roman" w:hAnsi="Times New Roman" w:cs="Times New Roman"/>
          <w:u w:val="single"/>
        </w:rPr>
        <w:t>3.2. Возврат заявления о предоставлении земельного участка в безвозмездное пользование.</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3.2.1.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D3B1B" w:rsidRPr="00842D55" w:rsidRDefault="009D3B1B" w:rsidP="003D3689">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9D3B1B" w:rsidRPr="00842D55" w:rsidRDefault="009D3B1B" w:rsidP="009D3B1B">
      <w:pPr>
        <w:autoSpaceDE w:val="0"/>
        <w:autoSpaceDN w:val="0"/>
        <w:adjustRightInd w:val="0"/>
        <w:ind w:firstLine="540"/>
        <w:jc w:val="both"/>
        <w:rPr>
          <w:rFonts w:ascii="Times New Roman" w:hAnsi="Times New Roman" w:cs="Times New Roman"/>
        </w:rPr>
      </w:pPr>
      <w:r w:rsidRPr="00842D55">
        <w:rPr>
          <w:rFonts w:ascii="Times New Roman" w:hAnsi="Times New Roman" w:cs="Times New Roman"/>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D3B1B" w:rsidRPr="00842D55" w:rsidRDefault="009D3B1B" w:rsidP="009D3B1B">
      <w:pPr>
        <w:autoSpaceDE w:val="0"/>
        <w:autoSpaceDN w:val="0"/>
        <w:adjustRightInd w:val="0"/>
        <w:ind w:firstLine="540"/>
        <w:jc w:val="both"/>
        <w:rPr>
          <w:rFonts w:ascii="Times New Roman" w:hAnsi="Times New Roman" w:cs="Times New Roman"/>
        </w:rPr>
      </w:pPr>
      <w:r w:rsidRPr="00842D55">
        <w:rPr>
          <w:rFonts w:ascii="Times New Roman" w:hAnsi="Times New Roman" w:cs="Times New Roman"/>
        </w:rPr>
        <w:t xml:space="preserve">3.2.4.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w:t>
      </w:r>
      <w:r w:rsidRPr="00842D55">
        <w:rPr>
          <w:rFonts w:ascii="Times New Roman" w:hAnsi="Times New Roman" w:cs="Times New Roman"/>
        </w:rPr>
        <w:lastRenderedPageBreak/>
        <w:t xml:space="preserve">направление в адрес заявителя (вручение заявителю, его представителю) данного письма и полученного от заявителя комплекта документов. </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3.2.5.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3.2.6.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9D3B1B" w:rsidRPr="00842D55" w:rsidRDefault="009D3B1B" w:rsidP="003D3689">
      <w:pPr>
        <w:autoSpaceDE w:val="0"/>
        <w:autoSpaceDN w:val="0"/>
        <w:adjustRightInd w:val="0"/>
        <w:spacing w:after="0" w:line="240" w:lineRule="auto"/>
        <w:jc w:val="both"/>
        <w:rPr>
          <w:rFonts w:ascii="Times New Roman" w:hAnsi="Times New Roman" w:cs="Times New Roman"/>
        </w:rPr>
      </w:pPr>
    </w:p>
    <w:p w:rsidR="009D3B1B" w:rsidRPr="00842D55" w:rsidRDefault="009D3B1B" w:rsidP="003D3689">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 xml:space="preserve">3.3. </w:t>
      </w:r>
      <w:r w:rsidRPr="00842D55">
        <w:rPr>
          <w:rFonts w:ascii="Times New Roman" w:hAnsi="Times New Roman" w:cs="Times New Roman"/>
          <w:u w:val="single"/>
        </w:rPr>
        <w:t>Формирование и направление межведомственных запросов документов (информации), необходимых для предоставления земельного участка.</w:t>
      </w:r>
    </w:p>
    <w:p w:rsidR="009D3B1B" w:rsidRPr="00842D55" w:rsidRDefault="009D3B1B" w:rsidP="003D3689">
      <w:pPr>
        <w:autoSpaceDE w:val="0"/>
        <w:autoSpaceDN w:val="0"/>
        <w:adjustRightInd w:val="0"/>
        <w:spacing w:after="0" w:line="240" w:lineRule="auto"/>
        <w:ind w:firstLine="600"/>
        <w:jc w:val="both"/>
        <w:rPr>
          <w:rFonts w:ascii="Times New Roman" w:hAnsi="Times New Roman" w:cs="Times New Roman"/>
        </w:rPr>
      </w:pPr>
      <w:r w:rsidRPr="00842D55">
        <w:rPr>
          <w:rFonts w:ascii="Times New Roman" w:hAnsi="Times New Roman" w:cs="Times New Roman"/>
        </w:rPr>
        <w:t>3.3.1. Основанием для начала административной процедуры является не представление заявителем по собственной инициативе документов, предусмотренных настоящим административным регламентом.</w:t>
      </w:r>
    </w:p>
    <w:p w:rsidR="009D3B1B" w:rsidRPr="00842D55" w:rsidRDefault="009D3B1B" w:rsidP="003D3689">
      <w:pPr>
        <w:autoSpaceDE w:val="0"/>
        <w:autoSpaceDN w:val="0"/>
        <w:adjustRightInd w:val="0"/>
        <w:spacing w:after="0" w:line="240" w:lineRule="auto"/>
        <w:ind w:firstLine="600"/>
        <w:jc w:val="both"/>
        <w:rPr>
          <w:rFonts w:ascii="Times New Roman" w:hAnsi="Times New Roman" w:cs="Times New Roman"/>
        </w:rPr>
      </w:pPr>
      <w:r w:rsidRPr="00842D55">
        <w:rPr>
          <w:rFonts w:ascii="Times New Roman" w:hAnsi="Times New Roman" w:cs="Times New Roman"/>
        </w:rPr>
        <w:t xml:space="preserve">3.3.2. В случае если документы (информация), предусмотренные настоящим административным регламентом,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D3B1B" w:rsidRPr="00842D55" w:rsidRDefault="009D3B1B" w:rsidP="003D3689">
      <w:pPr>
        <w:autoSpaceDE w:val="0"/>
        <w:autoSpaceDN w:val="0"/>
        <w:adjustRightInd w:val="0"/>
        <w:spacing w:after="0" w:line="240" w:lineRule="auto"/>
        <w:ind w:firstLine="600"/>
        <w:jc w:val="both"/>
        <w:rPr>
          <w:rFonts w:ascii="Times New Roman" w:hAnsi="Times New Roman" w:cs="Times New Roman"/>
        </w:rPr>
      </w:pPr>
      <w:r w:rsidRPr="00842D55">
        <w:rPr>
          <w:rFonts w:ascii="Times New Roman" w:hAnsi="Times New Roman" w:cs="Times New Roman"/>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9D3B1B" w:rsidRPr="00842D55" w:rsidRDefault="009D3B1B" w:rsidP="00C636B4">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9D3B1B" w:rsidRPr="00842D55" w:rsidRDefault="009D3B1B" w:rsidP="00C636B4">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3.3.4. Максимальный срок исполнения административной процедуры -  3 дня со дня окончания приема документов и регистрации заявления.</w:t>
      </w:r>
    </w:p>
    <w:p w:rsidR="009D3B1B" w:rsidRPr="00842D55" w:rsidRDefault="009D3B1B" w:rsidP="00C636B4">
      <w:pPr>
        <w:autoSpaceDE w:val="0"/>
        <w:autoSpaceDN w:val="0"/>
        <w:adjustRightInd w:val="0"/>
        <w:spacing w:after="0" w:line="240" w:lineRule="auto"/>
        <w:ind w:firstLine="540"/>
        <w:jc w:val="both"/>
        <w:rPr>
          <w:rFonts w:ascii="Times New Roman" w:hAnsi="Times New Roman" w:cs="Times New Roman"/>
        </w:rPr>
      </w:pPr>
      <w:r w:rsidRPr="00842D55">
        <w:rPr>
          <w:rFonts w:ascii="Times New Roman" w:hAnsi="Times New Roman" w:cs="Times New Roman"/>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9D3B1B" w:rsidRPr="00842D55" w:rsidRDefault="009D3B1B" w:rsidP="00C636B4">
      <w:pPr>
        <w:autoSpaceDE w:val="0"/>
        <w:autoSpaceDN w:val="0"/>
        <w:adjustRightInd w:val="0"/>
        <w:spacing w:line="240" w:lineRule="auto"/>
        <w:ind w:firstLine="540"/>
        <w:jc w:val="both"/>
        <w:rPr>
          <w:rFonts w:ascii="Times New Roman" w:hAnsi="Times New Roman" w:cs="Times New Roman"/>
        </w:rPr>
      </w:pPr>
    </w:p>
    <w:p w:rsidR="009D3B1B" w:rsidRPr="00842D55" w:rsidRDefault="009D3B1B" w:rsidP="00C636B4">
      <w:pPr>
        <w:autoSpaceDE w:val="0"/>
        <w:autoSpaceDN w:val="0"/>
        <w:adjustRightInd w:val="0"/>
        <w:spacing w:line="240" w:lineRule="auto"/>
        <w:ind w:firstLine="540"/>
        <w:jc w:val="both"/>
        <w:rPr>
          <w:rFonts w:ascii="Times New Roman" w:hAnsi="Times New Roman" w:cs="Times New Roman"/>
          <w:u w:val="single"/>
        </w:rPr>
      </w:pPr>
      <w:r w:rsidRPr="00842D55">
        <w:rPr>
          <w:rFonts w:ascii="Times New Roman" w:hAnsi="Times New Roman" w:cs="Times New Roman"/>
        </w:rPr>
        <w:t xml:space="preserve"> </w:t>
      </w:r>
      <w:r w:rsidRPr="00842D55">
        <w:rPr>
          <w:rFonts w:ascii="Times New Roman" w:hAnsi="Times New Roman" w:cs="Times New Roman"/>
          <w:u w:val="single"/>
        </w:rPr>
        <w:t xml:space="preserve">3.4. Рассмотрение заявления о предоставлении земельного участка </w:t>
      </w:r>
      <w:r w:rsidRPr="00842D55">
        <w:rPr>
          <w:rFonts w:ascii="Times New Roman" w:hAnsi="Times New Roman" w:cs="Times New Roman"/>
        </w:rPr>
        <w:t xml:space="preserve">в </w:t>
      </w:r>
      <w:r w:rsidRPr="00842D55">
        <w:rPr>
          <w:rFonts w:ascii="Times New Roman" w:hAnsi="Times New Roman" w:cs="Times New Roman"/>
          <w:u w:val="single"/>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9D3B1B" w:rsidRPr="00842D55" w:rsidRDefault="009D3B1B" w:rsidP="00C636B4">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9D3B1B" w:rsidRPr="00842D55" w:rsidRDefault="009D3B1B" w:rsidP="00C636B4">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55" w:history="1">
        <w:r w:rsidRPr="00842D55">
          <w:rPr>
            <w:rFonts w:ascii="Times New Roman" w:hAnsi="Times New Roman" w:cs="Times New Roman"/>
          </w:rPr>
          <w:t>пунктом 2.</w:t>
        </w:r>
      </w:hyperlink>
      <w:r w:rsidRPr="00842D55">
        <w:rPr>
          <w:rFonts w:ascii="Times New Roman" w:hAnsi="Times New Roman" w:cs="Times New Roman"/>
        </w:rPr>
        <w:t>11 настоящего административного регламента.</w:t>
      </w:r>
    </w:p>
    <w:p w:rsidR="009D3B1B" w:rsidRPr="00842D55" w:rsidRDefault="009D3B1B" w:rsidP="00C636B4">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t>3.4.3.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9D3B1B" w:rsidRPr="00842D55" w:rsidRDefault="009D3B1B" w:rsidP="00C636B4">
      <w:pPr>
        <w:autoSpaceDE w:val="0"/>
        <w:autoSpaceDN w:val="0"/>
        <w:adjustRightInd w:val="0"/>
        <w:spacing w:line="240" w:lineRule="auto"/>
        <w:jc w:val="both"/>
        <w:rPr>
          <w:rFonts w:ascii="Times New Roman" w:hAnsi="Times New Roman" w:cs="Times New Roman"/>
        </w:rPr>
      </w:pPr>
      <w:r w:rsidRPr="00842D55">
        <w:rPr>
          <w:rFonts w:ascii="Times New Roman" w:hAnsi="Times New Roman" w:cs="Times New Roman"/>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56" w:history="1">
        <w:r w:rsidRPr="00842D55">
          <w:rPr>
            <w:rFonts w:ascii="Times New Roman" w:hAnsi="Times New Roman" w:cs="Times New Roman"/>
          </w:rPr>
          <w:t>пунктом 2.</w:t>
        </w:r>
      </w:hyperlink>
      <w:r w:rsidRPr="00842D55">
        <w:rPr>
          <w:rFonts w:ascii="Times New Roman" w:hAnsi="Times New Roman" w:cs="Times New Roman"/>
        </w:rPr>
        <w:t>11 настоящего административного регламента.</w:t>
      </w:r>
    </w:p>
    <w:p w:rsidR="009D3B1B" w:rsidRPr="00842D55" w:rsidRDefault="009D3B1B" w:rsidP="00C636B4">
      <w:pPr>
        <w:autoSpaceDE w:val="0"/>
        <w:autoSpaceDN w:val="0"/>
        <w:adjustRightInd w:val="0"/>
        <w:spacing w:line="240" w:lineRule="auto"/>
        <w:ind w:firstLine="540"/>
        <w:jc w:val="both"/>
        <w:rPr>
          <w:rFonts w:ascii="Times New Roman" w:hAnsi="Times New Roman" w:cs="Times New Roman"/>
        </w:rPr>
      </w:pPr>
      <w:r w:rsidRPr="00842D55">
        <w:rPr>
          <w:rFonts w:ascii="Times New Roman" w:hAnsi="Times New Roman" w:cs="Times New Roman"/>
        </w:rPr>
        <w:lastRenderedPageBreak/>
        <w:t>3.4.4.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D3B1B" w:rsidRPr="00842D55" w:rsidRDefault="009D3B1B" w:rsidP="009D3B1B">
      <w:pPr>
        <w:tabs>
          <w:tab w:val="left" w:pos="567"/>
        </w:tabs>
        <w:ind w:firstLine="500"/>
        <w:jc w:val="both"/>
        <w:rPr>
          <w:rFonts w:ascii="Times New Roman" w:hAnsi="Times New Roman" w:cs="Times New Roman"/>
        </w:rPr>
      </w:pPr>
      <w:r w:rsidRPr="00842D55">
        <w:rPr>
          <w:rFonts w:ascii="Times New Roman" w:hAnsi="Times New Roman" w:cs="Times New Roman"/>
        </w:rPr>
        <w:t>3.4.5.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842D55">
        <w:rPr>
          <w:rFonts w:ascii="Times New Roman" w:hAnsi="Times New Roman" w:cs="Times New Roman"/>
          <w:kern w:val="2"/>
          <w:lang w:eastAsia="ar-SA"/>
        </w:rPr>
        <w:t>.</w:t>
      </w:r>
    </w:p>
    <w:p w:rsidR="009D3B1B" w:rsidRPr="00842D55" w:rsidRDefault="009D3B1B" w:rsidP="009D3B1B">
      <w:pPr>
        <w:tabs>
          <w:tab w:val="left" w:pos="-100"/>
        </w:tabs>
        <w:ind w:firstLine="500"/>
        <w:jc w:val="both"/>
        <w:rPr>
          <w:rFonts w:ascii="Times New Roman" w:hAnsi="Times New Roman" w:cs="Times New Roman"/>
        </w:rPr>
      </w:pPr>
      <w:r w:rsidRPr="00842D55">
        <w:rPr>
          <w:rFonts w:ascii="Times New Roman" w:hAnsi="Times New Roman" w:cs="Times New Roman"/>
        </w:rPr>
        <w:t>3.4.6.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9D3B1B" w:rsidRPr="00842D55" w:rsidRDefault="009D3B1B" w:rsidP="00C636B4">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3.4.7.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9D3B1B" w:rsidRPr="00842D55" w:rsidRDefault="009D3B1B" w:rsidP="00C636B4">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9D3B1B" w:rsidRPr="00842D55" w:rsidRDefault="009D3B1B" w:rsidP="00C636B4">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3.5.8.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D3B1B" w:rsidRPr="00842D55" w:rsidRDefault="009D3B1B" w:rsidP="00C636B4">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3.5.9. Результатом исполнения административной процедуры является:</w:t>
      </w:r>
    </w:p>
    <w:p w:rsidR="009D3B1B" w:rsidRPr="00842D55" w:rsidRDefault="009D3B1B" w:rsidP="00C636B4">
      <w:pPr>
        <w:widowControl w:val="0"/>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 xml:space="preserve">- направление (вручение) заявителю проекта договора безвозмездного пользования земельным участком в трех экземплярах; </w:t>
      </w:r>
    </w:p>
    <w:p w:rsidR="009D3B1B" w:rsidRPr="00842D55" w:rsidRDefault="009D3B1B" w:rsidP="00C636B4">
      <w:pPr>
        <w:autoSpaceDE w:val="0"/>
        <w:autoSpaceDN w:val="0"/>
        <w:adjustRightInd w:val="0"/>
        <w:spacing w:after="0"/>
        <w:ind w:firstLine="540"/>
        <w:jc w:val="both"/>
        <w:rPr>
          <w:rFonts w:ascii="Times New Roman" w:hAnsi="Times New Roman" w:cs="Times New Roman"/>
        </w:rPr>
      </w:pPr>
      <w:r w:rsidRPr="00842D55">
        <w:rPr>
          <w:rFonts w:ascii="Times New Roman" w:hAnsi="Times New Roman" w:cs="Times New Roman"/>
        </w:rPr>
        <w:t>- направление (вручение) решения уполномоченного органа об отказе в предоставлении земельного участка в безвозмездное пользование.</w:t>
      </w:r>
    </w:p>
    <w:p w:rsidR="009D3B1B" w:rsidRPr="00842D55" w:rsidRDefault="009D3B1B" w:rsidP="00C636B4">
      <w:pPr>
        <w:autoSpaceDE w:val="0"/>
        <w:autoSpaceDN w:val="0"/>
        <w:adjustRightInd w:val="0"/>
        <w:spacing w:after="0"/>
        <w:ind w:firstLine="540"/>
        <w:jc w:val="both"/>
        <w:rPr>
          <w:rFonts w:ascii="Times New Roman" w:hAnsi="Times New Roman" w:cs="Times New Roman"/>
        </w:rPr>
      </w:pPr>
    </w:p>
    <w:p w:rsidR="009D3B1B" w:rsidRPr="00842D55" w:rsidRDefault="009D3B1B" w:rsidP="00C636B4">
      <w:pPr>
        <w:widowControl w:val="0"/>
        <w:autoSpaceDE w:val="0"/>
        <w:spacing w:after="0"/>
        <w:ind w:right="-16"/>
        <w:jc w:val="center"/>
        <w:rPr>
          <w:rFonts w:ascii="Times New Roman" w:hAnsi="Times New Roman" w:cs="Times New Roman"/>
        </w:rPr>
      </w:pPr>
      <w:r w:rsidRPr="00842D55">
        <w:rPr>
          <w:rFonts w:ascii="Times New Roman" w:hAnsi="Times New Roman" w:cs="Times New Roman"/>
          <w:b/>
        </w:rPr>
        <w:t>4. Формы контроля за исполнением административного регламента</w:t>
      </w:r>
    </w:p>
    <w:p w:rsidR="009D3B1B" w:rsidRPr="00842D55" w:rsidRDefault="009D3B1B" w:rsidP="00C636B4">
      <w:pPr>
        <w:widowControl w:val="0"/>
        <w:autoSpaceDE w:val="0"/>
        <w:spacing w:after="0"/>
        <w:ind w:right="-16"/>
        <w:jc w:val="both"/>
        <w:rPr>
          <w:rFonts w:ascii="Times New Roman" w:hAnsi="Times New Roman" w:cs="Times New Roman"/>
        </w:rPr>
      </w:pPr>
    </w:p>
    <w:p w:rsidR="009D3B1B" w:rsidRPr="00842D55" w:rsidRDefault="009D3B1B" w:rsidP="009D3B1B">
      <w:pPr>
        <w:pStyle w:val="ConsPlusNormal"/>
        <w:ind w:firstLine="567"/>
        <w:jc w:val="both"/>
        <w:rPr>
          <w:rFonts w:ascii="Times New Roman" w:hAnsi="Times New Roman" w:cs="Times New Roman"/>
          <w:sz w:val="22"/>
          <w:szCs w:val="22"/>
        </w:rPr>
      </w:pPr>
      <w:r w:rsidRPr="00842D55">
        <w:rPr>
          <w:rFonts w:ascii="Times New Roman" w:hAnsi="Times New Roman" w:cs="Times New Roman"/>
          <w:sz w:val="22"/>
          <w:szCs w:val="22"/>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842D55">
        <w:rPr>
          <w:rFonts w:ascii="Times New Roman" w:hAnsi="Times New Roman" w:cs="Times New Roman"/>
          <w:color w:val="000000"/>
          <w:sz w:val="22"/>
          <w:szCs w:val="22"/>
        </w:rPr>
        <w:t>положений настоящего административного регламента</w:t>
      </w:r>
      <w:r w:rsidRPr="00842D55">
        <w:rPr>
          <w:rFonts w:ascii="Times New Roman" w:hAnsi="Times New Roman" w:cs="Times New Roman"/>
          <w:sz w:val="22"/>
          <w:szCs w:val="22"/>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D3B1B" w:rsidRPr="00842D55" w:rsidRDefault="009D3B1B" w:rsidP="009D3B1B">
      <w:pPr>
        <w:pStyle w:val="ConsPlusNormal"/>
        <w:ind w:firstLine="567"/>
        <w:jc w:val="both"/>
        <w:rPr>
          <w:rFonts w:ascii="Times New Roman" w:hAnsi="Times New Roman" w:cs="Times New Roman"/>
          <w:sz w:val="22"/>
          <w:szCs w:val="22"/>
        </w:rPr>
      </w:pPr>
      <w:r w:rsidRPr="00842D55">
        <w:rPr>
          <w:rFonts w:ascii="Times New Roman" w:hAnsi="Times New Roman" w:cs="Times New Roman"/>
          <w:sz w:val="22"/>
          <w:szCs w:val="22"/>
        </w:rPr>
        <w:t>4.2. Проверка полноты и качества предоставления муниципальной услуги осуществляется путем проведения:</w:t>
      </w:r>
    </w:p>
    <w:p w:rsidR="009D3B1B" w:rsidRPr="00842D55" w:rsidRDefault="009D3B1B" w:rsidP="009D3B1B">
      <w:pPr>
        <w:pStyle w:val="ConsPlusNormal"/>
        <w:ind w:firstLine="567"/>
        <w:jc w:val="both"/>
        <w:rPr>
          <w:rFonts w:ascii="Times New Roman" w:hAnsi="Times New Roman" w:cs="Times New Roman"/>
          <w:sz w:val="22"/>
          <w:szCs w:val="22"/>
        </w:rPr>
      </w:pPr>
      <w:r w:rsidRPr="00842D55">
        <w:rPr>
          <w:rFonts w:ascii="Times New Roman" w:hAnsi="Times New Roman" w:cs="Times New Roman"/>
          <w:sz w:val="22"/>
          <w:szCs w:val="22"/>
        </w:rPr>
        <w:t>4.2.1. Плановых проверок соблюдения и исполнения должностными лицами уполномоченного органа</w:t>
      </w:r>
      <w:r w:rsidRPr="00842D55">
        <w:rPr>
          <w:rFonts w:ascii="Times New Roman" w:hAnsi="Times New Roman" w:cs="Times New Roman"/>
          <w:i/>
          <w:sz w:val="22"/>
          <w:szCs w:val="22"/>
          <w:u w:val="single"/>
        </w:rPr>
        <w:t>,</w:t>
      </w:r>
      <w:r w:rsidRPr="00842D55">
        <w:rPr>
          <w:rFonts w:ascii="Times New Roman" w:hAnsi="Times New Roman" w:cs="Times New Roman"/>
          <w:sz w:val="22"/>
          <w:szCs w:val="22"/>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D3B1B" w:rsidRPr="00842D55" w:rsidRDefault="009D3B1B" w:rsidP="009D3B1B">
      <w:pPr>
        <w:pStyle w:val="ConsPlusNormal"/>
        <w:ind w:firstLine="567"/>
        <w:jc w:val="both"/>
        <w:rPr>
          <w:rFonts w:ascii="Times New Roman" w:hAnsi="Times New Roman" w:cs="Times New Roman"/>
          <w:sz w:val="22"/>
          <w:szCs w:val="22"/>
        </w:rPr>
      </w:pPr>
      <w:r w:rsidRPr="00842D55">
        <w:rPr>
          <w:rFonts w:ascii="Times New Roman" w:hAnsi="Times New Roman" w:cs="Times New Roman"/>
          <w:sz w:val="22"/>
          <w:szCs w:val="22"/>
        </w:rPr>
        <w:t>4.2.2. Внеплановых проверок соблюдения и исполнения должностными лицами уполномоченного органа</w:t>
      </w:r>
      <w:r w:rsidRPr="00842D55">
        <w:rPr>
          <w:rFonts w:ascii="Times New Roman" w:hAnsi="Times New Roman" w:cs="Times New Roman"/>
          <w:i/>
          <w:sz w:val="22"/>
          <w:szCs w:val="22"/>
        </w:rPr>
        <w:t>,</w:t>
      </w:r>
      <w:r w:rsidRPr="00842D55">
        <w:rPr>
          <w:rFonts w:ascii="Times New Roman" w:hAnsi="Times New Roman" w:cs="Times New Roman"/>
          <w:sz w:val="22"/>
          <w:szCs w:val="22"/>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D3B1B" w:rsidRPr="00842D55" w:rsidRDefault="009D3B1B" w:rsidP="009D3B1B">
      <w:pPr>
        <w:pStyle w:val="ConsPlusNormal"/>
        <w:ind w:firstLine="567"/>
        <w:jc w:val="both"/>
        <w:rPr>
          <w:rFonts w:ascii="Times New Roman" w:hAnsi="Times New Roman" w:cs="Times New Roman"/>
          <w:sz w:val="22"/>
          <w:szCs w:val="22"/>
        </w:rPr>
      </w:pPr>
      <w:r w:rsidRPr="00842D55">
        <w:rPr>
          <w:rFonts w:ascii="Times New Roman" w:hAnsi="Times New Roman" w:cs="Times New Roman"/>
          <w:sz w:val="22"/>
          <w:szCs w:val="22"/>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w:t>
      </w:r>
      <w:r w:rsidRPr="00842D55">
        <w:rPr>
          <w:rFonts w:ascii="Times New Roman" w:hAnsi="Times New Roman" w:cs="Times New Roman"/>
          <w:sz w:val="22"/>
          <w:szCs w:val="22"/>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D3B1B" w:rsidRPr="00842D55" w:rsidRDefault="009D3B1B" w:rsidP="009D3B1B">
      <w:pPr>
        <w:pStyle w:val="ConsPlusNormal"/>
        <w:ind w:firstLine="567"/>
        <w:jc w:val="both"/>
        <w:rPr>
          <w:rFonts w:ascii="Times New Roman" w:hAnsi="Times New Roman" w:cs="Times New Roman"/>
          <w:sz w:val="22"/>
          <w:szCs w:val="22"/>
        </w:rPr>
      </w:pPr>
      <w:r w:rsidRPr="00842D55">
        <w:rPr>
          <w:rFonts w:ascii="Times New Roman" w:hAnsi="Times New Roman" w:cs="Times New Roman"/>
          <w:sz w:val="22"/>
          <w:szCs w:val="22"/>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D3B1B" w:rsidRPr="00842D55" w:rsidRDefault="009D3B1B" w:rsidP="00C636B4">
      <w:pPr>
        <w:autoSpaceDE w:val="0"/>
        <w:spacing w:after="0"/>
        <w:ind w:right="-16" w:firstLine="567"/>
        <w:jc w:val="both"/>
        <w:rPr>
          <w:rFonts w:ascii="Times New Roman" w:hAnsi="Times New Roman" w:cs="Times New Roman"/>
        </w:rPr>
      </w:pPr>
      <w:r w:rsidRPr="00842D55">
        <w:rPr>
          <w:rFonts w:ascii="Times New Roman" w:hAnsi="Times New Roman" w:cs="Times New Roman"/>
        </w:rPr>
        <w:t>4.5. Должностные лица уполномоченного органа</w:t>
      </w:r>
      <w:r w:rsidRPr="00842D55">
        <w:rPr>
          <w:rFonts w:ascii="Times New Roman" w:hAnsi="Times New Roman" w:cs="Times New Roman"/>
          <w:i/>
        </w:rPr>
        <w:t>,</w:t>
      </w:r>
      <w:r w:rsidRPr="00842D55">
        <w:rPr>
          <w:rFonts w:ascii="Times New Roman" w:hAnsi="Times New Roman" w:cs="Times New Roman"/>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D3B1B" w:rsidRPr="00842D55" w:rsidRDefault="009D3B1B" w:rsidP="00C636B4">
      <w:pPr>
        <w:autoSpaceDE w:val="0"/>
        <w:spacing w:after="0"/>
        <w:ind w:right="-16" w:firstLine="567"/>
        <w:jc w:val="both"/>
        <w:rPr>
          <w:rFonts w:ascii="Times New Roman" w:hAnsi="Times New Roman" w:cs="Times New Roman"/>
          <w:b/>
        </w:rPr>
      </w:pPr>
      <w:r w:rsidRPr="00842D55">
        <w:rPr>
          <w:rFonts w:ascii="Times New Roman" w:hAnsi="Times New Roman" w:cs="Times New Roman"/>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D3B1B" w:rsidRPr="00842D55" w:rsidRDefault="009D3B1B" w:rsidP="00C636B4">
      <w:pPr>
        <w:autoSpaceDE w:val="0"/>
        <w:spacing w:after="0"/>
        <w:ind w:right="-16"/>
        <w:jc w:val="center"/>
        <w:rPr>
          <w:rFonts w:ascii="Times New Roman" w:hAnsi="Times New Roman" w:cs="Times New Roman"/>
          <w:b/>
          <w:bCs/>
        </w:rPr>
      </w:pPr>
    </w:p>
    <w:p w:rsidR="009D3B1B" w:rsidRPr="00842D55" w:rsidRDefault="009D3B1B" w:rsidP="00C636B4">
      <w:pPr>
        <w:autoSpaceDE w:val="0"/>
        <w:autoSpaceDN w:val="0"/>
        <w:adjustRightInd w:val="0"/>
        <w:spacing w:after="0"/>
        <w:jc w:val="center"/>
        <w:outlineLvl w:val="0"/>
        <w:rPr>
          <w:rFonts w:ascii="Times New Roman" w:hAnsi="Times New Roman" w:cs="Times New Roman"/>
          <w:b/>
        </w:rPr>
      </w:pPr>
      <w:r w:rsidRPr="00842D55">
        <w:rPr>
          <w:rFonts w:ascii="Times New Roman" w:hAnsi="Times New Roman" w:cs="Times New Roman"/>
          <w:b/>
        </w:rPr>
        <w:t xml:space="preserve">5. Досудебный (внесудебный) порядок обжалования решений </w:t>
      </w:r>
    </w:p>
    <w:p w:rsidR="009D3B1B" w:rsidRPr="00842D55" w:rsidRDefault="009D3B1B" w:rsidP="00C636B4">
      <w:pPr>
        <w:autoSpaceDE w:val="0"/>
        <w:autoSpaceDN w:val="0"/>
        <w:adjustRightInd w:val="0"/>
        <w:spacing w:after="0" w:line="240" w:lineRule="auto"/>
        <w:jc w:val="center"/>
        <w:outlineLvl w:val="0"/>
        <w:rPr>
          <w:rFonts w:ascii="Times New Roman" w:hAnsi="Times New Roman" w:cs="Times New Roman"/>
          <w:b/>
          <w:bCs/>
        </w:rPr>
      </w:pPr>
      <w:r w:rsidRPr="00842D55">
        <w:rPr>
          <w:rFonts w:ascii="Times New Roman" w:hAnsi="Times New Roman" w:cs="Times New Roman"/>
          <w:b/>
        </w:rPr>
        <w:t xml:space="preserve">и действий (бездействия) уполномоченного органа, МФЦ, </w:t>
      </w:r>
      <w:r w:rsidRPr="00842D55">
        <w:rPr>
          <w:rFonts w:ascii="Times New Roman" w:hAnsi="Times New Roman" w:cs="Times New Roman"/>
          <w:b/>
          <w:bCs/>
        </w:rPr>
        <w:t xml:space="preserve">организаций, указанных в </w:t>
      </w:r>
      <w:hyperlink r:id="rId57" w:history="1">
        <w:r w:rsidRPr="00842D55">
          <w:rPr>
            <w:rFonts w:ascii="Times New Roman" w:hAnsi="Times New Roman" w:cs="Times New Roman"/>
            <w:b/>
            <w:bCs/>
          </w:rPr>
          <w:t>части 1.1 статьи 16</w:t>
        </w:r>
      </w:hyperlink>
      <w:r w:rsidRPr="00842D55">
        <w:rPr>
          <w:rFonts w:ascii="Times New Roman" w:hAnsi="Times New Roman" w:cs="Times New Roman"/>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D3B1B" w:rsidRPr="00842D55" w:rsidRDefault="009D3B1B" w:rsidP="00C636B4">
      <w:pPr>
        <w:pStyle w:val="ConsPlusNormal"/>
        <w:ind w:right="-16" w:firstLine="567"/>
        <w:jc w:val="both"/>
        <w:rPr>
          <w:rFonts w:ascii="Times New Roman" w:hAnsi="Times New Roman" w:cs="Times New Roman"/>
          <w:sz w:val="22"/>
          <w:szCs w:val="22"/>
        </w:rPr>
      </w:pPr>
    </w:p>
    <w:p w:rsidR="009D3B1B" w:rsidRPr="00842D55" w:rsidRDefault="009D3B1B" w:rsidP="00C636B4">
      <w:pPr>
        <w:pStyle w:val="ConsPlusNormal"/>
        <w:ind w:right="-16" w:firstLine="567"/>
        <w:jc w:val="both"/>
        <w:rPr>
          <w:rFonts w:ascii="Times New Roman" w:hAnsi="Times New Roman" w:cs="Times New Roman"/>
          <w:sz w:val="22"/>
          <w:szCs w:val="22"/>
        </w:rPr>
      </w:pPr>
    </w:p>
    <w:p w:rsidR="009D3B1B" w:rsidRPr="00842D55" w:rsidRDefault="009D3B1B" w:rsidP="00C636B4">
      <w:pPr>
        <w:autoSpaceDE w:val="0"/>
        <w:autoSpaceDN w:val="0"/>
        <w:adjustRightInd w:val="0"/>
        <w:spacing w:after="0" w:line="240" w:lineRule="auto"/>
        <w:ind w:firstLine="720"/>
        <w:jc w:val="both"/>
        <w:outlineLvl w:val="0"/>
        <w:rPr>
          <w:rFonts w:ascii="Times New Roman" w:hAnsi="Times New Roman" w:cs="Times New Roman"/>
        </w:rPr>
      </w:pPr>
      <w:r w:rsidRPr="00842D55">
        <w:rPr>
          <w:rFonts w:ascii="Times New Roman" w:hAnsi="Times New Roman" w:cs="Times New Roman"/>
        </w:rPr>
        <w:t>5.1. Заявитель может обратиться с жалобой на решения и действия (бездействие) уполномоченного органа,</w:t>
      </w:r>
      <w:r w:rsidRPr="00842D55">
        <w:rPr>
          <w:rFonts w:ascii="Times New Roman" w:hAnsi="Times New Roman" w:cs="Times New Roman"/>
          <w:b/>
        </w:rPr>
        <w:t xml:space="preserve"> </w:t>
      </w:r>
      <w:r w:rsidRPr="00842D55">
        <w:rPr>
          <w:rFonts w:ascii="Times New Roman" w:hAnsi="Times New Roman" w:cs="Times New Roman"/>
        </w:rPr>
        <w:t xml:space="preserve">МФЦ, </w:t>
      </w:r>
      <w:r w:rsidRPr="00842D55">
        <w:rPr>
          <w:rFonts w:ascii="Times New Roman" w:hAnsi="Times New Roman" w:cs="Times New Roman"/>
          <w:bCs/>
        </w:rPr>
        <w:t xml:space="preserve">организаций, указанных в </w:t>
      </w:r>
      <w:hyperlink r:id="rId58" w:history="1">
        <w:r w:rsidRPr="00842D55">
          <w:rPr>
            <w:rFonts w:ascii="Times New Roman" w:hAnsi="Times New Roman" w:cs="Times New Roman"/>
            <w:bCs/>
          </w:rPr>
          <w:t>части 1.1 статьи 16</w:t>
        </w:r>
      </w:hyperlink>
      <w:r w:rsidRPr="00842D55">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842D55">
        <w:rPr>
          <w:rFonts w:ascii="Times New Roman" w:hAnsi="Times New Roman" w:cs="Times New Roman"/>
        </w:rPr>
        <w:t>исле в следующих случаях:</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w:t>
      </w:r>
      <w:hyperlink r:id="rId59" w:history="1">
        <w:r w:rsidRPr="00842D55">
          <w:rPr>
            <w:rFonts w:ascii="Times New Roman" w:hAnsi="Times New Roman" w:cs="Times New Roman"/>
          </w:rPr>
          <w:t>статье 15.1</w:t>
        </w:r>
      </w:hyperlink>
      <w:r w:rsidRPr="00842D55">
        <w:rPr>
          <w:rFonts w:ascii="Times New Roman" w:hAnsi="Times New Roman" w:cs="Times New Roman"/>
        </w:rPr>
        <w:t xml:space="preserve"> Федерального закона </w:t>
      </w:r>
      <w:r w:rsidRPr="00842D55">
        <w:rPr>
          <w:rFonts w:ascii="Times New Roman" w:hAnsi="Times New Roman" w:cs="Times New Roman"/>
          <w:bCs/>
        </w:rPr>
        <w:t>от 27.07.2010 № 210-ФЗ "Об организации предоставления государственных и муниципальных услуг" (далее – Федеральный закон № 210-ФЗ)</w:t>
      </w:r>
      <w:r w:rsidRPr="00842D55">
        <w:rPr>
          <w:rFonts w:ascii="Times New Roman" w:hAnsi="Times New Roman" w:cs="Times New Roman"/>
        </w:rPr>
        <w:t>;</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842D55">
          <w:rPr>
            <w:rFonts w:ascii="Times New Roman" w:hAnsi="Times New Roman" w:cs="Times New Roman"/>
          </w:rPr>
          <w:t>частью 1.3 статьи 16</w:t>
        </w:r>
      </w:hyperlink>
      <w:r w:rsidRPr="00842D55">
        <w:rPr>
          <w:rFonts w:ascii="Times New Roman" w:hAnsi="Times New Roman" w:cs="Times New Roman"/>
        </w:rPr>
        <w:t xml:space="preserve"> </w:t>
      </w:r>
      <w:r w:rsidRPr="00842D55">
        <w:rPr>
          <w:rFonts w:ascii="Times New Roman" w:hAnsi="Times New Roman" w:cs="Times New Roman"/>
          <w:bCs/>
        </w:rPr>
        <w:t>Федерального закона № 210-ФЗ</w:t>
      </w:r>
      <w:r w:rsidRPr="00842D55">
        <w:rPr>
          <w:rFonts w:ascii="Times New Roman" w:hAnsi="Times New Roman" w:cs="Times New Roman"/>
        </w:rPr>
        <w:t>;</w:t>
      </w:r>
    </w:p>
    <w:p w:rsidR="009D3B1B" w:rsidRPr="00842D55" w:rsidRDefault="009D3B1B" w:rsidP="00C636B4">
      <w:pPr>
        <w:autoSpaceDE w:val="0"/>
        <w:spacing w:line="240" w:lineRule="auto"/>
        <w:ind w:firstLine="709"/>
        <w:jc w:val="both"/>
        <w:rPr>
          <w:rFonts w:ascii="Times New Roman" w:hAnsi="Times New Roman" w:cs="Times New Roman"/>
        </w:rPr>
      </w:pPr>
      <w:r w:rsidRPr="00842D5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D3B1B" w:rsidRPr="00842D55" w:rsidRDefault="009D3B1B" w:rsidP="009D3B1B">
      <w:pPr>
        <w:autoSpaceDE w:val="0"/>
        <w:ind w:firstLine="720"/>
        <w:jc w:val="both"/>
        <w:rPr>
          <w:rFonts w:ascii="Times New Roman" w:hAnsi="Times New Roman" w:cs="Times New Roman"/>
        </w:rPr>
      </w:pPr>
      <w:r w:rsidRPr="00842D5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D3B1B" w:rsidRPr="00842D55" w:rsidRDefault="009D3B1B" w:rsidP="00C636B4">
      <w:pPr>
        <w:autoSpaceDE w:val="0"/>
        <w:autoSpaceDN w:val="0"/>
        <w:adjustRightInd w:val="0"/>
        <w:spacing w:after="0"/>
        <w:ind w:firstLine="720"/>
        <w:jc w:val="both"/>
        <w:rPr>
          <w:rFonts w:ascii="Times New Roman" w:hAnsi="Times New Roman" w:cs="Times New Roman"/>
        </w:rPr>
      </w:pPr>
      <w:r w:rsidRPr="00842D55">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842D55">
          <w:rPr>
            <w:rFonts w:ascii="Times New Roman" w:hAnsi="Times New Roman" w:cs="Times New Roman"/>
          </w:rPr>
          <w:t>частью 1.3 статьи 16</w:t>
        </w:r>
      </w:hyperlink>
      <w:r w:rsidRPr="00842D55">
        <w:rPr>
          <w:rFonts w:ascii="Times New Roman" w:hAnsi="Times New Roman" w:cs="Times New Roman"/>
        </w:rPr>
        <w:t xml:space="preserve"> </w:t>
      </w:r>
      <w:r w:rsidRPr="00842D55">
        <w:rPr>
          <w:rFonts w:ascii="Times New Roman" w:hAnsi="Times New Roman" w:cs="Times New Roman"/>
          <w:bCs/>
        </w:rPr>
        <w:t>Федерального закона № 210-ФЗ</w:t>
      </w:r>
      <w:r w:rsidRPr="00842D55">
        <w:rPr>
          <w:rFonts w:ascii="Times New Roman" w:hAnsi="Times New Roman" w:cs="Times New Roman"/>
        </w:rPr>
        <w:t>;</w:t>
      </w:r>
    </w:p>
    <w:p w:rsidR="009D3B1B" w:rsidRPr="00842D55" w:rsidRDefault="009D3B1B" w:rsidP="00C636B4">
      <w:pPr>
        <w:autoSpaceDE w:val="0"/>
        <w:spacing w:after="0"/>
        <w:ind w:firstLine="720"/>
        <w:jc w:val="both"/>
        <w:rPr>
          <w:rFonts w:ascii="Times New Roman" w:hAnsi="Times New Roman" w:cs="Times New Roman"/>
        </w:rPr>
      </w:pPr>
      <w:r w:rsidRPr="00842D55">
        <w:rPr>
          <w:rFonts w:ascii="Times New Roman" w:hAnsi="Times New Roman" w:cs="Times New Roma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D3B1B" w:rsidRPr="00842D55" w:rsidRDefault="009D3B1B" w:rsidP="009D3B1B">
      <w:pPr>
        <w:pStyle w:val="ConsPlusNormal"/>
        <w:ind w:firstLine="720"/>
        <w:jc w:val="both"/>
        <w:rPr>
          <w:rFonts w:ascii="Times New Roman" w:hAnsi="Times New Roman" w:cs="Times New Roman"/>
          <w:sz w:val="22"/>
          <w:szCs w:val="22"/>
        </w:rPr>
      </w:pPr>
      <w:r w:rsidRPr="00842D55">
        <w:rPr>
          <w:rFonts w:ascii="Times New Roman" w:hAnsi="Times New Roman" w:cs="Times New Roman"/>
          <w:sz w:val="22"/>
          <w:szCs w:val="22"/>
        </w:rPr>
        <w:t xml:space="preserve">7) отказ уполномоченного органа, должностного лица уполномоченного органа, МФЦ, работника МФЦ, организаций, предусмотренных </w:t>
      </w:r>
      <w:hyperlink r:id="rId62" w:history="1">
        <w:r w:rsidRPr="00842D55">
          <w:rPr>
            <w:rFonts w:ascii="Times New Roman" w:hAnsi="Times New Roman" w:cs="Times New Roman"/>
            <w:sz w:val="22"/>
            <w:szCs w:val="22"/>
          </w:rPr>
          <w:t>частью 1.1 статьи 16</w:t>
        </w:r>
      </w:hyperlink>
      <w:r w:rsidRPr="00842D55">
        <w:rPr>
          <w:rFonts w:ascii="Times New Roman" w:hAnsi="Times New Roman" w:cs="Times New Roman"/>
          <w:sz w:val="22"/>
          <w:szCs w:val="22"/>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42D55">
          <w:rPr>
            <w:rFonts w:ascii="Times New Roman" w:hAnsi="Times New Roman" w:cs="Times New Roman"/>
            <w:sz w:val="22"/>
            <w:szCs w:val="22"/>
          </w:rPr>
          <w:t>частью 1.3 статьи 16</w:t>
        </w:r>
      </w:hyperlink>
      <w:r w:rsidRPr="00842D55">
        <w:rPr>
          <w:rFonts w:ascii="Times New Roman" w:hAnsi="Times New Roman" w:cs="Times New Roman"/>
          <w:sz w:val="22"/>
          <w:szCs w:val="22"/>
        </w:rPr>
        <w:t xml:space="preserve"> Федерального закона               № 210-ФЗ;</w:t>
      </w:r>
    </w:p>
    <w:p w:rsidR="009D3B1B" w:rsidRPr="00842D55" w:rsidRDefault="009D3B1B" w:rsidP="00C636B4">
      <w:pPr>
        <w:autoSpaceDE w:val="0"/>
        <w:autoSpaceDN w:val="0"/>
        <w:adjustRightInd w:val="0"/>
        <w:spacing w:after="0"/>
        <w:ind w:firstLine="720"/>
        <w:jc w:val="both"/>
        <w:rPr>
          <w:rFonts w:ascii="Times New Roman" w:hAnsi="Times New Roman" w:cs="Times New Roman"/>
        </w:rPr>
      </w:pPr>
      <w:r w:rsidRPr="00842D5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D3B1B" w:rsidRPr="00842D55" w:rsidRDefault="009D3B1B" w:rsidP="00C636B4">
      <w:pPr>
        <w:autoSpaceDE w:val="0"/>
        <w:autoSpaceDN w:val="0"/>
        <w:adjustRightInd w:val="0"/>
        <w:spacing w:after="0"/>
        <w:ind w:firstLine="720"/>
        <w:jc w:val="both"/>
        <w:rPr>
          <w:rFonts w:ascii="Times New Roman" w:hAnsi="Times New Roman" w:cs="Times New Roman"/>
        </w:rPr>
      </w:pPr>
      <w:r w:rsidRPr="00842D55">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42D55">
          <w:rPr>
            <w:rFonts w:ascii="Times New Roman" w:hAnsi="Times New Roman" w:cs="Times New Roman"/>
          </w:rPr>
          <w:t>частью 1.3 статьи 16</w:t>
        </w:r>
      </w:hyperlink>
      <w:r w:rsidRPr="00842D55">
        <w:rPr>
          <w:rFonts w:ascii="Times New Roman" w:hAnsi="Times New Roman" w:cs="Times New Roman"/>
        </w:rPr>
        <w:t xml:space="preserve"> Федерального закона № 210-ФЗ.</w:t>
      </w:r>
    </w:p>
    <w:p w:rsidR="009D3B1B" w:rsidRPr="00842D55" w:rsidRDefault="009D3B1B" w:rsidP="00C636B4">
      <w:pPr>
        <w:autoSpaceDE w:val="0"/>
        <w:autoSpaceDN w:val="0"/>
        <w:adjustRightInd w:val="0"/>
        <w:spacing w:after="0"/>
        <w:ind w:firstLine="708"/>
        <w:jc w:val="both"/>
        <w:rPr>
          <w:rFonts w:ascii="Times New Roman" w:hAnsi="Times New Roman" w:cs="Times New Roman"/>
        </w:rPr>
      </w:pPr>
      <w:r w:rsidRPr="00842D5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842D55">
          <w:rPr>
            <w:rFonts w:ascii="Times New Roman" w:hAnsi="Times New Roman" w:cs="Times New Roman"/>
          </w:rPr>
          <w:t>пунктом 4 части 1 статьи 7</w:t>
        </w:r>
      </w:hyperlink>
      <w:r w:rsidRPr="00842D55">
        <w:rPr>
          <w:rFonts w:ascii="Times New Roman" w:hAnsi="Times New Roman" w:cs="Times New Roma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6" w:history="1">
        <w:r w:rsidRPr="00842D55">
          <w:rPr>
            <w:rFonts w:ascii="Times New Roman" w:hAnsi="Times New Roman" w:cs="Times New Roman"/>
          </w:rPr>
          <w:t>частью 1.3 статьи 16</w:t>
        </w:r>
      </w:hyperlink>
      <w:r w:rsidRPr="00842D55">
        <w:rPr>
          <w:rFonts w:ascii="Times New Roman" w:hAnsi="Times New Roman" w:cs="Times New Roman"/>
        </w:rPr>
        <w:t xml:space="preserve"> Федерального закона</w:t>
      </w:r>
      <w:r w:rsidRPr="00842D55">
        <w:rPr>
          <w:rFonts w:ascii="Times New Roman" w:hAnsi="Times New Roman" w:cs="Times New Roman"/>
          <w:bCs/>
        </w:rPr>
        <w:t xml:space="preserve">  </w:t>
      </w:r>
      <w:r w:rsidRPr="00842D55">
        <w:rPr>
          <w:rFonts w:ascii="Times New Roman" w:eastAsia="Calibri" w:hAnsi="Times New Roman" w:cs="Times New Roman"/>
        </w:rPr>
        <w:t>№ 210-ФЗ.</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67" w:history="1">
        <w:r w:rsidRPr="00842D55">
          <w:rPr>
            <w:rFonts w:ascii="Times New Roman" w:hAnsi="Times New Roman" w:cs="Times New Roman"/>
          </w:rPr>
          <w:t>частью 1.1 статьи 16</w:t>
        </w:r>
      </w:hyperlink>
      <w:r w:rsidRPr="00842D55">
        <w:rPr>
          <w:rFonts w:ascii="Times New Roman" w:hAnsi="Times New Roman" w:cs="Times New Roman"/>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8" w:history="1">
        <w:r w:rsidRPr="00842D55">
          <w:rPr>
            <w:rFonts w:ascii="Times New Roman" w:hAnsi="Times New Roman" w:cs="Times New Roman"/>
          </w:rPr>
          <w:t>частью 1.1 статьи 16</w:t>
        </w:r>
      </w:hyperlink>
      <w:r w:rsidRPr="00842D55">
        <w:rPr>
          <w:rFonts w:ascii="Times New Roman" w:hAnsi="Times New Roman" w:cs="Times New Roman"/>
        </w:rPr>
        <w:t xml:space="preserve"> Федерального закона № 210-ФЗ, подаются руководителям этих организаций.</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Жалоба на решения и действия (бездействие) уполномоченного органа</w:t>
      </w:r>
      <w:r w:rsidRPr="00842D55">
        <w:rPr>
          <w:rFonts w:ascii="Times New Roman" w:hAnsi="Times New Roman" w:cs="Times New Roman"/>
          <w:i/>
          <w:u w:val="single"/>
        </w:rPr>
        <w:t>,</w:t>
      </w:r>
      <w:r w:rsidRPr="00842D55">
        <w:rPr>
          <w:rFonts w:ascii="Times New Roman" w:hAnsi="Times New Roman" w:cs="Times New Roman"/>
        </w:rPr>
        <w:t xml:space="preserve"> должностного лица уполномоченного органа</w:t>
      </w:r>
      <w:r w:rsidRPr="00842D55">
        <w:rPr>
          <w:rFonts w:ascii="Times New Roman" w:hAnsi="Times New Roman" w:cs="Times New Roman"/>
          <w:i/>
          <w:u w:val="single"/>
        </w:rPr>
        <w:t>,</w:t>
      </w:r>
      <w:r w:rsidRPr="00842D55">
        <w:rPr>
          <w:rFonts w:ascii="Times New Roman" w:hAnsi="Times New Roman" w:cs="Times New Roman"/>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 xml:space="preserve">Жалоба на решения и действия (бездействие) организаций, предусмотренных </w:t>
      </w:r>
      <w:hyperlink r:id="rId69" w:history="1">
        <w:r w:rsidRPr="00842D55">
          <w:rPr>
            <w:rFonts w:ascii="Times New Roman" w:hAnsi="Times New Roman" w:cs="Times New Roman"/>
          </w:rPr>
          <w:t>частью 1.1 статьи 16</w:t>
        </w:r>
      </w:hyperlink>
      <w:r w:rsidRPr="00842D55">
        <w:rPr>
          <w:rFonts w:ascii="Times New Roman" w:hAnsi="Times New Roman" w:cs="Times New Roman"/>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842D55">
        <w:rPr>
          <w:rFonts w:ascii="Times New Roman" w:hAnsi="Times New Roman" w:cs="Times New Roman"/>
        </w:rPr>
        <w:lastRenderedPageBreak/>
        <w:t>регионального портала государственных и муниципальных услуг, а также может быть принята при личном приеме заявителя.</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D3B1B" w:rsidRPr="00842D55" w:rsidRDefault="009D3B1B" w:rsidP="00C636B4">
      <w:pPr>
        <w:autoSpaceDE w:val="0"/>
        <w:spacing w:after="0" w:line="240" w:lineRule="auto"/>
        <w:ind w:right="-16" w:firstLine="720"/>
        <w:jc w:val="both"/>
        <w:rPr>
          <w:rFonts w:ascii="Times New Roman" w:hAnsi="Times New Roman" w:cs="Times New Roman"/>
        </w:rPr>
      </w:pPr>
      <w:r w:rsidRPr="00842D55">
        <w:rPr>
          <w:rFonts w:ascii="Times New Roman" w:hAnsi="Times New Roman" w:cs="Times New Roman"/>
        </w:rPr>
        <w:t>5.4. Жалоба должна содержать:</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1) наименование исполнительно-распорядительного органа муниципального образования, должностного лица</w:t>
      </w:r>
      <w:r w:rsidRPr="00842D55">
        <w:rPr>
          <w:rFonts w:ascii="Times New Roman" w:hAnsi="Times New Roman" w:cs="Times New Roman"/>
          <w:bCs/>
          <w:i/>
        </w:rPr>
        <w:t xml:space="preserve"> </w:t>
      </w:r>
      <w:r w:rsidRPr="00842D55">
        <w:rPr>
          <w:rFonts w:ascii="Times New Roman" w:hAnsi="Times New Roman" w:cs="Times New Roman"/>
        </w:rPr>
        <w:t xml:space="preserve">уполномоченного органа или муниципального служащего, МФЦ, его руководителя и (или) работника, организаций, предусмотренных </w:t>
      </w:r>
      <w:hyperlink r:id="rId70" w:history="1">
        <w:r w:rsidRPr="00842D55">
          <w:rPr>
            <w:rFonts w:ascii="Times New Roman" w:hAnsi="Times New Roman" w:cs="Times New Roman"/>
          </w:rPr>
          <w:t>частью 1.1 статьи 16</w:t>
        </w:r>
      </w:hyperlink>
      <w:r w:rsidRPr="00842D55">
        <w:rPr>
          <w:rFonts w:ascii="Times New Roman" w:hAnsi="Times New Roman" w:cs="Times New Roman"/>
        </w:rPr>
        <w:t xml:space="preserve"> Федерального закона № 210, их руководителей и (или) работников, решения и действия (бездействие) которых обжалуются;</w:t>
      </w:r>
    </w:p>
    <w:p w:rsidR="009D3B1B" w:rsidRPr="00842D55" w:rsidRDefault="009D3B1B" w:rsidP="00C636B4">
      <w:pPr>
        <w:autoSpaceDE w:val="0"/>
        <w:spacing w:after="0" w:line="240" w:lineRule="auto"/>
        <w:ind w:right="-16" w:firstLine="720"/>
        <w:jc w:val="both"/>
        <w:rPr>
          <w:rFonts w:ascii="Times New Roman" w:hAnsi="Times New Roman" w:cs="Times New Roman"/>
        </w:rPr>
      </w:pPr>
      <w:r w:rsidRPr="00842D5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B1B" w:rsidRPr="00842D55" w:rsidRDefault="009D3B1B" w:rsidP="00C636B4">
      <w:pPr>
        <w:autoSpaceDE w:val="0"/>
        <w:spacing w:after="0" w:line="240" w:lineRule="auto"/>
        <w:ind w:right="-16" w:firstLine="720"/>
        <w:jc w:val="both"/>
        <w:rPr>
          <w:rFonts w:ascii="Times New Roman" w:hAnsi="Times New Roman" w:cs="Times New Roman"/>
        </w:rPr>
      </w:pPr>
      <w:r w:rsidRPr="00842D55">
        <w:rPr>
          <w:rFonts w:ascii="Times New Roman" w:hAnsi="Times New Roman" w:cs="Times New Roman"/>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71" w:history="1">
        <w:r w:rsidRPr="00842D55">
          <w:rPr>
            <w:rFonts w:ascii="Times New Roman" w:hAnsi="Times New Roman" w:cs="Times New Roman"/>
          </w:rPr>
          <w:t>частью 1.1 статьи 16</w:t>
        </w:r>
      </w:hyperlink>
      <w:r w:rsidRPr="00842D55">
        <w:rPr>
          <w:rFonts w:ascii="Times New Roman" w:hAnsi="Times New Roman" w:cs="Times New Roman"/>
        </w:rPr>
        <w:t xml:space="preserve"> Федерального закона № 210-ФЗ, их работников;</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4) доводы, на основании которых заявитель не согласен с решением и действиями (бездействием) уполномоченного органа, должностного лица</w:t>
      </w:r>
      <w:r w:rsidRPr="00842D55">
        <w:rPr>
          <w:rFonts w:ascii="Times New Roman" w:hAnsi="Times New Roman" w:cs="Times New Roman"/>
          <w:bCs/>
          <w:i/>
        </w:rPr>
        <w:t xml:space="preserve"> </w:t>
      </w:r>
      <w:r w:rsidRPr="00842D55">
        <w:rPr>
          <w:rFonts w:ascii="Times New Roman" w:hAnsi="Times New Roman" w:cs="Times New Roman"/>
        </w:rPr>
        <w:t xml:space="preserve">уполномоченного органа или муниципального служащего, МФЦ, работника МФЦ, организаций, предусмотренных </w:t>
      </w:r>
      <w:hyperlink r:id="rId72" w:history="1">
        <w:r w:rsidRPr="00842D55">
          <w:rPr>
            <w:rFonts w:ascii="Times New Roman" w:hAnsi="Times New Roman" w:cs="Times New Roman"/>
          </w:rPr>
          <w:t>частью 1.1 статьи 16</w:t>
        </w:r>
      </w:hyperlink>
      <w:r w:rsidRPr="00842D55">
        <w:rPr>
          <w:rFonts w:ascii="Times New Roman" w:hAnsi="Times New Roman" w:cs="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D3B1B" w:rsidRPr="00842D55" w:rsidRDefault="009D3B1B" w:rsidP="00C636B4">
      <w:pPr>
        <w:autoSpaceDE w:val="0"/>
        <w:spacing w:after="0" w:line="240" w:lineRule="auto"/>
        <w:ind w:right="-16" w:firstLine="720"/>
        <w:jc w:val="both"/>
        <w:rPr>
          <w:rFonts w:ascii="Times New Roman" w:hAnsi="Times New Roman" w:cs="Times New Roman"/>
        </w:rPr>
      </w:pPr>
      <w:r w:rsidRPr="00842D55">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9D3B1B" w:rsidRPr="00842D55" w:rsidRDefault="009D3B1B" w:rsidP="00C636B4">
      <w:pPr>
        <w:autoSpaceDE w:val="0"/>
        <w:spacing w:after="0" w:line="240" w:lineRule="auto"/>
        <w:ind w:right="-16" w:firstLine="720"/>
        <w:jc w:val="both"/>
        <w:rPr>
          <w:rFonts w:ascii="Times New Roman" w:hAnsi="Times New Roman" w:cs="Times New Roman"/>
        </w:rPr>
      </w:pPr>
      <w:r w:rsidRPr="00842D55">
        <w:rPr>
          <w:rFonts w:ascii="Times New Roman" w:hAnsi="Times New Roman" w:cs="Times New Roman"/>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842D55">
        <w:rPr>
          <w:rFonts w:ascii="Times New Roman" w:hAnsi="Times New Roman" w:cs="Times New Roman"/>
          <w:i/>
          <w:u w:val="single"/>
        </w:rPr>
        <w:t>,</w:t>
      </w:r>
      <w:r w:rsidRPr="00842D55">
        <w:rPr>
          <w:rFonts w:ascii="Times New Roman" w:hAnsi="Times New Roman" w:cs="Times New Roman"/>
        </w:rPr>
        <w:t xml:space="preserve"> работниками МФЦ, организаций, предусмотренных </w:t>
      </w:r>
      <w:hyperlink r:id="rId73" w:history="1">
        <w:r w:rsidRPr="00842D55">
          <w:rPr>
            <w:rFonts w:ascii="Times New Roman" w:hAnsi="Times New Roman" w:cs="Times New Roman"/>
          </w:rPr>
          <w:t>частью 1.1 статьи 16</w:t>
        </w:r>
      </w:hyperlink>
      <w:r w:rsidRPr="00842D55">
        <w:rPr>
          <w:rFonts w:ascii="Times New Roman" w:hAnsi="Times New Roman" w:cs="Times New Roman"/>
        </w:rPr>
        <w:t xml:space="preserve"> Федерального закона № 210-ФЗ. в течение трех дней со дня ее поступления.</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 xml:space="preserve">Жалоба, поступившая в уполномоченный орган, МФЦ, учредителю МФЦ, в организации, предусмотренные </w:t>
      </w:r>
      <w:hyperlink r:id="rId74" w:history="1">
        <w:r w:rsidRPr="00842D55">
          <w:rPr>
            <w:rFonts w:ascii="Times New Roman" w:hAnsi="Times New Roman" w:cs="Times New Roman"/>
          </w:rPr>
          <w:t>частью 1.1 статьи 16</w:t>
        </w:r>
      </w:hyperlink>
      <w:r w:rsidRPr="00842D55">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75" w:history="1">
        <w:r w:rsidRPr="00842D55">
          <w:rPr>
            <w:rFonts w:ascii="Times New Roman" w:hAnsi="Times New Roman" w:cs="Times New Roman"/>
          </w:rPr>
          <w:t>частью 1.1 статьи 16</w:t>
        </w:r>
      </w:hyperlink>
      <w:r w:rsidRPr="00842D55">
        <w:rPr>
          <w:rFonts w:ascii="Times New Roman" w:hAnsi="Times New Roman" w:cs="Times New Roman"/>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3B1B" w:rsidRPr="00842D55" w:rsidRDefault="009D3B1B" w:rsidP="00C636B4">
      <w:pPr>
        <w:spacing w:after="0" w:line="240" w:lineRule="auto"/>
        <w:ind w:firstLine="720"/>
        <w:jc w:val="both"/>
        <w:rPr>
          <w:rFonts w:ascii="Times New Roman" w:hAnsi="Times New Roman" w:cs="Times New Roman"/>
        </w:rPr>
      </w:pPr>
      <w:r w:rsidRPr="00842D55">
        <w:rPr>
          <w:rFonts w:ascii="Times New Roman" w:hAnsi="Times New Roman" w:cs="Times New Roman"/>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D3B1B" w:rsidRPr="00842D55" w:rsidRDefault="009D3B1B" w:rsidP="00C636B4">
      <w:pPr>
        <w:spacing w:after="0" w:line="240" w:lineRule="auto"/>
        <w:ind w:firstLine="720"/>
        <w:jc w:val="both"/>
        <w:rPr>
          <w:rFonts w:ascii="Times New Roman" w:hAnsi="Times New Roman" w:cs="Times New Roman"/>
        </w:rPr>
      </w:pPr>
      <w:r w:rsidRPr="00842D55">
        <w:rPr>
          <w:rFonts w:ascii="Times New Roman" w:hAnsi="Times New Roman" w:cs="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3B1B" w:rsidRPr="00842D55" w:rsidRDefault="009D3B1B" w:rsidP="00C636B4">
      <w:pPr>
        <w:spacing w:after="0" w:line="240" w:lineRule="auto"/>
        <w:ind w:firstLine="720"/>
        <w:jc w:val="both"/>
        <w:rPr>
          <w:rFonts w:ascii="Times New Roman" w:hAnsi="Times New Roman" w:cs="Times New Roman"/>
        </w:rPr>
      </w:pPr>
      <w:r w:rsidRPr="00842D55">
        <w:rPr>
          <w:rFonts w:ascii="Times New Roman" w:hAnsi="Times New Roman" w:cs="Times New Roman"/>
        </w:rPr>
        <w:t xml:space="preserve">Должностное лицо, работник, наделенные полномочиями по рассмотрению жалоб в соответствии с </w:t>
      </w:r>
      <w:hyperlink r:id="rId76" w:history="1">
        <w:r w:rsidRPr="00842D55">
          <w:rPr>
            <w:rFonts w:ascii="Times New Roman" w:hAnsi="Times New Roman" w:cs="Times New Roman"/>
          </w:rPr>
          <w:t>пунктом</w:t>
        </w:r>
      </w:hyperlink>
      <w:r w:rsidRPr="00842D55">
        <w:rPr>
          <w:rFonts w:ascii="Times New Roman" w:hAnsi="Times New Roman" w:cs="Times New Roman"/>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D3B1B" w:rsidRPr="00842D55" w:rsidRDefault="009D3B1B" w:rsidP="00C636B4">
      <w:pPr>
        <w:spacing w:after="0" w:line="240" w:lineRule="auto"/>
        <w:ind w:firstLine="720"/>
        <w:jc w:val="both"/>
        <w:rPr>
          <w:rFonts w:ascii="Times New Roman" w:hAnsi="Times New Roman" w:cs="Times New Roman"/>
        </w:rPr>
      </w:pPr>
      <w:r w:rsidRPr="00842D55">
        <w:rPr>
          <w:rFonts w:ascii="Times New Roman" w:hAnsi="Times New Roman" w:cs="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D3B1B" w:rsidRPr="00842D55" w:rsidRDefault="009D3B1B" w:rsidP="00C636B4">
      <w:pPr>
        <w:spacing w:after="0" w:line="240" w:lineRule="auto"/>
        <w:ind w:firstLine="720"/>
        <w:jc w:val="both"/>
        <w:rPr>
          <w:rFonts w:ascii="Times New Roman" w:hAnsi="Times New Roman" w:cs="Times New Roman"/>
        </w:rPr>
      </w:pPr>
      <w:r w:rsidRPr="00842D55">
        <w:rPr>
          <w:rFonts w:ascii="Times New Roman" w:hAnsi="Times New Roman" w:cs="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7" w:tooltip="blocked::consultantplus://offline/ref=166B6C834A40D9ED059D12BC8CDD9D84D13C7A68142196DE02C83138nBMDI" w:history="1">
        <w:r w:rsidRPr="00842D55">
          <w:rPr>
            <w:rFonts w:ascii="Times New Roman" w:hAnsi="Times New Roman" w:cs="Times New Roman"/>
          </w:rPr>
          <w:t>законом</w:t>
        </w:r>
      </w:hyperlink>
      <w:r w:rsidRPr="00842D55">
        <w:rPr>
          <w:rFonts w:ascii="Times New Roman" w:hAnsi="Times New Roman" w:cs="Times New Roma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D3B1B" w:rsidRPr="00842D55" w:rsidRDefault="009D3B1B" w:rsidP="00C636B4">
      <w:pPr>
        <w:spacing w:after="0" w:line="240" w:lineRule="auto"/>
        <w:ind w:firstLine="720"/>
        <w:jc w:val="both"/>
        <w:rPr>
          <w:rFonts w:ascii="Times New Roman" w:hAnsi="Times New Roman" w:cs="Times New Roman"/>
          <w:bCs/>
        </w:rPr>
      </w:pPr>
      <w:r w:rsidRPr="00842D55">
        <w:rPr>
          <w:rFonts w:ascii="Times New Roman" w:hAnsi="Times New Roman" w:cs="Times New Roman"/>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D3B1B" w:rsidRPr="00842D55" w:rsidRDefault="009D3B1B" w:rsidP="00C636B4">
      <w:pPr>
        <w:spacing w:after="0" w:line="240" w:lineRule="auto"/>
        <w:ind w:firstLine="720"/>
        <w:jc w:val="both"/>
        <w:rPr>
          <w:rFonts w:ascii="Times New Roman" w:hAnsi="Times New Roman" w:cs="Times New Roman"/>
        </w:rPr>
      </w:pPr>
      <w:r w:rsidRPr="00842D55">
        <w:rPr>
          <w:rFonts w:ascii="Times New Roman" w:hAnsi="Times New Roman" w:cs="Times New Roman"/>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8" w:history="1">
        <w:r w:rsidRPr="00842D55">
          <w:rPr>
            <w:rFonts w:ascii="Times New Roman" w:hAnsi="Times New Roman" w:cs="Times New Roman"/>
          </w:rPr>
          <w:t>пунктом</w:t>
        </w:r>
      </w:hyperlink>
      <w:r w:rsidRPr="00842D55">
        <w:rPr>
          <w:rFonts w:ascii="Times New Roman" w:hAnsi="Times New Roman" w:cs="Times New Roman"/>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D3B1B" w:rsidRPr="00842D55" w:rsidRDefault="009D3B1B" w:rsidP="00C636B4">
      <w:pPr>
        <w:autoSpaceDE w:val="0"/>
        <w:spacing w:after="0" w:line="240" w:lineRule="auto"/>
        <w:ind w:right="-16" w:firstLine="720"/>
        <w:jc w:val="both"/>
        <w:rPr>
          <w:rFonts w:ascii="Times New Roman" w:hAnsi="Times New Roman" w:cs="Times New Roman"/>
        </w:rPr>
      </w:pPr>
      <w:r w:rsidRPr="00842D55">
        <w:rPr>
          <w:rFonts w:ascii="Times New Roman" w:hAnsi="Times New Roman" w:cs="Times New Roman"/>
        </w:rPr>
        <w:t>5.7. По результатам рассмотрения жалобы принимается одно из следующих решений:</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strike/>
        </w:rPr>
      </w:pPr>
      <w:r w:rsidRPr="00842D55">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2) в удовлетворении жалобы отказывается.</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5.8. Основаниями для отказа в удовлетворении жалобы являются:</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2) наличие вступившего в законную силу решения суда по жалобе о том же предмете и по тем же основаниям;</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rPr>
      </w:pPr>
      <w:r w:rsidRPr="00842D55">
        <w:rPr>
          <w:rFonts w:ascii="Times New Roman" w:hAnsi="Times New Roman" w:cs="Times New Roman"/>
        </w:rPr>
        <w:t>3) подача жалобы лицом, полномочия которого не подтверждены в порядке, установленном законодательством Российской Федерации.</w:t>
      </w:r>
    </w:p>
    <w:p w:rsidR="009D3B1B" w:rsidRPr="00842D55" w:rsidRDefault="009D3B1B" w:rsidP="00C636B4">
      <w:pPr>
        <w:autoSpaceDE w:val="0"/>
        <w:spacing w:after="0" w:line="240" w:lineRule="auto"/>
        <w:ind w:right="-16" w:firstLine="720"/>
        <w:jc w:val="both"/>
        <w:rPr>
          <w:rFonts w:ascii="Times New Roman" w:hAnsi="Times New Roman" w:cs="Times New Roman"/>
        </w:rPr>
      </w:pPr>
      <w:r w:rsidRPr="00842D55">
        <w:rPr>
          <w:rFonts w:ascii="Times New Roman" w:hAnsi="Times New Roman" w:cs="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B1B" w:rsidRPr="00842D55" w:rsidRDefault="009D3B1B" w:rsidP="00C636B4">
      <w:pPr>
        <w:autoSpaceDE w:val="0"/>
        <w:autoSpaceDN w:val="0"/>
        <w:adjustRightInd w:val="0"/>
        <w:spacing w:after="0" w:line="240" w:lineRule="auto"/>
        <w:ind w:firstLine="708"/>
        <w:jc w:val="both"/>
        <w:rPr>
          <w:rFonts w:ascii="Times New Roman" w:hAnsi="Times New Roman" w:cs="Times New Roman"/>
        </w:rPr>
      </w:pPr>
      <w:r w:rsidRPr="00842D55">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9" w:history="1">
        <w:r w:rsidRPr="00842D55">
          <w:rPr>
            <w:rFonts w:ascii="Times New Roman" w:hAnsi="Times New Roman" w:cs="Times New Roman"/>
          </w:rPr>
          <w:t>частью 1.1 статьи 16</w:t>
        </w:r>
      </w:hyperlink>
      <w:r w:rsidRPr="00842D55">
        <w:rPr>
          <w:rFonts w:ascii="Times New Roman" w:hAnsi="Times New Roman" w:cs="Times New Roman"/>
        </w:rPr>
        <w:t xml:space="preserve"> Федерального закона </w:t>
      </w:r>
      <w:r w:rsidRPr="00842D55">
        <w:rPr>
          <w:rFonts w:ascii="Times New Roman" w:eastAsia="Calibri" w:hAnsi="Times New Roman" w:cs="Times New Roman"/>
        </w:rPr>
        <w:t>№ 210-ФЗ</w:t>
      </w:r>
      <w:r w:rsidRPr="00842D55">
        <w:rPr>
          <w:rFonts w:ascii="Times New Roman" w:hAnsi="Times New Roman" w:cs="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3B1B" w:rsidRPr="00842D55" w:rsidRDefault="009D3B1B" w:rsidP="00C636B4">
      <w:pPr>
        <w:autoSpaceDE w:val="0"/>
        <w:autoSpaceDN w:val="0"/>
        <w:adjustRightInd w:val="0"/>
        <w:spacing w:after="0" w:line="240" w:lineRule="auto"/>
        <w:ind w:firstLine="708"/>
        <w:jc w:val="both"/>
        <w:rPr>
          <w:rFonts w:ascii="Times New Roman" w:hAnsi="Times New Roman" w:cs="Times New Roman"/>
        </w:rPr>
      </w:pPr>
      <w:r w:rsidRPr="00842D55">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3B1B" w:rsidRPr="00842D55" w:rsidRDefault="009D3B1B" w:rsidP="00C636B4">
      <w:pPr>
        <w:autoSpaceDE w:val="0"/>
        <w:autoSpaceDN w:val="0"/>
        <w:adjustRightInd w:val="0"/>
        <w:spacing w:after="0" w:line="240" w:lineRule="auto"/>
        <w:ind w:firstLine="720"/>
        <w:jc w:val="both"/>
        <w:rPr>
          <w:rFonts w:ascii="Times New Roman" w:hAnsi="Times New Roman" w:cs="Times New Roman"/>
          <w:bCs/>
        </w:rPr>
      </w:pPr>
      <w:r w:rsidRPr="00842D55">
        <w:rPr>
          <w:rFonts w:ascii="Times New Roman" w:hAnsi="Times New Roman" w:cs="Times New Roman"/>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842D55">
        <w:rPr>
          <w:rFonts w:ascii="Times New Roman" w:hAnsi="Times New Roman" w:cs="Times New Roman"/>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D3B1B" w:rsidRPr="00842D55" w:rsidRDefault="009D3B1B" w:rsidP="00C636B4">
      <w:pPr>
        <w:autoSpaceDE w:val="0"/>
        <w:spacing w:line="240" w:lineRule="auto"/>
        <w:ind w:right="-16" w:firstLine="720"/>
        <w:jc w:val="both"/>
        <w:rPr>
          <w:rFonts w:ascii="Times New Roman" w:hAnsi="Times New Roman" w:cs="Times New Roman"/>
        </w:rPr>
      </w:pPr>
      <w:r w:rsidRPr="00842D55">
        <w:rPr>
          <w:rFonts w:ascii="Times New Roman" w:hAnsi="Times New Roman" w:cs="Times New Roman"/>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842D55">
        <w:rPr>
          <w:rFonts w:ascii="Times New Roman" w:hAnsi="Times New Roman" w:cs="Times New Roman"/>
          <w:i/>
          <w:u w:val="single"/>
        </w:rPr>
        <w:t>,</w:t>
      </w:r>
      <w:r w:rsidRPr="00842D55">
        <w:rPr>
          <w:rFonts w:ascii="Times New Roman" w:hAnsi="Times New Roman" w:cs="Times New Roman"/>
          <w:i/>
        </w:rPr>
        <w:t xml:space="preserve"> </w:t>
      </w:r>
      <w:r w:rsidRPr="00842D55">
        <w:rPr>
          <w:rFonts w:ascii="Times New Roman" w:hAnsi="Times New Roman" w:cs="Times New Roman"/>
        </w:rPr>
        <w:t xml:space="preserve">должностных лиц МФЦ, работников организаций, предусмотренных </w:t>
      </w:r>
      <w:hyperlink r:id="rId80" w:history="1">
        <w:r w:rsidRPr="00842D55">
          <w:rPr>
            <w:rFonts w:ascii="Times New Roman" w:hAnsi="Times New Roman" w:cs="Times New Roman"/>
          </w:rPr>
          <w:t>частью 1.1 статьи 16</w:t>
        </w:r>
      </w:hyperlink>
      <w:r w:rsidRPr="00842D55">
        <w:rPr>
          <w:rFonts w:ascii="Times New Roman" w:hAnsi="Times New Roman" w:cs="Times New Roman"/>
        </w:rPr>
        <w:t xml:space="preserve"> Федерального закона № 210-ФЗ, в судебном порядке в соответствии с законодательством Российской Федерации.</w:t>
      </w:r>
    </w:p>
    <w:p w:rsidR="009D3B1B" w:rsidRPr="00842D55" w:rsidRDefault="009D3B1B" w:rsidP="00C636B4">
      <w:pPr>
        <w:autoSpaceDE w:val="0"/>
        <w:spacing w:line="240" w:lineRule="auto"/>
        <w:ind w:right="-16" w:firstLine="720"/>
        <w:jc w:val="both"/>
        <w:rPr>
          <w:rFonts w:ascii="Times New Roman" w:hAnsi="Times New Roman" w:cs="Times New Roman"/>
        </w:rPr>
      </w:pPr>
      <w:r w:rsidRPr="00842D55">
        <w:rPr>
          <w:rFonts w:ascii="Times New Roman" w:hAnsi="Times New Roman" w:cs="Times New Roma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D3B1B" w:rsidRPr="00842D55" w:rsidRDefault="009D3B1B" w:rsidP="00C636B4">
      <w:pPr>
        <w:pStyle w:val="af8"/>
        <w:ind w:firstLine="540"/>
        <w:jc w:val="both"/>
        <w:rPr>
          <w:sz w:val="22"/>
          <w:szCs w:val="22"/>
        </w:rPr>
      </w:pPr>
    </w:p>
    <w:p w:rsidR="009D3B1B" w:rsidRPr="00842D55" w:rsidRDefault="009D3B1B" w:rsidP="00D02025">
      <w:pPr>
        <w:pStyle w:val="af8"/>
        <w:ind w:firstLine="540"/>
        <w:jc w:val="both"/>
        <w:rPr>
          <w:sz w:val="22"/>
          <w:szCs w:val="22"/>
        </w:rPr>
      </w:pPr>
    </w:p>
    <w:p w:rsidR="009D3B1B" w:rsidRPr="00842D55" w:rsidRDefault="009D3B1B" w:rsidP="00D02025">
      <w:pPr>
        <w:pStyle w:val="af8"/>
        <w:ind w:firstLine="540"/>
        <w:jc w:val="both"/>
        <w:rPr>
          <w:sz w:val="22"/>
          <w:szCs w:val="22"/>
        </w:rPr>
      </w:pPr>
    </w:p>
    <w:p w:rsidR="009D3B1B" w:rsidRDefault="009D3B1B" w:rsidP="00D02025">
      <w:pPr>
        <w:pStyle w:val="af8"/>
        <w:ind w:firstLine="540"/>
        <w:jc w:val="both"/>
        <w:rPr>
          <w:sz w:val="24"/>
          <w:szCs w:val="24"/>
        </w:rPr>
      </w:pPr>
    </w:p>
    <w:p w:rsidR="00475334" w:rsidRDefault="00475334" w:rsidP="00D02025">
      <w:pPr>
        <w:spacing w:after="0" w:line="240" w:lineRule="auto"/>
        <w:jc w:val="center"/>
        <w:rPr>
          <w:rFonts w:ascii="Times New Roman" w:hAnsi="Times New Roman" w:cs="Times New Roman"/>
        </w:rPr>
      </w:pPr>
    </w:p>
    <w:p w:rsidR="00475334" w:rsidRPr="00D02025" w:rsidRDefault="00475334" w:rsidP="00D02025">
      <w:pPr>
        <w:spacing w:after="0" w:line="240" w:lineRule="auto"/>
        <w:jc w:val="center"/>
        <w:rPr>
          <w:rFonts w:ascii="Times New Roman" w:hAnsi="Times New Roman" w:cs="Times New Roman"/>
        </w:rPr>
      </w:pPr>
    </w:p>
    <w:p w:rsidR="00C63E73" w:rsidRPr="00D02025" w:rsidRDefault="00C63E73" w:rsidP="00D0202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rPr>
      </w:pPr>
      <w:r w:rsidRPr="00D02025">
        <w:rPr>
          <w:rFonts w:ascii="Times New Roman" w:eastAsia="Times New Roman" w:hAnsi="Times New Roman" w:cs="Times New Roman"/>
          <w:b/>
          <w:bCs/>
          <w:color w:val="000000"/>
        </w:rPr>
        <w:t>АДМИНИСТРАЦИЯ  МАНОЙЛИНСКОГО</w:t>
      </w:r>
    </w:p>
    <w:p w:rsidR="00C63E73" w:rsidRPr="00D02025" w:rsidRDefault="00C63E73" w:rsidP="00D0202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rPr>
      </w:pPr>
      <w:r w:rsidRPr="00D02025">
        <w:rPr>
          <w:rFonts w:ascii="Times New Roman" w:eastAsia="Times New Roman" w:hAnsi="Times New Roman" w:cs="Times New Roman"/>
          <w:b/>
          <w:bCs/>
          <w:color w:val="000000"/>
        </w:rPr>
        <w:t xml:space="preserve">  СЕЛЬСКОГО ПОСЕЛЕНИЯ</w:t>
      </w:r>
    </w:p>
    <w:p w:rsidR="00C63E73" w:rsidRPr="00D02025" w:rsidRDefault="00C63E73" w:rsidP="00D0202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rPr>
      </w:pPr>
      <w:r w:rsidRPr="00D02025">
        <w:rPr>
          <w:rFonts w:ascii="Times New Roman" w:eastAsia="Times New Roman" w:hAnsi="Times New Roman" w:cs="Times New Roman"/>
          <w:b/>
          <w:bCs/>
          <w:color w:val="000000"/>
        </w:rPr>
        <w:t xml:space="preserve"> КЛЕТСКОГО МУНИЦИПАЛЬНОГО РАЙОНА </w:t>
      </w:r>
    </w:p>
    <w:p w:rsidR="00C63E73" w:rsidRPr="00D02025" w:rsidRDefault="00C63E73" w:rsidP="00D0202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rPr>
      </w:pPr>
      <w:r w:rsidRPr="00D02025">
        <w:rPr>
          <w:rFonts w:ascii="Times New Roman" w:eastAsia="Times New Roman" w:hAnsi="Times New Roman" w:cs="Times New Roman"/>
          <w:b/>
          <w:bCs/>
          <w:color w:val="000000"/>
        </w:rPr>
        <w:t xml:space="preserve"> ВОЛГОГРАДСКОЙ  ОБЛАСТИ</w:t>
      </w:r>
    </w:p>
    <w:p w:rsidR="00C63E73" w:rsidRPr="00D02025" w:rsidRDefault="00C63E73" w:rsidP="00D02025">
      <w:pPr>
        <w:spacing w:after="0" w:line="240" w:lineRule="auto"/>
        <w:jc w:val="center"/>
        <w:rPr>
          <w:rFonts w:ascii="Times New Roman" w:hAnsi="Times New Roman" w:cs="Times New Roman"/>
          <w:bCs/>
          <w:color w:val="000000"/>
        </w:rPr>
      </w:pPr>
      <w:r w:rsidRPr="00D02025">
        <w:rPr>
          <w:rFonts w:ascii="Times New Roman" w:hAnsi="Times New Roman" w:cs="Times New Roman"/>
          <w:bCs/>
          <w:color w:val="000000"/>
        </w:rPr>
        <w:t>403583,  х.Манойлин, ул.Школьная, д. 9. тел/факс 8-84466 4-56-46 ОКПО 4126637</w:t>
      </w:r>
    </w:p>
    <w:p w:rsidR="00C63E73" w:rsidRPr="00D02025" w:rsidRDefault="00C63E73" w:rsidP="00D02025">
      <w:pPr>
        <w:pBdr>
          <w:bottom w:val="single" w:sz="12" w:space="1" w:color="auto"/>
        </w:pBdr>
        <w:tabs>
          <w:tab w:val="center" w:pos="4677"/>
          <w:tab w:val="right" w:pos="9355"/>
        </w:tabs>
        <w:spacing w:after="0" w:line="240" w:lineRule="auto"/>
        <w:jc w:val="center"/>
        <w:rPr>
          <w:rFonts w:ascii="Times New Roman" w:hAnsi="Times New Roman" w:cs="Times New Roman"/>
          <w:bCs/>
          <w:color w:val="000000"/>
        </w:rPr>
      </w:pPr>
      <w:r w:rsidRPr="00D02025">
        <w:rPr>
          <w:rFonts w:ascii="Times New Roman" w:hAnsi="Times New Roman" w:cs="Times New Roman"/>
          <w:bCs/>
          <w:color w:val="000000"/>
        </w:rPr>
        <w:t>р/счет 40204810800000000339 в Отделение Волгоград</w:t>
      </w:r>
    </w:p>
    <w:p w:rsidR="00C63E73" w:rsidRPr="00D02025" w:rsidRDefault="00C63E73" w:rsidP="00D02025">
      <w:pPr>
        <w:pBdr>
          <w:bottom w:val="single" w:sz="12" w:space="1" w:color="auto"/>
        </w:pBdr>
        <w:tabs>
          <w:tab w:val="center" w:pos="4677"/>
          <w:tab w:val="right" w:pos="9355"/>
        </w:tabs>
        <w:spacing w:after="0" w:line="240" w:lineRule="auto"/>
        <w:jc w:val="center"/>
        <w:rPr>
          <w:rFonts w:ascii="Times New Roman" w:hAnsi="Times New Roman" w:cs="Times New Roman"/>
          <w:bCs/>
          <w:color w:val="000000"/>
        </w:rPr>
      </w:pPr>
      <w:r w:rsidRPr="00D02025">
        <w:rPr>
          <w:rFonts w:ascii="Times New Roman" w:hAnsi="Times New Roman" w:cs="Times New Roman"/>
          <w:bCs/>
          <w:color w:val="000000"/>
        </w:rPr>
        <w:t>ИНН/ КПП 3412301348/341201001</w:t>
      </w:r>
    </w:p>
    <w:p w:rsidR="00C63E73" w:rsidRPr="00D02025" w:rsidRDefault="00C63E73" w:rsidP="00D02025">
      <w:pPr>
        <w:spacing w:line="240" w:lineRule="auto"/>
        <w:jc w:val="right"/>
        <w:rPr>
          <w:rFonts w:ascii="Times New Roman" w:eastAsia="Times New Roman" w:hAnsi="Times New Roman" w:cs="Times New Roman"/>
        </w:rPr>
      </w:pPr>
      <w:r w:rsidRPr="00D02025">
        <w:rPr>
          <w:rFonts w:ascii="Times New Roman" w:eastAsia="Times New Roman" w:hAnsi="Times New Roman" w:cs="Times New Roman"/>
        </w:rPr>
        <w:t xml:space="preserve"> </w:t>
      </w:r>
    </w:p>
    <w:p w:rsidR="00C63E73" w:rsidRPr="00D02025" w:rsidRDefault="00C63E73" w:rsidP="00D02025">
      <w:pPr>
        <w:keepNext/>
        <w:widowControl w:val="0"/>
        <w:autoSpaceDE w:val="0"/>
        <w:autoSpaceDN w:val="0"/>
        <w:adjustRightInd w:val="0"/>
        <w:spacing w:after="0" w:line="240" w:lineRule="auto"/>
        <w:jc w:val="center"/>
        <w:outlineLvl w:val="1"/>
        <w:rPr>
          <w:rFonts w:ascii="Times New Roman" w:eastAsia="Times New Roman" w:hAnsi="Times New Roman" w:cs="Times New Roman"/>
          <w:b/>
          <w:iCs/>
        </w:rPr>
      </w:pPr>
      <w:r w:rsidRPr="00D02025">
        <w:rPr>
          <w:rFonts w:ascii="Times New Roman" w:eastAsia="Times New Roman" w:hAnsi="Times New Roman" w:cs="Times New Roman"/>
          <w:b/>
          <w:iCs/>
        </w:rPr>
        <w:t>ПОСТАНОВЛЕНИЕ</w:t>
      </w:r>
    </w:p>
    <w:p w:rsidR="00C63E73" w:rsidRPr="00D02025" w:rsidRDefault="00C63E73" w:rsidP="00D02025">
      <w:pPr>
        <w:spacing w:after="0" w:line="240" w:lineRule="auto"/>
        <w:jc w:val="both"/>
        <w:rPr>
          <w:rFonts w:ascii="Times New Roman" w:eastAsia="Times New Roman" w:hAnsi="Times New Roman" w:cs="Times New Roman"/>
          <w:color w:val="0000FF"/>
        </w:rPr>
      </w:pPr>
      <w:r w:rsidRPr="00D02025">
        <w:rPr>
          <w:rFonts w:ascii="Times New Roman" w:eastAsia="Times New Roman" w:hAnsi="Times New Roman" w:cs="Times New Roman"/>
        </w:rPr>
        <w:t>от 07 октября 2019  года   № 82</w:t>
      </w:r>
    </w:p>
    <w:p w:rsidR="00C63E73" w:rsidRPr="00D02025" w:rsidRDefault="00C63E73" w:rsidP="00D0202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80"/>
        </w:rPr>
      </w:pPr>
      <w:r w:rsidRPr="00D02025">
        <w:rPr>
          <w:rFonts w:ascii="Times New Roman" w:eastAsia="Times New Roman" w:hAnsi="Times New Roman" w:cs="Times New Roman"/>
          <w:b/>
          <w:bCs/>
          <w:spacing w:val="-6"/>
        </w:rPr>
        <w:t>О внесении изменений в постановление администрации Манойлинского сельского поселения от 14.11.2016 № 92  «Об утверждении муниципальной программы «Комплексное благоустройство территории Манойлинского сельского поселения на 2017 год и плановый период 2018 и 2019 годов»</w:t>
      </w:r>
    </w:p>
    <w:p w:rsidR="00C63E73" w:rsidRPr="00D02025" w:rsidRDefault="00C63E73" w:rsidP="00D02025">
      <w:pPr>
        <w:autoSpaceDE w:val="0"/>
        <w:autoSpaceDN w:val="0"/>
        <w:adjustRightInd w:val="0"/>
        <w:spacing w:after="0" w:line="240" w:lineRule="auto"/>
        <w:ind w:firstLine="540"/>
        <w:jc w:val="both"/>
        <w:outlineLvl w:val="1"/>
        <w:rPr>
          <w:rFonts w:ascii="Times New Roman" w:hAnsi="Times New Roman" w:cs="Times New Roman"/>
        </w:rPr>
      </w:pPr>
    </w:p>
    <w:p w:rsidR="00C63E73" w:rsidRPr="00D02025" w:rsidRDefault="00C63E73" w:rsidP="00D02025">
      <w:pPr>
        <w:autoSpaceDE w:val="0"/>
        <w:autoSpaceDN w:val="0"/>
        <w:adjustRightInd w:val="0"/>
        <w:spacing w:after="0" w:line="240" w:lineRule="auto"/>
        <w:ind w:firstLine="540"/>
        <w:jc w:val="both"/>
        <w:outlineLvl w:val="1"/>
        <w:rPr>
          <w:rFonts w:ascii="Times New Roman" w:hAnsi="Times New Roman" w:cs="Times New Roman"/>
        </w:rPr>
      </w:pPr>
      <w:r w:rsidRPr="00D02025">
        <w:rPr>
          <w:rFonts w:ascii="Times New Roman" w:hAnsi="Times New Roman" w:cs="Times New Roman"/>
        </w:rPr>
        <w:t>В соответствии с решением Совета депутатов Манойлинского сельского поселения от 26.09.2019 № 18/1 «О внесении изменений и дополнений в решение Совета депутатов Манойлинского сельского поселения от 18 декабря 2018г. № 7/2 «Об утверждении бюджета Манойлинского сельского поселения Клетского района Волгоградской области на 2019 год и плановый период до 2021 года»,  администрация Манойлинского сельского поселения Клетского муниципального района Волгоградской области</w:t>
      </w:r>
    </w:p>
    <w:p w:rsidR="00C63E73" w:rsidRPr="00D02025" w:rsidRDefault="00C63E73" w:rsidP="00D02025">
      <w:pPr>
        <w:autoSpaceDE w:val="0"/>
        <w:autoSpaceDN w:val="0"/>
        <w:adjustRightInd w:val="0"/>
        <w:spacing w:after="0" w:line="240" w:lineRule="auto"/>
        <w:ind w:firstLine="540"/>
        <w:jc w:val="both"/>
        <w:outlineLvl w:val="1"/>
        <w:rPr>
          <w:rFonts w:ascii="Times New Roman" w:hAnsi="Times New Roman" w:cs="Times New Roman"/>
        </w:rPr>
      </w:pPr>
    </w:p>
    <w:p w:rsidR="00C63E73" w:rsidRPr="00D02025" w:rsidRDefault="00C63E73" w:rsidP="00D02025">
      <w:pPr>
        <w:tabs>
          <w:tab w:val="center" w:pos="4947"/>
        </w:tabs>
        <w:autoSpaceDE w:val="0"/>
        <w:autoSpaceDN w:val="0"/>
        <w:adjustRightInd w:val="0"/>
        <w:spacing w:after="0" w:line="240" w:lineRule="auto"/>
        <w:ind w:firstLine="540"/>
        <w:jc w:val="both"/>
        <w:outlineLvl w:val="1"/>
        <w:rPr>
          <w:rFonts w:ascii="Times New Roman" w:hAnsi="Times New Roman" w:cs="Times New Roman"/>
        </w:rPr>
      </w:pPr>
      <w:r w:rsidRPr="00D02025">
        <w:rPr>
          <w:rFonts w:ascii="Times New Roman" w:hAnsi="Times New Roman" w:cs="Times New Roman"/>
        </w:rPr>
        <w:t xml:space="preserve"> ПОСТАНОВЛЯЕТ:</w:t>
      </w:r>
      <w:r w:rsidRPr="00D02025">
        <w:rPr>
          <w:rFonts w:ascii="Times New Roman" w:hAnsi="Times New Roman" w:cs="Times New Roman"/>
        </w:rPr>
        <w:tab/>
      </w:r>
    </w:p>
    <w:p w:rsidR="00C63E73" w:rsidRPr="00D02025" w:rsidRDefault="00C63E73" w:rsidP="00D02025">
      <w:pPr>
        <w:autoSpaceDE w:val="0"/>
        <w:autoSpaceDN w:val="0"/>
        <w:adjustRightInd w:val="0"/>
        <w:spacing w:after="0" w:line="240" w:lineRule="auto"/>
        <w:ind w:firstLine="540"/>
        <w:jc w:val="both"/>
        <w:outlineLvl w:val="1"/>
        <w:rPr>
          <w:rFonts w:ascii="Times New Roman" w:hAnsi="Times New Roman" w:cs="Times New Roman"/>
        </w:rPr>
      </w:pPr>
    </w:p>
    <w:p w:rsidR="00C63E73" w:rsidRPr="00D02025" w:rsidRDefault="00C63E73" w:rsidP="00D02025">
      <w:pPr>
        <w:numPr>
          <w:ilvl w:val="0"/>
          <w:numId w:val="2"/>
        </w:numPr>
        <w:autoSpaceDE w:val="0"/>
        <w:autoSpaceDN w:val="0"/>
        <w:adjustRightInd w:val="0"/>
        <w:spacing w:after="0" w:line="240" w:lineRule="auto"/>
        <w:contextualSpacing/>
        <w:jc w:val="both"/>
        <w:outlineLvl w:val="1"/>
        <w:rPr>
          <w:rFonts w:ascii="Times New Roman" w:hAnsi="Times New Roman" w:cs="Times New Roman"/>
        </w:rPr>
      </w:pPr>
      <w:r w:rsidRPr="00D02025">
        <w:rPr>
          <w:rFonts w:ascii="Times New Roman" w:hAnsi="Times New Roman" w:cs="Times New Roman"/>
        </w:rPr>
        <w:t xml:space="preserve">Изложить приложение № 1  к постановлению администрации Манойлинского сельского поселения от 14.11.2016 № 92 «Об утверждении муниципальной  программы «Комплексное благоустройство территории Манойлинского сельского поселения на 2017 год и плановый период 2018 и 2019 годов» в новой редакции, согласно приложению. </w:t>
      </w:r>
    </w:p>
    <w:p w:rsidR="00C63E73" w:rsidRPr="00D02025" w:rsidRDefault="00C63E73" w:rsidP="00D02025">
      <w:pPr>
        <w:numPr>
          <w:ilvl w:val="0"/>
          <w:numId w:val="2"/>
        </w:numPr>
        <w:autoSpaceDE w:val="0"/>
        <w:autoSpaceDN w:val="0"/>
        <w:adjustRightInd w:val="0"/>
        <w:spacing w:after="0" w:line="240" w:lineRule="auto"/>
        <w:contextualSpacing/>
        <w:jc w:val="both"/>
        <w:outlineLvl w:val="1"/>
        <w:rPr>
          <w:rFonts w:ascii="Times New Roman" w:hAnsi="Times New Roman" w:cs="Times New Roman"/>
        </w:rPr>
      </w:pPr>
      <w:r w:rsidRPr="00D02025">
        <w:rPr>
          <w:rFonts w:ascii="Times New Roman" w:hAnsi="Times New Roman" w:cs="Times New Roman"/>
        </w:rPr>
        <w:t>Настоящее постановление вступает в силу с момента официального обнародования.</w:t>
      </w:r>
    </w:p>
    <w:p w:rsidR="00C63E73" w:rsidRPr="00D02025" w:rsidRDefault="00C63E73" w:rsidP="00D02025">
      <w:pPr>
        <w:autoSpaceDE w:val="0"/>
        <w:autoSpaceDN w:val="0"/>
        <w:adjustRightInd w:val="0"/>
        <w:spacing w:after="0" w:line="240" w:lineRule="auto"/>
        <w:jc w:val="both"/>
        <w:outlineLvl w:val="1"/>
        <w:rPr>
          <w:rFonts w:ascii="Times New Roman" w:hAnsi="Times New Roman" w:cs="Times New Roman"/>
        </w:rPr>
      </w:pPr>
    </w:p>
    <w:p w:rsidR="00C63E73" w:rsidRPr="00D02025" w:rsidRDefault="00C63E73" w:rsidP="00D02025">
      <w:pPr>
        <w:autoSpaceDE w:val="0"/>
        <w:autoSpaceDN w:val="0"/>
        <w:adjustRightInd w:val="0"/>
        <w:spacing w:after="0" w:line="240" w:lineRule="auto"/>
        <w:jc w:val="both"/>
        <w:outlineLvl w:val="1"/>
        <w:rPr>
          <w:rFonts w:ascii="Times New Roman" w:hAnsi="Times New Roman" w:cs="Times New Roman"/>
        </w:rPr>
      </w:pPr>
    </w:p>
    <w:p w:rsidR="00C63E73" w:rsidRPr="00D02025" w:rsidRDefault="00C63E73" w:rsidP="00D02025">
      <w:pPr>
        <w:autoSpaceDE w:val="0"/>
        <w:autoSpaceDN w:val="0"/>
        <w:adjustRightInd w:val="0"/>
        <w:spacing w:after="0" w:line="240" w:lineRule="auto"/>
        <w:jc w:val="both"/>
        <w:outlineLvl w:val="1"/>
        <w:rPr>
          <w:rFonts w:ascii="Times New Roman" w:hAnsi="Times New Roman" w:cs="Times New Roman"/>
        </w:rPr>
      </w:pPr>
      <w:r w:rsidRPr="00D02025">
        <w:rPr>
          <w:rFonts w:ascii="Times New Roman" w:hAnsi="Times New Roman" w:cs="Times New Roman"/>
        </w:rPr>
        <w:t>Глава Манойлинского                                                                                   С.В. Литвиненко</w:t>
      </w:r>
    </w:p>
    <w:p w:rsidR="00C63E73" w:rsidRPr="00D02025" w:rsidRDefault="00C63E73" w:rsidP="00C63E73">
      <w:pPr>
        <w:autoSpaceDE w:val="0"/>
        <w:autoSpaceDN w:val="0"/>
        <w:adjustRightInd w:val="0"/>
        <w:spacing w:after="0" w:line="240" w:lineRule="auto"/>
        <w:jc w:val="both"/>
        <w:outlineLvl w:val="1"/>
        <w:rPr>
          <w:rFonts w:ascii="Times New Roman" w:hAnsi="Times New Roman" w:cs="Times New Roman"/>
        </w:rPr>
      </w:pPr>
      <w:r w:rsidRPr="00D02025">
        <w:rPr>
          <w:rFonts w:ascii="Times New Roman" w:hAnsi="Times New Roman" w:cs="Times New Roman"/>
        </w:rPr>
        <w:t>сельского поселения</w:t>
      </w:r>
    </w:p>
    <w:p w:rsidR="00C63E73" w:rsidRPr="00D02025" w:rsidRDefault="00C63E73" w:rsidP="00C63E73">
      <w:pPr>
        <w:autoSpaceDE w:val="0"/>
        <w:autoSpaceDN w:val="0"/>
        <w:adjustRightInd w:val="0"/>
        <w:spacing w:after="0" w:line="240" w:lineRule="auto"/>
        <w:jc w:val="both"/>
        <w:outlineLvl w:val="1"/>
        <w:rPr>
          <w:rFonts w:ascii="Times New Roman" w:hAnsi="Times New Roman" w:cs="Times New Roman"/>
        </w:rPr>
      </w:pPr>
    </w:p>
    <w:p w:rsidR="00C63E73" w:rsidRPr="00D02025" w:rsidRDefault="00C63E73" w:rsidP="00C63E73">
      <w:pPr>
        <w:spacing w:after="0" w:line="240" w:lineRule="atLeast"/>
        <w:rPr>
          <w:rFonts w:ascii="Times New Roman" w:eastAsia="Times New Roman" w:hAnsi="Times New Roman" w:cs="Times New Roman"/>
          <w:color w:val="2C2C2C"/>
        </w:rPr>
      </w:pPr>
    </w:p>
    <w:p w:rsidR="00C63E73" w:rsidRPr="00D02025" w:rsidRDefault="00C63E73" w:rsidP="00C63E73">
      <w:pPr>
        <w:spacing w:after="0" w:line="240" w:lineRule="atLeast"/>
        <w:rPr>
          <w:rFonts w:ascii="Times New Roman" w:eastAsia="Times New Roman" w:hAnsi="Times New Roman" w:cs="Times New Roman"/>
          <w:color w:val="2C2C2C"/>
        </w:rPr>
      </w:pPr>
    </w:p>
    <w:p w:rsidR="00C63E73" w:rsidRPr="00D02025" w:rsidRDefault="00C63E73" w:rsidP="00C63E73">
      <w:pPr>
        <w:spacing w:after="0" w:line="240" w:lineRule="atLeast"/>
        <w:rPr>
          <w:rFonts w:ascii="Times New Roman" w:eastAsia="Times New Roman" w:hAnsi="Times New Roman" w:cs="Times New Roman"/>
          <w:color w:val="2C2C2C"/>
        </w:rPr>
      </w:pPr>
    </w:p>
    <w:p w:rsidR="00C63E73" w:rsidRPr="00D02025" w:rsidRDefault="00C63E73" w:rsidP="00C63E73">
      <w:pPr>
        <w:pageBreakBefore/>
        <w:ind w:left="3828"/>
        <w:jc w:val="right"/>
        <w:rPr>
          <w:rFonts w:ascii="Times New Roman" w:hAnsi="Times New Roman" w:cs="Times New Roman"/>
        </w:rPr>
      </w:pPr>
      <w:r w:rsidRPr="00D02025">
        <w:rPr>
          <w:rFonts w:ascii="Times New Roman" w:hAnsi="Times New Roman" w:cs="Times New Roman"/>
          <w:color w:val="FF0000"/>
        </w:rPr>
        <w:lastRenderedPageBreak/>
        <w:t xml:space="preserve">    </w:t>
      </w:r>
      <w:r w:rsidRPr="00D02025">
        <w:rPr>
          <w:rFonts w:ascii="Times New Roman" w:hAnsi="Times New Roman" w:cs="Times New Roman"/>
        </w:rPr>
        <w:t xml:space="preserve">            Приложение №1                                                                          к муниципальной программе                               «Комплексное благоустройство территории Манойлинского сельского поселения на 2017 год и на плановый период                                                             2018 и 2019 годов»</w:t>
      </w:r>
    </w:p>
    <w:p w:rsidR="00C63E73" w:rsidRPr="00D02025" w:rsidRDefault="00C63E73" w:rsidP="00C63E73">
      <w:pPr>
        <w:autoSpaceDE w:val="0"/>
        <w:autoSpaceDN w:val="0"/>
        <w:adjustRightInd w:val="0"/>
        <w:spacing w:line="240" w:lineRule="auto"/>
        <w:jc w:val="center"/>
        <w:rPr>
          <w:rFonts w:ascii="Times New Roman" w:hAnsi="Times New Roman" w:cs="Times New Roman"/>
          <w:b/>
          <w:i/>
        </w:rPr>
      </w:pPr>
      <w:r w:rsidRPr="00D02025">
        <w:rPr>
          <w:rFonts w:ascii="Times New Roman" w:hAnsi="Times New Roman" w:cs="Times New Roman"/>
          <w:b/>
          <w:i/>
        </w:rPr>
        <w:t>Система мероприятий и объемы финансирования муниципальной программы и подпрограмм «Комплексное благоустройство территории Манойлинского сельского поселения</w:t>
      </w:r>
    </w:p>
    <w:p w:rsidR="00C63E73" w:rsidRPr="00D02025" w:rsidRDefault="00C63E73" w:rsidP="00C63E73">
      <w:pPr>
        <w:autoSpaceDE w:val="0"/>
        <w:autoSpaceDN w:val="0"/>
        <w:adjustRightInd w:val="0"/>
        <w:spacing w:line="240" w:lineRule="auto"/>
        <w:jc w:val="center"/>
        <w:rPr>
          <w:rFonts w:ascii="Times New Roman" w:hAnsi="Times New Roman" w:cs="Times New Roman"/>
          <w:b/>
          <w:i/>
        </w:rPr>
      </w:pPr>
      <w:r w:rsidRPr="00D02025">
        <w:rPr>
          <w:rFonts w:ascii="Times New Roman" w:hAnsi="Times New Roman" w:cs="Times New Roman"/>
          <w:b/>
          <w:i/>
        </w:rPr>
        <w:t>на 2017 год и на плановый период 2018 и 2019 годов».</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76"/>
        <w:gridCol w:w="4139"/>
        <w:gridCol w:w="1702"/>
        <w:gridCol w:w="1278"/>
        <w:gridCol w:w="2686"/>
        <w:gridCol w:w="8"/>
      </w:tblGrid>
      <w:tr w:rsidR="00C63E73" w:rsidRPr="00D02025" w:rsidTr="00000775">
        <w:trPr>
          <w:cantSplit/>
          <w:trHeight w:val="419"/>
        </w:trPr>
        <w:tc>
          <w:tcPr>
            <w:tcW w:w="535" w:type="dxa"/>
            <w:gridSpan w:val="2"/>
            <w:vMerge w:val="restart"/>
            <w:shd w:val="clear" w:color="auto" w:fill="FFFFFF"/>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w:t>
            </w:r>
          </w:p>
        </w:tc>
        <w:tc>
          <w:tcPr>
            <w:tcW w:w="4139" w:type="dxa"/>
            <w:vMerge w:val="restart"/>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 xml:space="preserve">Наименование направлений    </w:t>
            </w:r>
            <w:r w:rsidRPr="00D02025">
              <w:rPr>
                <w:rFonts w:ascii="Times New Roman" w:hAnsi="Times New Roman" w:cs="Times New Roman"/>
                <w:b/>
              </w:rPr>
              <w:br/>
              <w:t xml:space="preserve">использования средств Программы </w:t>
            </w:r>
          </w:p>
          <w:p w:rsidR="00C63E73" w:rsidRPr="00D02025" w:rsidRDefault="00C63E73" w:rsidP="00000775">
            <w:pPr>
              <w:autoSpaceDE w:val="0"/>
              <w:autoSpaceDN w:val="0"/>
              <w:adjustRightInd w:val="0"/>
              <w:jc w:val="center"/>
              <w:outlineLvl w:val="1"/>
              <w:rPr>
                <w:rFonts w:ascii="Times New Roman" w:hAnsi="Times New Roman" w:cs="Times New Roman"/>
                <w:b/>
              </w:rPr>
            </w:pP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Объём финансирования (тыс.руб)</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итого</w:t>
            </w:r>
          </w:p>
        </w:tc>
        <w:tc>
          <w:tcPr>
            <w:tcW w:w="2694" w:type="dxa"/>
            <w:gridSpan w:val="2"/>
            <w:shd w:val="clear" w:color="auto" w:fill="FFFFFF"/>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Ответственные лица и исполнители</w:t>
            </w:r>
          </w:p>
        </w:tc>
      </w:tr>
      <w:tr w:rsidR="00C63E73" w:rsidRPr="00D02025" w:rsidTr="00000775">
        <w:trPr>
          <w:cantSplit/>
          <w:trHeight w:val="755"/>
        </w:trPr>
        <w:tc>
          <w:tcPr>
            <w:tcW w:w="535" w:type="dxa"/>
            <w:gridSpan w:val="2"/>
            <w:vMerge/>
            <w:shd w:val="clear" w:color="auto" w:fill="BFBFBF"/>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p>
        </w:tc>
        <w:tc>
          <w:tcPr>
            <w:tcW w:w="4139" w:type="dxa"/>
            <w:vMerge/>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p>
        </w:tc>
        <w:tc>
          <w:tcPr>
            <w:tcW w:w="1702" w:type="dxa"/>
            <w:shd w:val="clear" w:color="auto" w:fill="FFFFFF"/>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p>
        </w:tc>
        <w:tc>
          <w:tcPr>
            <w:tcW w:w="2694" w:type="dxa"/>
            <w:gridSpan w:val="2"/>
            <w:shd w:val="clear" w:color="auto" w:fill="BFBFBF"/>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p>
        </w:tc>
      </w:tr>
      <w:tr w:rsidR="00C63E73" w:rsidRPr="00D02025" w:rsidTr="00000775">
        <w:trPr>
          <w:trHeight w:val="227"/>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highlight w:val="lightGray"/>
                <w:lang w:val="en-US"/>
              </w:rPr>
            </w:pPr>
            <w:r w:rsidRPr="00D02025">
              <w:rPr>
                <w:rFonts w:ascii="Times New Roman" w:hAnsi="Times New Roman" w:cs="Times New Roman"/>
                <w:highlight w:val="lightGray"/>
                <w:lang w:val="en-US"/>
              </w:rPr>
              <w:t>1</w:t>
            </w:r>
          </w:p>
        </w:tc>
        <w:tc>
          <w:tcPr>
            <w:tcW w:w="4139" w:type="dxa"/>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lang w:val="en-US"/>
              </w:rPr>
            </w:pPr>
            <w:r w:rsidRPr="00D02025">
              <w:rPr>
                <w:rFonts w:ascii="Times New Roman" w:hAnsi="Times New Roman" w:cs="Times New Roman"/>
                <w:lang w:val="en-US"/>
              </w:rPr>
              <w:t>2</w:t>
            </w:r>
          </w:p>
        </w:tc>
        <w:tc>
          <w:tcPr>
            <w:tcW w:w="1702" w:type="dxa"/>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lang w:val="en-US"/>
              </w:rPr>
            </w:pPr>
            <w:r w:rsidRPr="00D02025">
              <w:rPr>
                <w:rFonts w:ascii="Times New Roman" w:hAnsi="Times New Roman" w:cs="Times New Roman"/>
              </w:rPr>
              <w:t>3</w:t>
            </w:r>
          </w:p>
        </w:tc>
        <w:tc>
          <w:tcPr>
            <w:tcW w:w="1278" w:type="dxa"/>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lang w:val="en-US"/>
              </w:rPr>
            </w:pPr>
            <w:r w:rsidRPr="00D02025">
              <w:rPr>
                <w:rFonts w:ascii="Times New Roman" w:hAnsi="Times New Roman" w:cs="Times New Roman"/>
              </w:rPr>
              <w:t>4</w:t>
            </w:r>
          </w:p>
        </w:tc>
        <w:tc>
          <w:tcPr>
            <w:tcW w:w="2694"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lang w:val="en-US"/>
              </w:rPr>
            </w:pPr>
            <w:r w:rsidRPr="00D02025">
              <w:rPr>
                <w:rFonts w:ascii="Times New Roman" w:hAnsi="Times New Roman" w:cs="Times New Roman"/>
              </w:rPr>
              <w:t>5</w:t>
            </w:r>
          </w:p>
        </w:tc>
      </w:tr>
      <w:tr w:rsidR="00C63E73" w:rsidRPr="00D02025" w:rsidTr="00000775">
        <w:trPr>
          <w:trHeight w:val="885"/>
        </w:trPr>
        <w:tc>
          <w:tcPr>
            <w:tcW w:w="10348" w:type="dxa"/>
            <w:gridSpan w:val="7"/>
            <w:vAlign w:val="center"/>
          </w:tcPr>
          <w:p w:rsidR="00C63E73" w:rsidRPr="00D02025" w:rsidRDefault="00C63E73" w:rsidP="00000775">
            <w:pPr>
              <w:autoSpaceDE w:val="0"/>
              <w:autoSpaceDN w:val="0"/>
              <w:adjustRightInd w:val="0"/>
              <w:rPr>
                <w:rFonts w:ascii="Times New Roman" w:hAnsi="Times New Roman" w:cs="Times New Roman"/>
                <w:b/>
              </w:rPr>
            </w:pPr>
          </w:p>
        </w:tc>
      </w:tr>
      <w:tr w:rsidR="00C63E73" w:rsidRPr="00D02025" w:rsidTr="00000775">
        <w:trPr>
          <w:trHeight w:val="2110"/>
        </w:trPr>
        <w:tc>
          <w:tcPr>
            <w:tcW w:w="459" w:type="dxa"/>
            <w:vAlign w:val="center"/>
          </w:tcPr>
          <w:p w:rsidR="00C63E73" w:rsidRPr="00D02025" w:rsidRDefault="00C63E73" w:rsidP="00000775">
            <w:pPr>
              <w:autoSpaceDE w:val="0"/>
              <w:autoSpaceDN w:val="0"/>
              <w:adjustRightInd w:val="0"/>
              <w:jc w:val="right"/>
              <w:rPr>
                <w:rFonts w:ascii="Times New Roman" w:hAnsi="Times New Roman" w:cs="Times New Roman"/>
              </w:rPr>
            </w:pPr>
          </w:p>
          <w:p w:rsidR="00C63E73" w:rsidRPr="00D02025" w:rsidRDefault="00C63E73" w:rsidP="00000775">
            <w:pPr>
              <w:autoSpaceDE w:val="0"/>
              <w:autoSpaceDN w:val="0"/>
              <w:adjustRightInd w:val="0"/>
              <w:jc w:val="right"/>
              <w:rPr>
                <w:rFonts w:ascii="Times New Roman" w:hAnsi="Times New Roman" w:cs="Times New Roman"/>
              </w:rPr>
            </w:pPr>
          </w:p>
          <w:p w:rsidR="00C63E73" w:rsidRPr="00D02025" w:rsidRDefault="00C63E73" w:rsidP="00000775">
            <w:pPr>
              <w:autoSpaceDE w:val="0"/>
              <w:autoSpaceDN w:val="0"/>
              <w:adjustRightInd w:val="0"/>
              <w:jc w:val="right"/>
              <w:rPr>
                <w:rFonts w:ascii="Times New Roman" w:hAnsi="Times New Roman" w:cs="Times New Roman"/>
              </w:rPr>
            </w:pPr>
          </w:p>
          <w:p w:rsidR="00C63E73" w:rsidRPr="00D02025" w:rsidRDefault="00C63E73" w:rsidP="00000775">
            <w:pPr>
              <w:autoSpaceDE w:val="0"/>
              <w:autoSpaceDN w:val="0"/>
              <w:adjustRightInd w:val="0"/>
              <w:jc w:val="right"/>
              <w:rPr>
                <w:rFonts w:ascii="Times New Roman" w:hAnsi="Times New Roman" w:cs="Times New Roman"/>
              </w:rPr>
            </w:pPr>
          </w:p>
          <w:p w:rsidR="00C63E73" w:rsidRPr="00D02025" w:rsidRDefault="00C63E73" w:rsidP="00000775">
            <w:pPr>
              <w:autoSpaceDE w:val="0"/>
              <w:autoSpaceDN w:val="0"/>
              <w:adjustRightInd w:val="0"/>
              <w:jc w:val="right"/>
              <w:rPr>
                <w:rFonts w:ascii="Times New Roman" w:hAnsi="Times New Roman" w:cs="Times New Roman"/>
              </w:rPr>
            </w:pPr>
          </w:p>
          <w:p w:rsidR="00C63E73" w:rsidRPr="00D02025" w:rsidRDefault="00C63E73" w:rsidP="00000775">
            <w:pPr>
              <w:autoSpaceDE w:val="0"/>
              <w:autoSpaceDN w:val="0"/>
              <w:adjustRightInd w:val="0"/>
              <w:jc w:val="right"/>
              <w:rPr>
                <w:rFonts w:ascii="Times New Roman" w:hAnsi="Times New Roman" w:cs="Times New Roman"/>
              </w:rPr>
            </w:pPr>
          </w:p>
        </w:tc>
        <w:tc>
          <w:tcPr>
            <w:tcW w:w="4215" w:type="dxa"/>
            <w:gridSpan w:val="2"/>
            <w:shd w:val="clear" w:color="auto" w:fill="A6A6A6"/>
            <w:vAlign w:val="center"/>
          </w:tcPr>
          <w:p w:rsidR="00C63E73" w:rsidRPr="00D02025" w:rsidRDefault="00C63E73" w:rsidP="00000775">
            <w:pPr>
              <w:autoSpaceDE w:val="0"/>
              <w:autoSpaceDN w:val="0"/>
              <w:adjustRightInd w:val="0"/>
              <w:jc w:val="center"/>
              <w:rPr>
                <w:rFonts w:ascii="Times New Roman" w:hAnsi="Times New Roman" w:cs="Times New Roman"/>
                <w:b/>
              </w:rPr>
            </w:pPr>
            <w:r w:rsidRPr="00D02025">
              <w:rPr>
                <w:rFonts w:ascii="Times New Roman" w:hAnsi="Times New Roman" w:cs="Times New Roman"/>
                <w:b/>
              </w:rPr>
              <w:t>Всего по Программе на 2018-2019года:</w:t>
            </w:r>
          </w:p>
          <w:p w:rsidR="00C63E73" w:rsidRPr="00D02025" w:rsidRDefault="00C63E73" w:rsidP="00000775">
            <w:pPr>
              <w:pStyle w:val="ConsPlusNormal"/>
              <w:jc w:val="center"/>
              <w:rPr>
                <w:rFonts w:ascii="Times New Roman" w:hAnsi="Times New Roman" w:cs="Times New Roman"/>
                <w:sz w:val="22"/>
                <w:szCs w:val="22"/>
              </w:rPr>
            </w:pPr>
            <w:r w:rsidRPr="00D02025">
              <w:rPr>
                <w:rFonts w:ascii="Times New Roman" w:hAnsi="Times New Roman" w:cs="Times New Roman"/>
                <w:b/>
                <w:sz w:val="22"/>
                <w:szCs w:val="22"/>
              </w:rPr>
              <w:t>«Комплексное благоустройство территории Манойлинского сельского поселения на 2017 год и на плановый период 2018 и 2019 годов» на 2018-2019года:</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1440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1440</w:t>
            </w:r>
          </w:p>
        </w:tc>
        <w:tc>
          <w:tcPr>
            <w:tcW w:w="2694" w:type="dxa"/>
            <w:gridSpan w:val="2"/>
            <w:vAlign w:val="center"/>
          </w:tcPr>
          <w:p w:rsidR="00C63E73" w:rsidRPr="00D02025" w:rsidRDefault="00C63E73" w:rsidP="00000775">
            <w:pPr>
              <w:autoSpaceDE w:val="0"/>
              <w:autoSpaceDN w:val="0"/>
              <w:adjustRightInd w:val="0"/>
              <w:jc w:val="right"/>
              <w:rPr>
                <w:rFonts w:ascii="Times New Roman" w:hAnsi="Times New Roman" w:cs="Times New Roman"/>
              </w:rPr>
            </w:pPr>
          </w:p>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 xml:space="preserve">Заместитель главы администрации; главный бухгалтер, главный экономист, </w:t>
            </w:r>
          </w:p>
          <w:p w:rsidR="00C63E73" w:rsidRPr="00D02025" w:rsidRDefault="00C63E73" w:rsidP="00000775">
            <w:pPr>
              <w:autoSpaceDE w:val="0"/>
              <w:autoSpaceDN w:val="0"/>
              <w:adjustRightInd w:val="0"/>
              <w:jc w:val="right"/>
              <w:rPr>
                <w:rFonts w:ascii="Times New Roman" w:hAnsi="Times New Roman" w:cs="Times New Roman"/>
              </w:rPr>
            </w:pPr>
          </w:p>
          <w:p w:rsidR="00C63E73" w:rsidRPr="00D02025" w:rsidRDefault="00C63E73" w:rsidP="00000775">
            <w:pPr>
              <w:autoSpaceDE w:val="0"/>
              <w:autoSpaceDN w:val="0"/>
              <w:adjustRightInd w:val="0"/>
              <w:jc w:val="right"/>
              <w:rPr>
                <w:rFonts w:ascii="Times New Roman" w:hAnsi="Times New Roman" w:cs="Times New Roman"/>
              </w:rPr>
            </w:pPr>
          </w:p>
          <w:p w:rsidR="00C63E73" w:rsidRPr="00D02025" w:rsidRDefault="00C63E73" w:rsidP="00000775">
            <w:pPr>
              <w:autoSpaceDE w:val="0"/>
              <w:autoSpaceDN w:val="0"/>
              <w:adjustRightInd w:val="0"/>
              <w:jc w:val="right"/>
              <w:rPr>
                <w:rFonts w:ascii="Times New Roman" w:hAnsi="Times New Roman" w:cs="Times New Roman"/>
              </w:rPr>
            </w:pPr>
          </w:p>
          <w:p w:rsidR="00C63E73" w:rsidRPr="00D02025" w:rsidRDefault="00C63E73" w:rsidP="00000775">
            <w:pPr>
              <w:autoSpaceDE w:val="0"/>
              <w:autoSpaceDN w:val="0"/>
              <w:adjustRightInd w:val="0"/>
              <w:jc w:val="right"/>
              <w:rPr>
                <w:rFonts w:ascii="Times New Roman" w:hAnsi="Times New Roman" w:cs="Times New Roman"/>
              </w:rPr>
            </w:pPr>
          </w:p>
        </w:tc>
      </w:tr>
      <w:tr w:rsidR="00C63E73" w:rsidRPr="00D02025" w:rsidTr="00000775">
        <w:trPr>
          <w:trHeight w:val="460"/>
        </w:trPr>
        <w:tc>
          <w:tcPr>
            <w:tcW w:w="10348" w:type="dxa"/>
            <w:gridSpan w:val="7"/>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 xml:space="preserve">                                                                    2018 год                                           </w:t>
            </w:r>
            <w:r w:rsidRPr="00D02025">
              <w:rPr>
                <w:rFonts w:ascii="Times New Roman" w:hAnsi="Times New Roman" w:cs="Times New Roman"/>
              </w:rPr>
              <w:t>Таблица №2</w:t>
            </w:r>
          </w:p>
        </w:tc>
      </w:tr>
      <w:tr w:rsidR="00C63E73" w:rsidRPr="00D02025" w:rsidTr="00000775">
        <w:trPr>
          <w:gridAfter w:val="1"/>
          <w:wAfter w:w="8" w:type="dxa"/>
          <w:trHeight w:val="1110"/>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Мероприятия по содержанию и текущему ремонту уличного освещения</w:t>
            </w:r>
          </w:p>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183,75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183,75</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110"/>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1.1</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Оплата потребленной электроэнергии для нужд уличного освещения</w:t>
            </w:r>
          </w:p>
        </w:tc>
        <w:tc>
          <w:tcPr>
            <w:tcW w:w="1702" w:type="dxa"/>
            <w:shd w:val="clear" w:color="auto" w:fill="D9D9D9"/>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136,2</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136,2</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color w:val="FF0000"/>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110"/>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1.2</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Текущее содержание системы уличного освещения (ремонт светодиодных светильников)</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15</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 xml:space="preserve">Подрядчик, определенный в соответствии с действующим </w:t>
            </w:r>
            <w:r w:rsidRPr="00D02025">
              <w:rPr>
                <w:rFonts w:ascii="Times New Roman" w:hAnsi="Times New Roman" w:cs="Times New Roman"/>
              </w:rPr>
              <w:lastRenderedPageBreak/>
              <w:t>законодательством</w:t>
            </w:r>
          </w:p>
        </w:tc>
      </w:tr>
      <w:tr w:rsidR="00C63E73" w:rsidRPr="00D02025" w:rsidTr="00000775">
        <w:trPr>
          <w:gridAfter w:val="1"/>
          <w:wAfter w:w="8" w:type="dxa"/>
          <w:trHeight w:val="1110"/>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lastRenderedPageBreak/>
              <w:t>1.3</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Оплата услуг по предоставлению возможности размещения линии совместного подвеса</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10</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110"/>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1.4</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 xml:space="preserve">Приобретение ламп </w:t>
            </w:r>
          </w:p>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ночного освещения</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21,1</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21,1</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110"/>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1.5</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Приобретение материалов и оборудования для уличного освещения центральной площади по ул. Атамана Макарова</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1,45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1,45</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28"/>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2</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Мероприятия по организации и содержанию мест захоронений</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39,6</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39,6</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28"/>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1.1</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Благоустройство мест гражданских захоронений, кладбищ (покос растительности)</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30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30</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28"/>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1.2</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Венки для возложения на памятниках и братских могилах</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5</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28"/>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1,3</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Строительные материалы, лаки, краска</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4,6</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4,6</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3</w:t>
            </w:r>
          </w:p>
        </w:tc>
        <w:tc>
          <w:tcPr>
            <w:tcW w:w="4139" w:type="dxa"/>
            <w:shd w:val="clear" w:color="auto" w:fill="A6A6A6"/>
          </w:tcPr>
          <w:p w:rsidR="00C63E73" w:rsidRPr="00D02025" w:rsidRDefault="00C63E73" w:rsidP="00000775">
            <w:pPr>
              <w:autoSpaceDE w:val="0"/>
              <w:autoSpaceDN w:val="0"/>
              <w:adjustRightInd w:val="0"/>
              <w:rPr>
                <w:rFonts w:ascii="Times New Roman" w:hAnsi="Times New Roman" w:cs="Times New Roman"/>
                <w:b/>
              </w:rPr>
            </w:pPr>
            <w:r w:rsidRPr="00D02025">
              <w:rPr>
                <w:rFonts w:ascii="Times New Roman" w:hAnsi="Times New Roman" w:cs="Times New Roman"/>
                <w:b/>
              </w:rPr>
              <w:t>Мероприятия по дорожному хозяйству( по содержанию автомобильных дорог в границах сельского поселения)</w:t>
            </w:r>
          </w:p>
          <w:p w:rsidR="00C63E73" w:rsidRPr="00D02025" w:rsidRDefault="00C63E73" w:rsidP="00000775">
            <w:pPr>
              <w:autoSpaceDE w:val="0"/>
              <w:autoSpaceDN w:val="0"/>
              <w:adjustRightInd w:val="0"/>
              <w:rPr>
                <w:rFonts w:ascii="Times New Roman" w:hAnsi="Times New Roman" w:cs="Times New Roman"/>
              </w:rPr>
            </w:pPr>
          </w:p>
        </w:tc>
        <w:tc>
          <w:tcPr>
            <w:tcW w:w="1702" w:type="dxa"/>
            <w:shd w:val="clear" w:color="auto" w:fill="D9D9D9"/>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235</w:t>
            </w:r>
          </w:p>
        </w:tc>
        <w:tc>
          <w:tcPr>
            <w:tcW w:w="1278" w:type="dxa"/>
            <w:shd w:val="clear" w:color="auto" w:fill="A6A6A6"/>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235</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lastRenderedPageBreak/>
              <w:t>3.1</w:t>
            </w:r>
          </w:p>
        </w:tc>
        <w:tc>
          <w:tcPr>
            <w:tcW w:w="4139" w:type="dxa"/>
            <w:shd w:val="clear" w:color="auto" w:fill="A6A6A6"/>
          </w:tcPr>
          <w:p w:rsidR="00C63E73" w:rsidRPr="00D02025" w:rsidRDefault="00C63E73" w:rsidP="00000775">
            <w:pPr>
              <w:autoSpaceDE w:val="0"/>
              <w:autoSpaceDN w:val="0"/>
              <w:adjustRightInd w:val="0"/>
              <w:outlineLvl w:val="1"/>
              <w:rPr>
                <w:rFonts w:ascii="Times New Roman" w:hAnsi="Times New Roman" w:cs="Times New Roman"/>
              </w:rPr>
            </w:pPr>
            <w:r w:rsidRPr="00D02025">
              <w:rPr>
                <w:rFonts w:ascii="Times New Roman" w:hAnsi="Times New Roman" w:cs="Times New Roman"/>
              </w:rPr>
              <w:t>Очистка от снега автомобильных дорог в границах сельского поселения</w:t>
            </w:r>
          </w:p>
          <w:p w:rsidR="00C63E73" w:rsidRPr="00D02025" w:rsidRDefault="00C63E73" w:rsidP="00000775">
            <w:pPr>
              <w:autoSpaceDE w:val="0"/>
              <w:autoSpaceDN w:val="0"/>
              <w:adjustRightInd w:val="0"/>
              <w:outlineLvl w:val="1"/>
              <w:rPr>
                <w:rFonts w:ascii="Times New Roman" w:hAnsi="Times New Roman" w:cs="Times New Roman"/>
              </w:rPr>
            </w:pP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48</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48</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3,2</w:t>
            </w:r>
          </w:p>
        </w:tc>
        <w:tc>
          <w:tcPr>
            <w:tcW w:w="4139" w:type="dxa"/>
            <w:shd w:val="clear" w:color="auto" w:fill="A6A6A6"/>
          </w:tcPr>
          <w:p w:rsidR="00C63E73" w:rsidRPr="00D02025" w:rsidRDefault="00C63E73" w:rsidP="00000775">
            <w:pPr>
              <w:autoSpaceDE w:val="0"/>
              <w:autoSpaceDN w:val="0"/>
              <w:adjustRightInd w:val="0"/>
              <w:outlineLvl w:val="1"/>
              <w:rPr>
                <w:rFonts w:ascii="Times New Roman" w:hAnsi="Times New Roman" w:cs="Times New Roman"/>
              </w:rPr>
            </w:pPr>
            <w:r w:rsidRPr="00D02025">
              <w:rPr>
                <w:rFonts w:ascii="Times New Roman" w:hAnsi="Times New Roman" w:cs="Times New Roman"/>
              </w:rPr>
              <w:t>Равнение дорог и плотин  в границах сельского поселения</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32</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32</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3.3</w:t>
            </w:r>
          </w:p>
        </w:tc>
        <w:tc>
          <w:tcPr>
            <w:tcW w:w="4139" w:type="dxa"/>
            <w:shd w:val="clear" w:color="auto" w:fill="A6A6A6"/>
          </w:tcPr>
          <w:p w:rsidR="00C63E73" w:rsidRPr="00D02025" w:rsidRDefault="00C63E73" w:rsidP="00000775">
            <w:pPr>
              <w:autoSpaceDE w:val="0"/>
              <w:autoSpaceDN w:val="0"/>
              <w:adjustRightInd w:val="0"/>
              <w:outlineLvl w:val="1"/>
              <w:rPr>
                <w:rFonts w:ascii="Times New Roman" w:hAnsi="Times New Roman" w:cs="Times New Roman"/>
              </w:rPr>
            </w:pPr>
            <w:r w:rsidRPr="00D02025">
              <w:rPr>
                <w:rFonts w:ascii="Times New Roman" w:hAnsi="Times New Roman" w:cs="Times New Roman"/>
              </w:rPr>
              <w:t>Приобретение и установка дорожных знаков на внутриквартальных проездах сельских населенных пунктов поселения:</w:t>
            </w:r>
          </w:p>
          <w:p w:rsidR="00C63E73" w:rsidRPr="00D02025" w:rsidRDefault="00C63E73" w:rsidP="00000775">
            <w:pPr>
              <w:autoSpaceDE w:val="0"/>
              <w:autoSpaceDN w:val="0"/>
              <w:adjustRightInd w:val="0"/>
              <w:outlineLvl w:val="1"/>
              <w:rPr>
                <w:rFonts w:ascii="Times New Roman" w:hAnsi="Times New Roman" w:cs="Times New Roman"/>
              </w:rPr>
            </w:pPr>
            <w:r w:rsidRPr="00D02025">
              <w:rPr>
                <w:rFonts w:ascii="Times New Roman" w:hAnsi="Times New Roman" w:cs="Times New Roman"/>
              </w:rPr>
              <w:t xml:space="preserve"> </w:t>
            </w:r>
            <w:r w:rsidRPr="00D02025">
              <w:rPr>
                <w:rFonts w:ascii="Times New Roman" w:hAnsi="Times New Roman" w:cs="Times New Roman"/>
                <w:i/>
              </w:rPr>
              <w:t>«Дети», «Пешеходный переход», «Искусственная неровность», «Населенный пункт» и т.д.</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40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40</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3.4</w:t>
            </w:r>
          </w:p>
        </w:tc>
        <w:tc>
          <w:tcPr>
            <w:tcW w:w="4139" w:type="dxa"/>
            <w:shd w:val="clear" w:color="auto" w:fill="A6A6A6"/>
          </w:tcPr>
          <w:p w:rsidR="00C63E73" w:rsidRPr="00D02025" w:rsidRDefault="00C63E73" w:rsidP="00000775">
            <w:pPr>
              <w:autoSpaceDE w:val="0"/>
              <w:autoSpaceDN w:val="0"/>
              <w:adjustRightInd w:val="0"/>
              <w:outlineLvl w:val="1"/>
              <w:rPr>
                <w:rFonts w:ascii="Times New Roman" w:hAnsi="Times New Roman" w:cs="Times New Roman"/>
              </w:rPr>
            </w:pPr>
            <w:r w:rsidRPr="00D02025">
              <w:rPr>
                <w:rFonts w:ascii="Times New Roman" w:hAnsi="Times New Roman" w:cs="Times New Roman"/>
              </w:rPr>
              <w:t>Транспортные услуги по подвозу щебня для текущего ремонта автомобильных дорог</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35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35</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3.5</w:t>
            </w:r>
          </w:p>
        </w:tc>
        <w:tc>
          <w:tcPr>
            <w:tcW w:w="4139" w:type="dxa"/>
            <w:shd w:val="clear" w:color="auto" w:fill="A6A6A6"/>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Приобретение щебня для текущего ремонта дорог в границах сельского поселения</w:t>
            </w:r>
          </w:p>
        </w:tc>
        <w:tc>
          <w:tcPr>
            <w:tcW w:w="1702" w:type="dxa"/>
            <w:shd w:val="clear" w:color="auto" w:fill="D9D9D9"/>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80</w:t>
            </w:r>
          </w:p>
        </w:tc>
        <w:tc>
          <w:tcPr>
            <w:tcW w:w="1278" w:type="dxa"/>
            <w:shd w:val="clear" w:color="auto" w:fill="A6A6A6"/>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80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4</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Прочие мероприятия по благоустройству</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386,65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386,65</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4.1</w:t>
            </w:r>
          </w:p>
        </w:tc>
        <w:tc>
          <w:tcPr>
            <w:tcW w:w="4139" w:type="dxa"/>
            <w:shd w:val="clear" w:color="auto" w:fill="A6A6A6"/>
          </w:tcPr>
          <w:p w:rsidR="00C63E73" w:rsidRPr="00D02025" w:rsidRDefault="00C63E73" w:rsidP="00000775">
            <w:pPr>
              <w:autoSpaceDE w:val="0"/>
              <w:autoSpaceDN w:val="0"/>
              <w:adjustRightInd w:val="0"/>
              <w:spacing w:after="0" w:line="240" w:lineRule="auto"/>
              <w:outlineLvl w:val="1"/>
              <w:rPr>
                <w:rFonts w:ascii="Times New Roman" w:hAnsi="Times New Roman" w:cs="Times New Roman"/>
              </w:rPr>
            </w:pPr>
            <w:r w:rsidRPr="00D02025">
              <w:rPr>
                <w:rFonts w:ascii="Times New Roman" w:hAnsi="Times New Roman" w:cs="Times New Roman"/>
              </w:rPr>
              <w:t>Выкос травы и сухой растительности  на территории сельского поселения</w:t>
            </w:r>
          </w:p>
        </w:tc>
        <w:tc>
          <w:tcPr>
            <w:tcW w:w="1702" w:type="dxa"/>
            <w:shd w:val="clear" w:color="auto" w:fill="D9D9D9"/>
            <w:vAlign w:val="center"/>
          </w:tcPr>
          <w:p w:rsidR="00C63E73" w:rsidRPr="00D02025" w:rsidRDefault="00C63E73" w:rsidP="00000775">
            <w:pPr>
              <w:autoSpaceDE w:val="0"/>
              <w:autoSpaceDN w:val="0"/>
              <w:adjustRightInd w:val="0"/>
              <w:jc w:val="center"/>
              <w:rPr>
                <w:rFonts w:ascii="Times New Roman" w:hAnsi="Times New Roman" w:cs="Times New Roman"/>
              </w:rPr>
            </w:pPr>
          </w:p>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18,7</w:t>
            </w:r>
          </w:p>
          <w:p w:rsidR="00C63E73" w:rsidRPr="00D02025" w:rsidRDefault="00C63E73" w:rsidP="00000775">
            <w:pPr>
              <w:autoSpaceDE w:val="0"/>
              <w:autoSpaceDN w:val="0"/>
              <w:adjustRightInd w:val="0"/>
              <w:jc w:val="center"/>
              <w:rPr>
                <w:rFonts w:ascii="Times New Roman" w:hAnsi="Times New Roman" w:cs="Times New Roman"/>
              </w:rPr>
            </w:pPr>
          </w:p>
        </w:tc>
        <w:tc>
          <w:tcPr>
            <w:tcW w:w="1278" w:type="dxa"/>
            <w:shd w:val="clear" w:color="auto" w:fill="A6A6A6"/>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18,7</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4.2</w:t>
            </w:r>
          </w:p>
        </w:tc>
        <w:tc>
          <w:tcPr>
            <w:tcW w:w="4139" w:type="dxa"/>
            <w:shd w:val="clear" w:color="auto" w:fill="A6A6A6"/>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Ликвидация стихийных навалов мусора на территории сельских населенных пунктов</w:t>
            </w:r>
          </w:p>
        </w:tc>
        <w:tc>
          <w:tcPr>
            <w:tcW w:w="1702" w:type="dxa"/>
            <w:shd w:val="clear" w:color="auto" w:fill="D9D9D9"/>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10</w:t>
            </w:r>
          </w:p>
        </w:tc>
        <w:tc>
          <w:tcPr>
            <w:tcW w:w="1278" w:type="dxa"/>
            <w:shd w:val="clear" w:color="auto" w:fill="A6A6A6"/>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10</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4,3</w:t>
            </w:r>
          </w:p>
        </w:tc>
        <w:tc>
          <w:tcPr>
            <w:tcW w:w="4139" w:type="dxa"/>
            <w:shd w:val="clear" w:color="auto" w:fill="A6A6A6"/>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Прочее благоустройство территории (</w:t>
            </w:r>
            <w:r w:rsidRPr="00D02025">
              <w:rPr>
                <w:rFonts w:ascii="Times New Roman" w:eastAsia="Times New Roman" w:hAnsi="Times New Roman" w:cs="Times New Roman"/>
                <w:color w:val="000000"/>
              </w:rPr>
              <w:t>уборка территории от мусора, грязи, очистка улиц населенных пунктов от снега, вывоз мусора, погрузка песка), прочие работы</w:t>
            </w:r>
          </w:p>
        </w:tc>
        <w:tc>
          <w:tcPr>
            <w:tcW w:w="1702" w:type="dxa"/>
            <w:shd w:val="clear" w:color="auto" w:fill="D9D9D9"/>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218,8</w:t>
            </w:r>
          </w:p>
        </w:tc>
        <w:tc>
          <w:tcPr>
            <w:tcW w:w="1278" w:type="dxa"/>
            <w:shd w:val="clear" w:color="auto" w:fill="A6A6A6"/>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218,8</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lastRenderedPageBreak/>
              <w:t>4.4</w:t>
            </w:r>
          </w:p>
        </w:tc>
        <w:tc>
          <w:tcPr>
            <w:tcW w:w="4139" w:type="dxa"/>
            <w:shd w:val="clear" w:color="auto" w:fill="A6A6A6"/>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ГСМ для проведения работ по благоустройству</w:t>
            </w:r>
          </w:p>
        </w:tc>
        <w:tc>
          <w:tcPr>
            <w:tcW w:w="1702" w:type="dxa"/>
            <w:shd w:val="clear" w:color="auto" w:fill="D9D9D9"/>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39,1</w:t>
            </w:r>
          </w:p>
        </w:tc>
        <w:tc>
          <w:tcPr>
            <w:tcW w:w="1278" w:type="dxa"/>
            <w:shd w:val="clear" w:color="auto" w:fill="A6A6A6"/>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39,1</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4.5</w:t>
            </w:r>
          </w:p>
        </w:tc>
        <w:tc>
          <w:tcPr>
            <w:tcW w:w="4139" w:type="dxa"/>
            <w:shd w:val="clear" w:color="auto" w:fill="A6A6A6"/>
          </w:tcPr>
          <w:p w:rsidR="00C63E73" w:rsidRPr="00D02025" w:rsidRDefault="00C63E73" w:rsidP="00000775">
            <w:pPr>
              <w:autoSpaceDE w:val="0"/>
              <w:autoSpaceDN w:val="0"/>
              <w:adjustRightInd w:val="0"/>
              <w:rPr>
                <w:rFonts w:ascii="Times New Roman" w:hAnsi="Times New Roman" w:cs="Times New Roman"/>
              </w:rPr>
            </w:pPr>
            <w:r w:rsidRPr="00D02025">
              <w:rPr>
                <w:rFonts w:ascii="Times New Roman" w:hAnsi="Times New Roman" w:cs="Times New Roman"/>
              </w:rPr>
              <w:t xml:space="preserve"> Запасные части, ремонтные детали к автотехнике , осуществляющих благоустройство сельской территории </w:t>
            </w:r>
          </w:p>
        </w:tc>
        <w:tc>
          <w:tcPr>
            <w:tcW w:w="1702" w:type="dxa"/>
            <w:shd w:val="clear" w:color="auto" w:fill="D9D9D9"/>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59,0</w:t>
            </w:r>
          </w:p>
        </w:tc>
        <w:tc>
          <w:tcPr>
            <w:tcW w:w="1278" w:type="dxa"/>
            <w:shd w:val="clear" w:color="auto" w:fill="A6A6A6"/>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59,0</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4.6</w:t>
            </w:r>
          </w:p>
        </w:tc>
        <w:tc>
          <w:tcPr>
            <w:tcW w:w="4139" w:type="dxa"/>
            <w:shd w:val="clear" w:color="auto" w:fill="A6A6A6"/>
          </w:tcPr>
          <w:p w:rsidR="00C63E73" w:rsidRPr="00D02025" w:rsidRDefault="00C63E73" w:rsidP="00000775">
            <w:pPr>
              <w:autoSpaceDE w:val="0"/>
              <w:autoSpaceDN w:val="0"/>
              <w:adjustRightInd w:val="0"/>
              <w:rPr>
                <w:rFonts w:ascii="Times New Roman" w:hAnsi="Times New Roman" w:cs="Times New Roman"/>
              </w:rPr>
            </w:pPr>
            <w:r w:rsidRPr="00D02025">
              <w:rPr>
                <w:rFonts w:ascii="Times New Roman" w:hAnsi="Times New Roman" w:cs="Times New Roman"/>
              </w:rPr>
              <w:t>Приобретение инвентаря малой механизации для проведения работ по благоустройству, прочие хозяйственные, лакокрасочные товары (пакеты для мусора, перчатки и пр.)</w:t>
            </w:r>
          </w:p>
        </w:tc>
        <w:tc>
          <w:tcPr>
            <w:tcW w:w="1702" w:type="dxa"/>
            <w:shd w:val="clear" w:color="auto" w:fill="D9D9D9"/>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27,1</w:t>
            </w:r>
          </w:p>
        </w:tc>
        <w:tc>
          <w:tcPr>
            <w:tcW w:w="1278" w:type="dxa"/>
            <w:shd w:val="clear" w:color="auto" w:fill="A6A6A6"/>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27,1</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4,7</w:t>
            </w:r>
          </w:p>
        </w:tc>
        <w:tc>
          <w:tcPr>
            <w:tcW w:w="4139" w:type="dxa"/>
            <w:shd w:val="clear" w:color="auto" w:fill="A6A6A6"/>
          </w:tcPr>
          <w:p w:rsidR="00C63E73" w:rsidRPr="00D02025" w:rsidRDefault="00C63E73" w:rsidP="00000775">
            <w:pPr>
              <w:autoSpaceDE w:val="0"/>
              <w:autoSpaceDN w:val="0"/>
              <w:adjustRightInd w:val="0"/>
              <w:rPr>
                <w:rFonts w:ascii="Times New Roman" w:hAnsi="Times New Roman" w:cs="Times New Roman"/>
              </w:rPr>
            </w:pPr>
            <w:r w:rsidRPr="00D02025">
              <w:rPr>
                <w:rFonts w:ascii="Times New Roman" w:hAnsi="Times New Roman" w:cs="Times New Roman"/>
              </w:rPr>
              <w:t>Приобретение саженцев, цветочной рассады</w:t>
            </w:r>
          </w:p>
        </w:tc>
        <w:tc>
          <w:tcPr>
            <w:tcW w:w="1702" w:type="dxa"/>
            <w:shd w:val="clear" w:color="auto" w:fill="D9D9D9"/>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10,95</w:t>
            </w:r>
          </w:p>
        </w:tc>
        <w:tc>
          <w:tcPr>
            <w:tcW w:w="1278" w:type="dxa"/>
            <w:shd w:val="clear" w:color="auto" w:fill="A6A6A6"/>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10,95</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801"/>
        </w:trPr>
        <w:tc>
          <w:tcPr>
            <w:tcW w:w="535" w:type="dxa"/>
            <w:gridSpan w:val="2"/>
            <w:shd w:val="clear" w:color="auto" w:fill="D9D9D9"/>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4.8</w:t>
            </w:r>
          </w:p>
        </w:tc>
        <w:tc>
          <w:tcPr>
            <w:tcW w:w="4139" w:type="dxa"/>
            <w:shd w:val="clear" w:color="auto" w:fill="A6A6A6"/>
          </w:tcPr>
          <w:p w:rsidR="00C63E73" w:rsidRPr="00D02025" w:rsidRDefault="00C63E73" w:rsidP="00000775">
            <w:pPr>
              <w:autoSpaceDE w:val="0"/>
              <w:autoSpaceDN w:val="0"/>
              <w:adjustRightInd w:val="0"/>
              <w:rPr>
                <w:rFonts w:ascii="Times New Roman" w:hAnsi="Times New Roman" w:cs="Times New Roman"/>
              </w:rPr>
            </w:pPr>
            <w:r w:rsidRPr="00D02025">
              <w:rPr>
                <w:rFonts w:ascii="Times New Roman" w:hAnsi="Times New Roman" w:cs="Times New Roman"/>
              </w:rPr>
              <w:t xml:space="preserve"> страхование транспортных средств автотехники, прочие сборы, пошлина</w:t>
            </w:r>
          </w:p>
        </w:tc>
        <w:tc>
          <w:tcPr>
            <w:tcW w:w="1702" w:type="dxa"/>
            <w:shd w:val="clear" w:color="auto" w:fill="D9D9D9"/>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3</w:t>
            </w:r>
          </w:p>
        </w:tc>
        <w:tc>
          <w:tcPr>
            <w:tcW w:w="1278" w:type="dxa"/>
            <w:shd w:val="clear" w:color="auto" w:fill="A6A6A6"/>
            <w:vAlign w:val="center"/>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3</w:t>
            </w:r>
          </w:p>
        </w:tc>
        <w:tc>
          <w:tcPr>
            <w:tcW w:w="2686" w:type="dxa"/>
            <w:vAlign w:val="center"/>
          </w:tcPr>
          <w:p w:rsidR="00C63E73" w:rsidRPr="00D02025" w:rsidRDefault="00C63E73" w:rsidP="00000775">
            <w:pPr>
              <w:jc w:val="center"/>
              <w:rPr>
                <w:rFonts w:ascii="Times New Roman" w:hAnsi="Times New Roman" w:cs="Times New Roman"/>
              </w:rPr>
            </w:pPr>
            <w:r w:rsidRPr="00D02025">
              <w:rPr>
                <w:rFonts w:ascii="Times New Roman" w:hAnsi="Times New Roman" w:cs="Times New Roman"/>
              </w:rPr>
              <w:t>Специалисты администрации</w:t>
            </w:r>
          </w:p>
        </w:tc>
      </w:tr>
      <w:tr w:rsidR="00C63E73" w:rsidRPr="00D02025" w:rsidTr="00000775">
        <w:trPr>
          <w:gridAfter w:val="1"/>
          <w:wAfter w:w="8" w:type="dxa"/>
          <w:trHeight w:val="819"/>
        </w:trPr>
        <w:tc>
          <w:tcPr>
            <w:tcW w:w="4674" w:type="dxa"/>
            <w:gridSpan w:val="3"/>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ИТОГО</w:t>
            </w:r>
          </w:p>
        </w:tc>
        <w:tc>
          <w:tcPr>
            <w:tcW w:w="1702"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845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845</w:t>
            </w:r>
          </w:p>
        </w:tc>
        <w:tc>
          <w:tcPr>
            <w:tcW w:w="2686"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b/>
              </w:rPr>
            </w:pPr>
          </w:p>
        </w:tc>
      </w:tr>
      <w:tr w:rsidR="00C63E73" w:rsidRPr="00D02025" w:rsidTr="00000775">
        <w:trPr>
          <w:trHeight w:val="1054"/>
        </w:trPr>
        <w:tc>
          <w:tcPr>
            <w:tcW w:w="10348" w:type="dxa"/>
            <w:gridSpan w:val="7"/>
            <w:shd w:val="clear" w:color="auto" w:fill="FFFFFF"/>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 xml:space="preserve">                                                                                                                                 </w:t>
            </w:r>
          </w:p>
          <w:p w:rsidR="00C63E73" w:rsidRPr="00D02025" w:rsidRDefault="00C63E73" w:rsidP="00000775">
            <w:pPr>
              <w:autoSpaceDE w:val="0"/>
              <w:autoSpaceDN w:val="0"/>
              <w:adjustRightInd w:val="0"/>
              <w:jc w:val="center"/>
              <w:outlineLvl w:val="1"/>
              <w:rPr>
                <w:rFonts w:ascii="Times New Roman" w:hAnsi="Times New Roman" w:cs="Times New Roman"/>
              </w:rPr>
            </w:pPr>
          </w:p>
          <w:p w:rsidR="00C63E73" w:rsidRPr="00D02025" w:rsidRDefault="00C63E73" w:rsidP="00000775">
            <w:pPr>
              <w:autoSpaceDE w:val="0"/>
              <w:autoSpaceDN w:val="0"/>
              <w:adjustRightInd w:val="0"/>
              <w:jc w:val="center"/>
              <w:outlineLvl w:val="1"/>
              <w:rPr>
                <w:rFonts w:ascii="Times New Roman" w:hAnsi="Times New Roman" w:cs="Times New Roman"/>
              </w:rPr>
            </w:pPr>
          </w:p>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 xml:space="preserve">                                                                                                                                           Таблица №3</w:t>
            </w:r>
          </w:p>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 xml:space="preserve">              2019 год</w:t>
            </w:r>
          </w:p>
        </w:tc>
      </w:tr>
      <w:tr w:rsidR="00C63E73" w:rsidRPr="00D02025" w:rsidTr="00000775">
        <w:trPr>
          <w:gridAfter w:val="1"/>
          <w:wAfter w:w="8" w:type="dxa"/>
          <w:trHeight w:val="1110"/>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Мероприятия по содержанию и текущему ремонту уличного освещения</w:t>
            </w:r>
          </w:p>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190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190</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p>
        </w:tc>
      </w:tr>
      <w:tr w:rsidR="00C63E73" w:rsidRPr="00D02025" w:rsidTr="00000775">
        <w:trPr>
          <w:gridAfter w:val="1"/>
          <w:wAfter w:w="8" w:type="dxa"/>
          <w:trHeight w:val="1110"/>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1.1</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Оплата потребленной электроэнергии для нужд уличного освещения</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145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145</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110"/>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1.2</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Текущее содержание системы уличного освещения (ремонт светодиодных светильников)</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15</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 xml:space="preserve">Подрядчик, определенный в соответствии с действующим </w:t>
            </w:r>
            <w:r w:rsidRPr="00D02025">
              <w:rPr>
                <w:rFonts w:ascii="Times New Roman" w:hAnsi="Times New Roman" w:cs="Times New Roman"/>
              </w:rPr>
              <w:lastRenderedPageBreak/>
              <w:t>законодательством</w:t>
            </w:r>
          </w:p>
        </w:tc>
      </w:tr>
      <w:tr w:rsidR="00C63E73" w:rsidRPr="00D02025" w:rsidTr="00000775">
        <w:trPr>
          <w:gridAfter w:val="1"/>
          <w:wAfter w:w="8" w:type="dxa"/>
          <w:trHeight w:val="1110"/>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lastRenderedPageBreak/>
              <w:t>1.3</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Оплата услуг по предоставлению возможности размещения линии совместного подвеса</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10</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110"/>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1.4</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 xml:space="preserve">Приобретение ламп </w:t>
            </w:r>
          </w:p>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ночного освещения</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20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20</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002"/>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2</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Мероприятия по организации и содержанию мест захоронений</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40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40</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p>
        </w:tc>
      </w:tr>
      <w:tr w:rsidR="00C63E73" w:rsidRPr="00D02025" w:rsidTr="00000775">
        <w:trPr>
          <w:gridAfter w:val="1"/>
          <w:wAfter w:w="8" w:type="dxa"/>
          <w:trHeight w:val="1002"/>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1.1</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Благоустройство мест гражданских захоронений, кладбищ (покос растительности)</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30</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002"/>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1.2</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Венки для возложения на памятниках и братских могилах</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5</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002"/>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1.3</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Строительные материалы, лаки краска</w:t>
            </w:r>
          </w:p>
        </w:tc>
        <w:tc>
          <w:tcPr>
            <w:tcW w:w="1702" w:type="dxa"/>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5</w:t>
            </w:r>
          </w:p>
        </w:tc>
        <w:tc>
          <w:tcPr>
            <w:tcW w:w="2686" w:type="dxa"/>
            <w:vAlign w:val="center"/>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7"/>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3</w:t>
            </w:r>
          </w:p>
        </w:tc>
        <w:tc>
          <w:tcPr>
            <w:tcW w:w="4139" w:type="dxa"/>
            <w:shd w:val="clear" w:color="auto" w:fill="A6A6A6"/>
          </w:tcPr>
          <w:p w:rsidR="00C63E73" w:rsidRPr="00D02025" w:rsidRDefault="00C63E73" w:rsidP="00000775">
            <w:pPr>
              <w:autoSpaceDE w:val="0"/>
              <w:autoSpaceDN w:val="0"/>
              <w:adjustRightInd w:val="0"/>
              <w:jc w:val="both"/>
              <w:rPr>
                <w:rFonts w:ascii="Times New Roman" w:hAnsi="Times New Roman" w:cs="Times New Roman"/>
                <w:b/>
              </w:rPr>
            </w:pPr>
            <w:r w:rsidRPr="00D02025">
              <w:rPr>
                <w:rFonts w:ascii="Times New Roman" w:hAnsi="Times New Roman" w:cs="Times New Roman"/>
                <w:b/>
              </w:rPr>
              <w:t>Мероприятия по дорожному хозяйству (по содержанию автомобильных дорог в границах сельского поселения)</w:t>
            </w:r>
          </w:p>
          <w:p w:rsidR="00C63E73" w:rsidRPr="00D02025" w:rsidRDefault="00C63E73" w:rsidP="00000775">
            <w:pPr>
              <w:autoSpaceDE w:val="0"/>
              <w:autoSpaceDN w:val="0"/>
              <w:adjustRightInd w:val="0"/>
              <w:jc w:val="both"/>
              <w:rPr>
                <w:rFonts w:ascii="Times New Roman" w:hAnsi="Times New Roman" w:cs="Times New Roman"/>
              </w:rPr>
            </w:pPr>
          </w:p>
        </w:tc>
        <w:tc>
          <w:tcPr>
            <w:tcW w:w="1702" w:type="dxa"/>
            <w:shd w:val="clear" w:color="auto" w:fill="D9D9D9"/>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200</w:t>
            </w:r>
          </w:p>
        </w:tc>
        <w:tc>
          <w:tcPr>
            <w:tcW w:w="1278" w:type="dxa"/>
            <w:shd w:val="clear" w:color="auto" w:fill="A6A6A6"/>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200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p>
        </w:tc>
      </w:tr>
      <w:tr w:rsidR="00C63E73" w:rsidRPr="00D02025" w:rsidTr="00000775">
        <w:trPr>
          <w:gridAfter w:val="1"/>
          <w:wAfter w:w="8" w:type="dxa"/>
          <w:trHeight w:val="1207"/>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outlineLvl w:val="1"/>
              <w:rPr>
                <w:rFonts w:ascii="Times New Roman" w:hAnsi="Times New Roman" w:cs="Times New Roman"/>
              </w:rPr>
            </w:pPr>
            <w:r w:rsidRPr="00D02025">
              <w:rPr>
                <w:rFonts w:ascii="Times New Roman" w:hAnsi="Times New Roman" w:cs="Times New Roman"/>
              </w:rPr>
              <w:t>Очистка от снега автомобильных дорог в границах сельского поселения</w:t>
            </w:r>
          </w:p>
          <w:p w:rsidR="00C63E73" w:rsidRPr="00D02025" w:rsidRDefault="00C63E73" w:rsidP="00000775">
            <w:pPr>
              <w:autoSpaceDE w:val="0"/>
              <w:autoSpaceDN w:val="0"/>
              <w:adjustRightInd w:val="0"/>
              <w:jc w:val="both"/>
              <w:rPr>
                <w:rFonts w:ascii="Times New Roman" w:hAnsi="Times New Roman" w:cs="Times New Roman"/>
              </w:rPr>
            </w:pPr>
          </w:p>
        </w:tc>
        <w:tc>
          <w:tcPr>
            <w:tcW w:w="1702" w:type="dxa"/>
            <w:shd w:val="clear" w:color="auto" w:fill="D9D9D9"/>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30</w:t>
            </w:r>
          </w:p>
        </w:tc>
        <w:tc>
          <w:tcPr>
            <w:tcW w:w="1278" w:type="dxa"/>
            <w:shd w:val="clear" w:color="auto" w:fill="A6A6A6"/>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30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7"/>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outlineLvl w:val="1"/>
              <w:rPr>
                <w:rFonts w:ascii="Times New Roman" w:hAnsi="Times New Roman" w:cs="Times New Roman"/>
              </w:rPr>
            </w:pPr>
            <w:r w:rsidRPr="00D02025">
              <w:rPr>
                <w:rFonts w:ascii="Times New Roman" w:hAnsi="Times New Roman" w:cs="Times New Roman"/>
              </w:rPr>
              <w:t>Равнение дорог в границах сельского поселения</w:t>
            </w:r>
          </w:p>
        </w:tc>
        <w:tc>
          <w:tcPr>
            <w:tcW w:w="1702" w:type="dxa"/>
            <w:shd w:val="clear" w:color="auto" w:fill="D9D9D9"/>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20,0</w:t>
            </w:r>
          </w:p>
        </w:tc>
        <w:tc>
          <w:tcPr>
            <w:tcW w:w="1278" w:type="dxa"/>
            <w:shd w:val="clear" w:color="auto" w:fill="A6A6A6"/>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20,0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7"/>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outlineLvl w:val="1"/>
              <w:rPr>
                <w:rFonts w:ascii="Times New Roman" w:hAnsi="Times New Roman" w:cs="Times New Roman"/>
              </w:rPr>
            </w:pPr>
            <w:r w:rsidRPr="00D02025">
              <w:rPr>
                <w:rFonts w:ascii="Times New Roman" w:hAnsi="Times New Roman" w:cs="Times New Roman"/>
              </w:rPr>
              <w:t>Приобретение щебня для текущего ремонта дорог в границах сельского поселения</w:t>
            </w:r>
          </w:p>
        </w:tc>
        <w:tc>
          <w:tcPr>
            <w:tcW w:w="1702" w:type="dxa"/>
            <w:shd w:val="clear" w:color="auto" w:fill="D9D9D9"/>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50</w:t>
            </w:r>
          </w:p>
        </w:tc>
        <w:tc>
          <w:tcPr>
            <w:tcW w:w="1278" w:type="dxa"/>
            <w:shd w:val="clear" w:color="auto" w:fill="A6A6A6"/>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50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7"/>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outlineLvl w:val="1"/>
              <w:rPr>
                <w:rFonts w:ascii="Times New Roman" w:hAnsi="Times New Roman" w:cs="Times New Roman"/>
              </w:rPr>
            </w:pPr>
            <w:r w:rsidRPr="00D02025">
              <w:rPr>
                <w:rFonts w:ascii="Times New Roman" w:hAnsi="Times New Roman" w:cs="Times New Roman"/>
              </w:rPr>
              <w:t xml:space="preserve">Оплата транспортных услуг </w:t>
            </w:r>
          </w:p>
        </w:tc>
        <w:tc>
          <w:tcPr>
            <w:tcW w:w="1702" w:type="dxa"/>
            <w:shd w:val="clear" w:color="auto" w:fill="D9D9D9"/>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100</w:t>
            </w:r>
          </w:p>
        </w:tc>
        <w:tc>
          <w:tcPr>
            <w:tcW w:w="1278" w:type="dxa"/>
            <w:shd w:val="clear" w:color="auto" w:fill="A6A6A6"/>
            <w:vAlign w:val="center"/>
          </w:tcPr>
          <w:p w:rsidR="00C63E73" w:rsidRPr="00D02025" w:rsidRDefault="00C63E73" w:rsidP="00000775">
            <w:pPr>
              <w:jc w:val="center"/>
              <w:rPr>
                <w:rFonts w:ascii="Times New Roman" w:hAnsi="Times New Roman" w:cs="Times New Roman"/>
                <w:b/>
              </w:rPr>
            </w:pPr>
            <w:r w:rsidRPr="00D02025">
              <w:rPr>
                <w:rFonts w:ascii="Times New Roman" w:hAnsi="Times New Roman" w:cs="Times New Roman"/>
                <w:b/>
              </w:rPr>
              <w:t>100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4"/>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r w:rsidRPr="00D02025">
              <w:rPr>
                <w:rFonts w:ascii="Times New Roman" w:hAnsi="Times New Roman" w:cs="Times New Roman"/>
              </w:rPr>
              <w:t>4</w:t>
            </w:r>
          </w:p>
        </w:tc>
        <w:tc>
          <w:tcPr>
            <w:tcW w:w="4139"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Прочие мероприятия по благоустройству</w:t>
            </w:r>
          </w:p>
        </w:tc>
        <w:tc>
          <w:tcPr>
            <w:tcW w:w="1702" w:type="dxa"/>
            <w:tcBorders>
              <w:bottom w:val="single" w:sz="4" w:space="0" w:color="auto"/>
            </w:tcBorders>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379</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379</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p>
        </w:tc>
      </w:tr>
      <w:tr w:rsidR="00C63E73" w:rsidRPr="00D02025" w:rsidTr="00000775">
        <w:trPr>
          <w:gridAfter w:val="1"/>
          <w:wAfter w:w="8" w:type="dxa"/>
          <w:trHeight w:val="1204"/>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Ликвидация стихийных навалов мусора на территории сельских населенных пунктов</w:t>
            </w:r>
          </w:p>
        </w:tc>
        <w:tc>
          <w:tcPr>
            <w:tcW w:w="1702" w:type="dxa"/>
            <w:tcBorders>
              <w:bottom w:val="single" w:sz="4" w:space="0" w:color="auto"/>
            </w:tcBorders>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50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50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4"/>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Прочее благоустройство территории (</w:t>
            </w:r>
            <w:r w:rsidRPr="00D02025">
              <w:rPr>
                <w:rFonts w:ascii="Times New Roman" w:eastAsia="Times New Roman" w:hAnsi="Times New Roman" w:cs="Times New Roman"/>
                <w:color w:val="000000"/>
              </w:rPr>
              <w:t>уборка территории от мусора, грязи, очистка улиц населенных пунктов от снега, вывоз мусора, погрузка песка)</w:t>
            </w:r>
          </w:p>
        </w:tc>
        <w:tc>
          <w:tcPr>
            <w:tcW w:w="1702" w:type="dxa"/>
            <w:tcBorders>
              <w:bottom w:val="single" w:sz="4" w:space="0" w:color="auto"/>
            </w:tcBorders>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168</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168</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4"/>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Выкос травы и сухой растительности  на территории сельского поселения, обрезка, удаление аварийных и естественно усохших деревьев  в сельских населенных пунктах поселения</w:t>
            </w:r>
          </w:p>
        </w:tc>
        <w:tc>
          <w:tcPr>
            <w:tcW w:w="1702" w:type="dxa"/>
            <w:tcBorders>
              <w:bottom w:val="single" w:sz="4" w:space="0" w:color="auto"/>
            </w:tcBorders>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51,15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51,15</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4"/>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jc w:val="both"/>
              <w:rPr>
                <w:rFonts w:ascii="Times New Roman" w:hAnsi="Times New Roman" w:cs="Times New Roman"/>
              </w:rPr>
            </w:pPr>
            <w:r w:rsidRPr="00D02025">
              <w:rPr>
                <w:rFonts w:ascii="Times New Roman" w:hAnsi="Times New Roman" w:cs="Times New Roman"/>
              </w:rPr>
              <w:t>ГСМ для проведения работ по благоустройству</w:t>
            </w:r>
          </w:p>
        </w:tc>
        <w:tc>
          <w:tcPr>
            <w:tcW w:w="1702" w:type="dxa"/>
            <w:tcBorders>
              <w:bottom w:val="single" w:sz="4" w:space="0" w:color="auto"/>
            </w:tcBorders>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4"/>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rPr>
                <w:rFonts w:ascii="Times New Roman" w:hAnsi="Times New Roman" w:cs="Times New Roman"/>
              </w:rPr>
            </w:pPr>
            <w:r w:rsidRPr="00D02025">
              <w:rPr>
                <w:rFonts w:ascii="Times New Roman" w:hAnsi="Times New Roman" w:cs="Times New Roman"/>
              </w:rPr>
              <w:t xml:space="preserve"> Запасные части, ремонтные детали к автотехнике , осуществляющих благоустройство сельской территории </w:t>
            </w:r>
          </w:p>
        </w:tc>
        <w:tc>
          <w:tcPr>
            <w:tcW w:w="1702" w:type="dxa"/>
            <w:tcBorders>
              <w:bottom w:val="single" w:sz="4" w:space="0" w:color="auto"/>
            </w:tcBorders>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30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4"/>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rPr>
                <w:rFonts w:ascii="Times New Roman" w:hAnsi="Times New Roman" w:cs="Times New Roman"/>
              </w:rPr>
            </w:pPr>
            <w:r w:rsidRPr="00D02025">
              <w:rPr>
                <w:rFonts w:ascii="Times New Roman" w:hAnsi="Times New Roman" w:cs="Times New Roman"/>
              </w:rPr>
              <w:t>Строительные материалы</w:t>
            </w:r>
          </w:p>
        </w:tc>
        <w:tc>
          <w:tcPr>
            <w:tcW w:w="1702" w:type="dxa"/>
            <w:tcBorders>
              <w:bottom w:val="single" w:sz="4" w:space="0" w:color="auto"/>
            </w:tcBorders>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20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20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4"/>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rPr>
                <w:rFonts w:ascii="Times New Roman" w:hAnsi="Times New Roman" w:cs="Times New Roman"/>
              </w:rPr>
            </w:pPr>
            <w:r w:rsidRPr="00D02025">
              <w:rPr>
                <w:rFonts w:ascii="Times New Roman" w:hAnsi="Times New Roman" w:cs="Times New Roman"/>
              </w:rPr>
              <w:t>Увеличение стоимости основных средств (материалы, оборудование, товары, инвентарь, электрооборудование)</w:t>
            </w:r>
          </w:p>
        </w:tc>
        <w:tc>
          <w:tcPr>
            <w:tcW w:w="1702" w:type="dxa"/>
            <w:tcBorders>
              <w:bottom w:val="single" w:sz="4" w:space="0" w:color="auto"/>
            </w:tcBorders>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4,85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4,85</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4"/>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rPr>
                <w:rFonts w:ascii="Times New Roman" w:hAnsi="Times New Roman" w:cs="Times New Roman"/>
              </w:rPr>
            </w:pPr>
            <w:r w:rsidRPr="00D02025">
              <w:rPr>
                <w:rFonts w:ascii="Times New Roman" w:hAnsi="Times New Roman" w:cs="Times New Roman"/>
              </w:rPr>
              <w:t>Приобретение саженцев, цветочной рассады</w:t>
            </w:r>
          </w:p>
        </w:tc>
        <w:tc>
          <w:tcPr>
            <w:tcW w:w="1702" w:type="dxa"/>
            <w:tcBorders>
              <w:bottom w:val="single" w:sz="4" w:space="0" w:color="auto"/>
            </w:tcBorders>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4"/>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rPr>
                <w:rFonts w:ascii="Times New Roman" w:hAnsi="Times New Roman" w:cs="Times New Roman"/>
              </w:rPr>
            </w:pPr>
            <w:r w:rsidRPr="00D02025">
              <w:rPr>
                <w:rFonts w:ascii="Times New Roman" w:hAnsi="Times New Roman" w:cs="Times New Roman"/>
              </w:rPr>
              <w:t>Приобретение инвентаря малой механизации для проведения работ по благоустройству, прочие хозяйственные и другие сопутствующие товары (пакеты для мусора, перчатки и пр.)</w:t>
            </w:r>
          </w:p>
        </w:tc>
        <w:tc>
          <w:tcPr>
            <w:tcW w:w="1702" w:type="dxa"/>
            <w:tcBorders>
              <w:bottom w:val="single" w:sz="4" w:space="0" w:color="auto"/>
            </w:tcBorders>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10</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204"/>
        </w:trPr>
        <w:tc>
          <w:tcPr>
            <w:tcW w:w="535" w:type="dxa"/>
            <w:gridSpan w:val="2"/>
            <w:shd w:val="clear" w:color="auto" w:fill="D9D9D9"/>
          </w:tcPr>
          <w:p w:rsidR="00C63E73" w:rsidRPr="00D02025" w:rsidRDefault="00C63E73" w:rsidP="00000775">
            <w:pPr>
              <w:autoSpaceDE w:val="0"/>
              <w:autoSpaceDN w:val="0"/>
              <w:adjustRightInd w:val="0"/>
              <w:jc w:val="center"/>
              <w:outlineLvl w:val="1"/>
              <w:rPr>
                <w:rFonts w:ascii="Times New Roman" w:hAnsi="Times New Roman" w:cs="Times New Roman"/>
              </w:rPr>
            </w:pPr>
          </w:p>
        </w:tc>
        <w:tc>
          <w:tcPr>
            <w:tcW w:w="4139" w:type="dxa"/>
            <w:shd w:val="clear" w:color="auto" w:fill="A6A6A6"/>
          </w:tcPr>
          <w:p w:rsidR="00C63E73" w:rsidRPr="00D02025" w:rsidRDefault="00C63E73" w:rsidP="00000775">
            <w:pPr>
              <w:autoSpaceDE w:val="0"/>
              <w:autoSpaceDN w:val="0"/>
              <w:adjustRightInd w:val="0"/>
              <w:rPr>
                <w:rFonts w:ascii="Times New Roman" w:hAnsi="Times New Roman" w:cs="Times New Roman"/>
              </w:rPr>
            </w:pPr>
            <w:r w:rsidRPr="00D02025">
              <w:rPr>
                <w:rFonts w:ascii="Times New Roman" w:hAnsi="Times New Roman" w:cs="Times New Roman"/>
              </w:rPr>
              <w:t>страхование транспортных средств автотехники, прочие сборы, пошлина</w:t>
            </w:r>
          </w:p>
        </w:tc>
        <w:tc>
          <w:tcPr>
            <w:tcW w:w="1702" w:type="dxa"/>
            <w:tcBorders>
              <w:bottom w:val="single" w:sz="4" w:space="0" w:color="auto"/>
            </w:tcBorders>
            <w:shd w:val="clear" w:color="auto" w:fill="D9D9D9"/>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5</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5</w:t>
            </w:r>
          </w:p>
        </w:tc>
        <w:tc>
          <w:tcPr>
            <w:tcW w:w="2686" w:type="dxa"/>
          </w:tcPr>
          <w:p w:rsidR="00C63E73" w:rsidRPr="00D02025" w:rsidRDefault="00C63E73" w:rsidP="00000775">
            <w:pPr>
              <w:autoSpaceDE w:val="0"/>
              <w:autoSpaceDN w:val="0"/>
              <w:adjustRightInd w:val="0"/>
              <w:jc w:val="center"/>
              <w:rPr>
                <w:rFonts w:ascii="Times New Roman" w:hAnsi="Times New Roman" w:cs="Times New Roman"/>
              </w:rPr>
            </w:pPr>
            <w:r w:rsidRPr="00D02025">
              <w:rPr>
                <w:rFonts w:ascii="Times New Roman" w:hAnsi="Times New Roman" w:cs="Times New Roman"/>
              </w:rPr>
              <w:t>Подрядчик, определенный в соответствии с действующим законодательством</w:t>
            </w:r>
          </w:p>
        </w:tc>
      </w:tr>
      <w:tr w:rsidR="00C63E73" w:rsidRPr="00D02025" w:rsidTr="00000775">
        <w:trPr>
          <w:gridAfter w:val="1"/>
          <w:wAfter w:w="8" w:type="dxa"/>
          <w:trHeight w:val="1118"/>
        </w:trPr>
        <w:tc>
          <w:tcPr>
            <w:tcW w:w="4674" w:type="dxa"/>
            <w:gridSpan w:val="3"/>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ИТОГО</w:t>
            </w:r>
          </w:p>
        </w:tc>
        <w:tc>
          <w:tcPr>
            <w:tcW w:w="1702" w:type="dxa"/>
            <w:shd w:val="clear" w:color="auto" w:fill="A6A6A6"/>
            <w:vAlign w:val="center"/>
          </w:tcPr>
          <w:p w:rsidR="00C63E73" w:rsidRPr="00D02025" w:rsidRDefault="00C63E73" w:rsidP="00000775">
            <w:pPr>
              <w:ind w:right="739"/>
              <w:jc w:val="right"/>
              <w:rPr>
                <w:rFonts w:ascii="Times New Roman" w:hAnsi="Times New Roman" w:cs="Times New Roman"/>
                <w:b/>
              </w:rPr>
            </w:pPr>
            <w:r w:rsidRPr="00D02025">
              <w:rPr>
                <w:rFonts w:ascii="Times New Roman" w:hAnsi="Times New Roman" w:cs="Times New Roman"/>
                <w:b/>
              </w:rPr>
              <w:t>809,0</w:t>
            </w:r>
          </w:p>
        </w:tc>
        <w:tc>
          <w:tcPr>
            <w:tcW w:w="1278" w:type="dxa"/>
            <w:shd w:val="clear" w:color="auto" w:fill="A6A6A6"/>
            <w:vAlign w:val="center"/>
          </w:tcPr>
          <w:p w:rsidR="00C63E73" w:rsidRPr="00D02025" w:rsidRDefault="00C63E73" w:rsidP="00000775">
            <w:pPr>
              <w:autoSpaceDE w:val="0"/>
              <w:autoSpaceDN w:val="0"/>
              <w:adjustRightInd w:val="0"/>
              <w:jc w:val="center"/>
              <w:outlineLvl w:val="1"/>
              <w:rPr>
                <w:rFonts w:ascii="Times New Roman" w:hAnsi="Times New Roman" w:cs="Times New Roman"/>
                <w:b/>
              </w:rPr>
            </w:pPr>
            <w:r w:rsidRPr="00D02025">
              <w:rPr>
                <w:rFonts w:ascii="Times New Roman" w:hAnsi="Times New Roman" w:cs="Times New Roman"/>
                <w:b/>
              </w:rPr>
              <w:t>809,0</w:t>
            </w:r>
          </w:p>
        </w:tc>
        <w:tc>
          <w:tcPr>
            <w:tcW w:w="2686" w:type="dxa"/>
            <w:shd w:val="clear" w:color="auto" w:fill="A6A6A6"/>
          </w:tcPr>
          <w:p w:rsidR="00C63E73" w:rsidRPr="00D02025" w:rsidRDefault="00C63E73" w:rsidP="00000775">
            <w:pPr>
              <w:autoSpaceDE w:val="0"/>
              <w:autoSpaceDN w:val="0"/>
              <w:adjustRightInd w:val="0"/>
              <w:jc w:val="center"/>
              <w:outlineLvl w:val="1"/>
              <w:rPr>
                <w:rFonts w:ascii="Times New Roman" w:hAnsi="Times New Roman" w:cs="Times New Roman"/>
                <w:b/>
              </w:rPr>
            </w:pPr>
          </w:p>
        </w:tc>
      </w:tr>
    </w:tbl>
    <w:p w:rsidR="00C63E73" w:rsidRPr="00D02025" w:rsidRDefault="00C63E73" w:rsidP="00C63E73">
      <w:pPr>
        <w:rPr>
          <w:rFonts w:ascii="Times New Roman" w:hAnsi="Times New Roman" w:cs="Times New Roman"/>
        </w:rPr>
      </w:pPr>
    </w:p>
    <w:p w:rsidR="00C63E73" w:rsidRPr="00D02025" w:rsidRDefault="00C63E73" w:rsidP="00C63E73">
      <w:pPr>
        <w:rPr>
          <w:rFonts w:ascii="Times New Roman" w:hAnsi="Times New Roman" w:cs="Times New Roman"/>
        </w:rPr>
      </w:pPr>
    </w:p>
    <w:p w:rsidR="00C63E73" w:rsidRPr="00D02025" w:rsidRDefault="00C63E73" w:rsidP="00C63E73">
      <w:pPr>
        <w:spacing w:after="0"/>
        <w:rPr>
          <w:rFonts w:ascii="Times New Roman" w:hAnsi="Times New Roman" w:cs="Times New Roman"/>
        </w:rPr>
      </w:pPr>
      <w:bookmarkStart w:id="2" w:name="_GoBack"/>
      <w:r w:rsidRPr="00D02025">
        <w:rPr>
          <w:rFonts w:ascii="Times New Roman" w:hAnsi="Times New Roman" w:cs="Times New Roman"/>
        </w:rPr>
        <w:t>Глава Манойлинского</w:t>
      </w:r>
    </w:p>
    <w:p w:rsidR="00C63E73" w:rsidRPr="00D02025" w:rsidRDefault="00C63E73" w:rsidP="00C63E73">
      <w:pPr>
        <w:spacing w:after="0"/>
        <w:rPr>
          <w:rFonts w:ascii="Times New Roman" w:hAnsi="Times New Roman" w:cs="Times New Roman"/>
        </w:rPr>
      </w:pPr>
      <w:r w:rsidRPr="00D02025">
        <w:rPr>
          <w:rFonts w:ascii="Times New Roman" w:hAnsi="Times New Roman" w:cs="Times New Roman"/>
        </w:rPr>
        <w:t>сельского поселения                                                                                    С.В. Литвиненко</w:t>
      </w:r>
      <w:bookmarkEnd w:id="2"/>
    </w:p>
    <w:p w:rsidR="00475334" w:rsidRDefault="00475334" w:rsidP="00C636B4">
      <w:pPr>
        <w:spacing w:line="240" w:lineRule="auto"/>
        <w:jc w:val="center"/>
        <w:rPr>
          <w:rFonts w:ascii="Times New Roman" w:hAnsi="Times New Roman" w:cs="Times New Roman"/>
        </w:rPr>
      </w:pPr>
    </w:p>
    <w:p w:rsidR="00475334" w:rsidRDefault="00475334" w:rsidP="00C636B4">
      <w:pPr>
        <w:spacing w:line="240" w:lineRule="auto"/>
        <w:jc w:val="center"/>
        <w:rPr>
          <w:rFonts w:ascii="Times New Roman" w:hAnsi="Times New Roman" w:cs="Times New Roman"/>
        </w:rPr>
      </w:pPr>
    </w:p>
    <w:p w:rsidR="00475334" w:rsidRDefault="00475334" w:rsidP="00C636B4">
      <w:pPr>
        <w:spacing w:line="240" w:lineRule="auto"/>
        <w:jc w:val="center"/>
        <w:rPr>
          <w:rFonts w:ascii="Times New Roman" w:hAnsi="Times New Roman" w:cs="Times New Roman"/>
        </w:rPr>
      </w:pPr>
    </w:p>
    <w:p w:rsidR="00475334" w:rsidRDefault="00475334" w:rsidP="00C636B4">
      <w:pPr>
        <w:spacing w:line="240" w:lineRule="auto"/>
        <w:jc w:val="center"/>
        <w:rPr>
          <w:rFonts w:ascii="Times New Roman" w:hAnsi="Times New Roman" w:cs="Times New Roman"/>
        </w:rPr>
      </w:pPr>
    </w:p>
    <w:p w:rsidR="0027249A" w:rsidRDefault="0027249A" w:rsidP="0027249A">
      <w:pPr>
        <w:pStyle w:val="1"/>
        <w:rPr>
          <w:rFonts w:asciiTheme="minorHAnsi" w:eastAsiaTheme="minorEastAsia" w:hAnsiTheme="minorHAnsi" w:cstheme="minorBidi"/>
          <w:b/>
          <w:color w:val="424242"/>
          <w:spacing w:val="-3"/>
          <w:sz w:val="22"/>
          <w:szCs w:val="22"/>
        </w:rPr>
      </w:pPr>
    </w:p>
    <w:p w:rsidR="0027249A" w:rsidRDefault="0027249A" w:rsidP="0027249A">
      <w:pPr>
        <w:pStyle w:val="1"/>
        <w:rPr>
          <w:color w:val="000000"/>
          <w:szCs w:val="24"/>
        </w:rPr>
      </w:pPr>
    </w:p>
    <w:p w:rsidR="0027249A" w:rsidRDefault="0027249A" w:rsidP="0027249A">
      <w:pPr>
        <w:pStyle w:val="1"/>
        <w:rPr>
          <w:color w:val="000000"/>
          <w:szCs w:val="24"/>
        </w:rPr>
      </w:pPr>
    </w:p>
    <w:p w:rsidR="0027249A" w:rsidRDefault="0027249A" w:rsidP="0027249A">
      <w:pPr>
        <w:pStyle w:val="1"/>
        <w:rPr>
          <w:color w:val="000000"/>
          <w:szCs w:val="24"/>
        </w:rPr>
      </w:pPr>
    </w:p>
    <w:p w:rsidR="0027249A" w:rsidRDefault="0027249A" w:rsidP="0027249A">
      <w:pPr>
        <w:pStyle w:val="1"/>
        <w:rPr>
          <w:color w:val="000000"/>
          <w:szCs w:val="24"/>
        </w:rPr>
      </w:pPr>
    </w:p>
    <w:p w:rsidR="0027249A" w:rsidRDefault="0027249A" w:rsidP="0027249A">
      <w:pPr>
        <w:pStyle w:val="1"/>
        <w:rPr>
          <w:color w:val="000000"/>
          <w:szCs w:val="24"/>
        </w:rPr>
      </w:pPr>
    </w:p>
    <w:p w:rsidR="0027249A" w:rsidRDefault="0027249A" w:rsidP="0027249A">
      <w:pPr>
        <w:pStyle w:val="1"/>
        <w:rPr>
          <w:color w:val="000000"/>
          <w:szCs w:val="24"/>
        </w:rPr>
      </w:pPr>
    </w:p>
    <w:p w:rsidR="0027249A" w:rsidRPr="0027249A" w:rsidRDefault="0027249A" w:rsidP="0027249A"/>
    <w:p w:rsidR="0027249A" w:rsidRDefault="0027249A" w:rsidP="00000775">
      <w:pPr>
        <w:pStyle w:val="1"/>
        <w:jc w:val="left"/>
        <w:rPr>
          <w:color w:val="000000"/>
          <w:szCs w:val="24"/>
        </w:rPr>
      </w:pPr>
    </w:p>
    <w:p w:rsidR="00000775" w:rsidRPr="00000775" w:rsidRDefault="00000775" w:rsidP="00000775"/>
    <w:p w:rsidR="00CF3AE5" w:rsidRDefault="00CF3AE5" w:rsidP="00CF3AE5">
      <w:pPr>
        <w:pStyle w:val="1"/>
        <w:jc w:val="center"/>
        <w:rPr>
          <w:color w:val="000000"/>
          <w:sz w:val="22"/>
          <w:szCs w:val="22"/>
        </w:rPr>
      </w:pPr>
    </w:p>
    <w:p w:rsidR="00000775" w:rsidRPr="00000775" w:rsidRDefault="00000775" w:rsidP="00000775"/>
    <w:p w:rsidR="0027249A" w:rsidRPr="0027249A" w:rsidRDefault="0027249A" w:rsidP="00CF3AE5">
      <w:pPr>
        <w:pStyle w:val="1"/>
        <w:jc w:val="center"/>
        <w:rPr>
          <w:color w:val="000000"/>
          <w:sz w:val="22"/>
          <w:szCs w:val="22"/>
        </w:rPr>
      </w:pPr>
      <w:r w:rsidRPr="0027249A">
        <w:rPr>
          <w:color w:val="000000"/>
          <w:sz w:val="22"/>
          <w:szCs w:val="22"/>
        </w:rPr>
        <w:lastRenderedPageBreak/>
        <w:t>АДМИНИСТРАЦИЯ  МАНОЙЛИНСКОГО</w:t>
      </w:r>
    </w:p>
    <w:p w:rsidR="0027249A" w:rsidRPr="0027249A" w:rsidRDefault="0027249A" w:rsidP="00000775">
      <w:pPr>
        <w:pStyle w:val="1"/>
        <w:jc w:val="center"/>
        <w:rPr>
          <w:color w:val="000000"/>
          <w:sz w:val="22"/>
          <w:szCs w:val="22"/>
        </w:rPr>
      </w:pPr>
      <w:r w:rsidRPr="0027249A">
        <w:rPr>
          <w:color w:val="000000"/>
          <w:sz w:val="22"/>
          <w:szCs w:val="22"/>
        </w:rPr>
        <w:t>СЕЛЬСКОГО ПОСЕЛЕНИЯ</w:t>
      </w:r>
    </w:p>
    <w:p w:rsidR="0027249A" w:rsidRPr="0027249A" w:rsidRDefault="0027249A" w:rsidP="00745547">
      <w:pPr>
        <w:pStyle w:val="1"/>
        <w:jc w:val="center"/>
        <w:rPr>
          <w:color w:val="000000"/>
          <w:sz w:val="22"/>
          <w:szCs w:val="22"/>
        </w:rPr>
      </w:pPr>
      <w:r w:rsidRPr="0027249A">
        <w:rPr>
          <w:color w:val="000000"/>
          <w:sz w:val="22"/>
          <w:szCs w:val="22"/>
        </w:rPr>
        <w:t>КЛЕТСКОГО МУНИЦИПАЛЬНОГО РАЙОНА</w:t>
      </w:r>
    </w:p>
    <w:p w:rsidR="0027249A" w:rsidRPr="0027249A" w:rsidRDefault="0027249A" w:rsidP="00745547">
      <w:pPr>
        <w:pStyle w:val="1"/>
        <w:jc w:val="center"/>
        <w:rPr>
          <w:color w:val="000000"/>
          <w:sz w:val="22"/>
          <w:szCs w:val="22"/>
        </w:rPr>
      </w:pPr>
      <w:r w:rsidRPr="0027249A">
        <w:rPr>
          <w:color w:val="000000"/>
          <w:sz w:val="22"/>
          <w:szCs w:val="22"/>
        </w:rPr>
        <w:t>ВОЛГОГРАДСКОЙ  ОБЛАСТИ</w:t>
      </w:r>
    </w:p>
    <w:p w:rsidR="0027249A" w:rsidRPr="0027249A" w:rsidRDefault="0027249A" w:rsidP="00745547">
      <w:pPr>
        <w:spacing w:line="240" w:lineRule="auto"/>
        <w:jc w:val="center"/>
        <w:rPr>
          <w:rFonts w:ascii="Times New Roman" w:hAnsi="Times New Roman" w:cs="Times New Roman"/>
          <w:bCs/>
          <w:color w:val="000000"/>
        </w:rPr>
      </w:pPr>
      <w:r w:rsidRPr="0027249A">
        <w:rPr>
          <w:rFonts w:ascii="Times New Roman" w:hAnsi="Times New Roman" w:cs="Times New Roman"/>
          <w:bCs/>
          <w:color w:val="000000"/>
        </w:rPr>
        <w:t>403583,  х.Манойлин, ул.Школьная, д. 9. тел/факс 8-84466 4-56-46 ОКПО 4126637</w:t>
      </w:r>
    </w:p>
    <w:p w:rsidR="0027249A" w:rsidRPr="0027249A" w:rsidRDefault="0027249A" w:rsidP="00745547">
      <w:pPr>
        <w:pBdr>
          <w:bottom w:val="single" w:sz="12" w:space="1" w:color="auto"/>
        </w:pBdr>
        <w:tabs>
          <w:tab w:val="center" w:pos="4677"/>
          <w:tab w:val="right" w:pos="9355"/>
        </w:tabs>
        <w:spacing w:line="240" w:lineRule="auto"/>
        <w:jc w:val="center"/>
        <w:rPr>
          <w:rFonts w:ascii="Times New Roman" w:hAnsi="Times New Roman" w:cs="Times New Roman"/>
          <w:bCs/>
          <w:color w:val="000000"/>
        </w:rPr>
      </w:pPr>
      <w:r w:rsidRPr="0027249A">
        <w:rPr>
          <w:rFonts w:ascii="Times New Roman" w:hAnsi="Times New Roman" w:cs="Times New Roman"/>
          <w:bCs/>
          <w:color w:val="000000"/>
        </w:rPr>
        <w:t>р/счет 40204810800000000339 в Отделение Волгоград</w:t>
      </w:r>
    </w:p>
    <w:p w:rsidR="0027249A" w:rsidRPr="0027249A" w:rsidRDefault="0027249A" w:rsidP="00745547">
      <w:pPr>
        <w:pBdr>
          <w:bottom w:val="single" w:sz="12" w:space="1" w:color="auto"/>
        </w:pBdr>
        <w:tabs>
          <w:tab w:val="center" w:pos="4677"/>
          <w:tab w:val="right" w:pos="9355"/>
        </w:tabs>
        <w:spacing w:after="0" w:line="240" w:lineRule="auto"/>
        <w:jc w:val="center"/>
        <w:rPr>
          <w:rFonts w:ascii="Times New Roman" w:hAnsi="Times New Roman" w:cs="Times New Roman"/>
          <w:bCs/>
          <w:color w:val="000000"/>
        </w:rPr>
      </w:pPr>
      <w:r w:rsidRPr="0027249A">
        <w:rPr>
          <w:rFonts w:ascii="Times New Roman" w:hAnsi="Times New Roman" w:cs="Times New Roman"/>
          <w:bCs/>
          <w:color w:val="000000"/>
        </w:rPr>
        <w:t>ИНН/ КПП 3412301348/341201001</w:t>
      </w:r>
    </w:p>
    <w:p w:rsidR="0027249A" w:rsidRPr="0027249A" w:rsidRDefault="0027249A" w:rsidP="00745547">
      <w:pPr>
        <w:spacing w:after="0" w:line="240" w:lineRule="auto"/>
        <w:jc w:val="center"/>
        <w:rPr>
          <w:rFonts w:ascii="Times New Roman" w:hAnsi="Times New Roman" w:cs="Times New Roman"/>
          <w:b/>
        </w:rPr>
      </w:pPr>
    </w:p>
    <w:p w:rsidR="0027249A" w:rsidRPr="00745547" w:rsidRDefault="0027249A" w:rsidP="00745547">
      <w:pPr>
        <w:spacing w:after="0" w:line="240" w:lineRule="auto"/>
        <w:jc w:val="center"/>
        <w:rPr>
          <w:rFonts w:ascii="Times New Roman" w:hAnsi="Times New Roman" w:cs="Times New Roman"/>
          <w:b/>
        </w:rPr>
      </w:pPr>
      <w:r w:rsidRPr="0027249A">
        <w:rPr>
          <w:rFonts w:ascii="Times New Roman" w:hAnsi="Times New Roman" w:cs="Times New Roman"/>
          <w:b/>
        </w:rPr>
        <w:t>П О С Т А Н О В Л Е Н И Е</w:t>
      </w:r>
    </w:p>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от  07 октября 2019  года      №  83</w:t>
      </w:r>
    </w:p>
    <w:p w:rsidR="0027249A" w:rsidRPr="0027249A" w:rsidRDefault="0027249A" w:rsidP="00745547">
      <w:pPr>
        <w:shd w:val="clear" w:color="auto" w:fill="FFFFFF"/>
        <w:spacing w:after="0" w:line="240" w:lineRule="auto"/>
        <w:jc w:val="center"/>
        <w:rPr>
          <w:rFonts w:ascii="Times New Roman" w:hAnsi="Times New Roman" w:cs="Times New Roman"/>
          <w:spacing w:val="-3"/>
        </w:rPr>
      </w:pPr>
    </w:p>
    <w:p w:rsidR="0027249A" w:rsidRPr="0027249A" w:rsidRDefault="0027249A" w:rsidP="00745547">
      <w:pPr>
        <w:shd w:val="clear" w:color="auto" w:fill="FFFFFF"/>
        <w:spacing w:after="0" w:line="240" w:lineRule="auto"/>
        <w:ind w:left="29"/>
        <w:jc w:val="center"/>
        <w:rPr>
          <w:rFonts w:ascii="Times New Roman" w:hAnsi="Times New Roman" w:cs="Times New Roman"/>
          <w:b/>
          <w:spacing w:val="-3"/>
        </w:rPr>
      </w:pPr>
      <w:r w:rsidRPr="0027249A">
        <w:rPr>
          <w:rFonts w:ascii="Times New Roman" w:hAnsi="Times New Roman" w:cs="Times New Roman"/>
          <w:b/>
          <w:spacing w:val="-3"/>
        </w:rPr>
        <w:t>Об исполнении бюджета Манойлинского сельского поселения Клетского муниципального района Волгоградской области за 9 месяцев 2019 года</w:t>
      </w:r>
    </w:p>
    <w:p w:rsidR="0027249A" w:rsidRPr="0027249A" w:rsidRDefault="0027249A" w:rsidP="00745547">
      <w:pPr>
        <w:shd w:val="clear" w:color="auto" w:fill="FFFFFF"/>
        <w:spacing w:after="0" w:line="240" w:lineRule="auto"/>
        <w:jc w:val="center"/>
        <w:rPr>
          <w:rFonts w:ascii="Times New Roman" w:hAnsi="Times New Roman" w:cs="Times New Roman"/>
          <w:spacing w:val="-3"/>
        </w:rPr>
      </w:pPr>
    </w:p>
    <w:p w:rsidR="0027249A" w:rsidRPr="0027249A" w:rsidRDefault="0027249A" w:rsidP="00745547">
      <w:pPr>
        <w:shd w:val="clear" w:color="auto" w:fill="FFFFFF"/>
        <w:spacing w:after="0" w:line="240" w:lineRule="auto"/>
        <w:ind w:left="29"/>
        <w:jc w:val="both"/>
        <w:rPr>
          <w:rFonts w:ascii="Times New Roman" w:hAnsi="Times New Roman" w:cs="Times New Roman"/>
          <w:spacing w:val="-3"/>
        </w:rPr>
      </w:pPr>
      <w:r w:rsidRPr="0027249A">
        <w:rPr>
          <w:rFonts w:ascii="Times New Roman" w:hAnsi="Times New Roman" w:cs="Times New Roman"/>
          <w:spacing w:val="-3"/>
        </w:rPr>
        <w:t xml:space="preserve">    В соответствии с  Бюджетным кодексом Российской Федерации, Положением  о бюджетном процессе в Манойлинском сельском поселении Клетского муниципального района Волгоградской области, утвержденным решением Совета депутатов Манойлинского сельского поселения Клетского муниципального района Волгоградской области от 19.06.2017г. № 51/1, администрация Манойлинского сельского поселения Клетского муниципального района Волгоградской области </w:t>
      </w: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r w:rsidRPr="0027249A">
        <w:rPr>
          <w:rFonts w:ascii="Times New Roman" w:hAnsi="Times New Roman" w:cs="Times New Roman"/>
          <w:color w:val="424242"/>
          <w:spacing w:val="-3"/>
        </w:rPr>
        <w:t>ПОСТАНОВЛЯЕТ:</w:t>
      </w: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r w:rsidRPr="0027249A">
        <w:rPr>
          <w:rFonts w:ascii="Times New Roman" w:hAnsi="Times New Roman" w:cs="Times New Roman"/>
          <w:color w:val="424242"/>
          <w:spacing w:val="-3"/>
        </w:rPr>
        <w:t>1. Утвердить исполнение бюджета Манойлинского сельского поселения за 9 месяцев 2019г. по доходам в сумме  3759,8  тыс. рублей и по расходам  3871,9 тыс. рублей,  дефицит бюджета 112,1 тыс. рублей.</w:t>
      </w: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r w:rsidRPr="0027249A">
        <w:rPr>
          <w:rFonts w:ascii="Times New Roman" w:hAnsi="Times New Roman" w:cs="Times New Roman"/>
          <w:color w:val="424242"/>
          <w:spacing w:val="-3"/>
        </w:rPr>
        <w:t>2. Утвердить исполнение доходов бюджета Манойлинского сельского поселения за 9 месяцев 2019г. в сумме 3759,8 тыс. рублей,  согласно  Приложению  № 1.</w:t>
      </w: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r w:rsidRPr="0027249A">
        <w:rPr>
          <w:rFonts w:ascii="Times New Roman" w:hAnsi="Times New Roman" w:cs="Times New Roman"/>
          <w:color w:val="424242"/>
          <w:spacing w:val="-3"/>
        </w:rPr>
        <w:t>3. Утвердить исполнение расходов бюджета Манойлинского сельского поселения в сумме 3871,9  тыс. рублей, согласно Приложению № 2 по распределению бюджетных ассигнований по разделам и подразделам классификации расходов бюджета поселения.</w:t>
      </w: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r w:rsidRPr="0027249A">
        <w:rPr>
          <w:rFonts w:ascii="Times New Roman" w:hAnsi="Times New Roman" w:cs="Times New Roman"/>
          <w:color w:val="424242"/>
          <w:spacing w:val="-3"/>
        </w:rPr>
        <w:t>4. Утвердить исполнение бюджета по расходам в сумме  3871,9 тыс. рублей, согласно Приложению  № 3 по распределению бюджетных ассигнований по разделам и подразделам, целевым статьям и видам расходов бюджета поселения.</w:t>
      </w:r>
    </w:p>
    <w:p w:rsidR="0027249A" w:rsidRPr="0027249A" w:rsidRDefault="0027249A" w:rsidP="00745547">
      <w:pPr>
        <w:shd w:val="clear" w:color="auto" w:fill="FFFFFF"/>
        <w:spacing w:after="0" w:line="240" w:lineRule="auto"/>
        <w:jc w:val="both"/>
        <w:rPr>
          <w:rFonts w:ascii="Times New Roman" w:hAnsi="Times New Roman" w:cs="Times New Roman"/>
          <w:color w:val="424242"/>
          <w:spacing w:val="-3"/>
        </w:rPr>
      </w:pPr>
      <w:r w:rsidRPr="0027249A">
        <w:rPr>
          <w:rFonts w:ascii="Times New Roman" w:hAnsi="Times New Roman" w:cs="Times New Roman"/>
          <w:color w:val="424242"/>
          <w:spacing w:val="-3"/>
        </w:rPr>
        <w:t>5. Утвердить исполнение бюджета по расходам в сумме  3871,9 тыс. рублей, согласно Приложению № 4 по ведомственной структуре расходов бюджета поселения за 9 месяцев 2019г.</w:t>
      </w: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r w:rsidRPr="0027249A">
        <w:rPr>
          <w:rFonts w:ascii="Times New Roman" w:hAnsi="Times New Roman" w:cs="Times New Roman"/>
          <w:color w:val="424242"/>
          <w:spacing w:val="-3"/>
        </w:rPr>
        <w:t>6. Утвердить информацию о численности муниципальных служащих органов местного самоуправления  за  9 месяцев  2019г., согласно Приложению № 5.</w:t>
      </w: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r w:rsidRPr="0027249A">
        <w:rPr>
          <w:rFonts w:ascii="Times New Roman" w:hAnsi="Times New Roman" w:cs="Times New Roman"/>
          <w:color w:val="424242"/>
          <w:spacing w:val="-3"/>
        </w:rPr>
        <w:t xml:space="preserve">7. Утвердить источники финансирования дефицита бюджета Манойлинского сельского </w:t>
      </w: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r w:rsidRPr="0027249A">
        <w:rPr>
          <w:rFonts w:ascii="Times New Roman" w:hAnsi="Times New Roman" w:cs="Times New Roman"/>
          <w:color w:val="424242"/>
          <w:spacing w:val="-3"/>
        </w:rPr>
        <w:t>поселения, согласно Приложению № 6.</w:t>
      </w:r>
    </w:p>
    <w:p w:rsidR="0027249A" w:rsidRPr="0027249A" w:rsidRDefault="0027249A" w:rsidP="00745547">
      <w:pPr>
        <w:spacing w:after="0" w:line="240" w:lineRule="auto"/>
        <w:jc w:val="both"/>
        <w:rPr>
          <w:rFonts w:ascii="Times New Roman" w:hAnsi="Times New Roman" w:cs="Times New Roman"/>
          <w:bCs/>
        </w:rPr>
      </w:pPr>
      <w:r w:rsidRPr="0027249A">
        <w:rPr>
          <w:rFonts w:ascii="Times New Roman" w:hAnsi="Times New Roman" w:cs="Times New Roman"/>
          <w:color w:val="424242"/>
          <w:spacing w:val="-3"/>
        </w:rPr>
        <w:t xml:space="preserve">8.Утвердить </w:t>
      </w:r>
      <w:r w:rsidRPr="0027249A">
        <w:rPr>
          <w:rFonts w:ascii="Times New Roman" w:hAnsi="Times New Roman" w:cs="Times New Roman"/>
          <w:bCs/>
        </w:rPr>
        <w:t>отчет об исполнении   муниципальных  программ за 9 месяцев  2019 года</w:t>
      </w:r>
      <w:r w:rsidRPr="0027249A">
        <w:rPr>
          <w:rFonts w:ascii="Times New Roman" w:hAnsi="Times New Roman" w:cs="Times New Roman"/>
          <w:color w:val="424242"/>
          <w:spacing w:val="-3"/>
        </w:rPr>
        <w:t xml:space="preserve"> согласно Приложению № 7.</w:t>
      </w:r>
    </w:p>
    <w:p w:rsidR="0027249A" w:rsidRPr="0027249A" w:rsidRDefault="0027249A" w:rsidP="00745547">
      <w:pPr>
        <w:spacing w:after="0" w:line="240" w:lineRule="auto"/>
        <w:jc w:val="both"/>
        <w:rPr>
          <w:rFonts w:ascii="Times New Roman" w:hAnsi="Times New Roman" w:cs="Times New Roman"/>
        </w:rPr>
      </w:pPr>
      <w:r w:rsidRPr="0027249A">
        <w:rPr>
          <w:rFonts w:ascii="Times New Roman" w:hAnsi="Times New Roman" w:cs="Times New Roman"/>
          <w:color w:val="424242"/>
          <w:spacing w:val="-3"/>
        </w:rPr>
        <w:t>9.</w:t>
      </w:r>
      <w:r w:rsidRPr="0027249A">
        <w:rPr>
          <w:rFonts w:ascii="Times New Roman" w:hAnsi="Times New Roman" w:cs="Times New Roman"/>
        </w:rPr>
        <w:t xml:space="preserve"> Настоящее постановление вступает в силу с момента подписания и подлежит  официальному опубликованию  в информационном листе Манойлинского сельского поселения  «Родной хуторок».</w:t>
      </w:r>
    </w:p>
    <w:p w:rsidR="0027249A" w:rsidRPr="0027249A" w:rsidRDefault="0027249A" w:rsidP="00745547">
      <w:pPr>
        <w:spacing w:after="0" w:line="240" w:lineRule="auto"/>
        <w:jc w:val="both"/>
        <w:rPr>
          <w:rFonts w:ascii="Times New Roman" w:hAnsi="Times New Roman" w:cs="Times New Roman"/>
          <w:color w:val="424242"/>
          <w:spacing w:val="-3"/>
        </w:rPr>
      </w:pP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r w:rsidRPr="0027249A">
        <w:rPr>
          <w:rFonts w:ascii="Times New Roman" w:hAnsi="Times New Roman" w:cs="Times New Roman"/>
          <w:color w:val="424242"/>
          <w:spacing w:val="-3"/>
        </w:rPr>
        <w:t>Глава Манойлинского</w:t>
      </w:r>
    </w:p>
    <w:p w:rsidR="0027249A" w:rsidRPr="0027249A" w:rsidRDefault="0027249A" w:rsidP="00745547">
      <w:pPr>
        <w:shd w:val="clear" w:color="auto" w:fill="FFFFFF"/>
        <w:spacing w:after="0" w:line="240" w:lineRule="auto"/>
        <w:ind w:left="29"/>
        <w:jc w:val="both"/>
        <w:rPr>
          <w:rFonts w:ascii="Times New Roman" w:hAnsi="Times New Roman" w:cs="Times New Roman"/>
          <w:color w:val="424242"/>
          <w:spacing w:val="-3"/>
        </w:rPr>
      </w:pPr>
      <w:r w:rsidRPr="0027249A">
        <w:rPr>
          <w:rFonts w:ascii="Times New Roman" w:hAnsi="Times New Roman" w:cs="Times New Roman"/>
          <w:color w:val="424242"/>
          <w:spacing w:val="-3"/>
        </w:rPr>
        <w:t>сельского поселения                                                                               С.В. Литвиненко</w:t>
      </w:r>
    </w:p>
    <w:p w:rsidR="0027249A" w:rsidRPr="0027249A" w:rsidRDefault="0027249A" w:rsidP="00000775">
      <w:pPr>
        <w:shd w:val="clear" w:color="auto" w:fill="FFFFFF"/>
        <w:spacing w:after="0"/>
        <w:ind w:left="29"/>
        <w:jc w:val="both"/>
        <w:rPr>
          <w:rFonts w:ascii="Times New Roman" w:hAnsi="Times New Roman" w:cs="Times New Roman"/>
          <w:color w:val="424242"/>
          <w:spacing w:val="-3"/>
        </w:rPr>
        <w:sectPr w:rsidR="0027249A" w:rsidRPr="0027249A" w:rsidSect="00CF3AE5">
          <w:type w:val="continuous"/>
          <w:pgSz w:w="11906" w:h="16838"/>
          <w:pgMar w:top="568" w:right="850" w:bottom="851" w:left="1701" w:header="708" w:footer="708" w:gutter="0"/>
          <w:cols w:space="708"/>
          <w:docGrid w:linePitch="360"/>
        </w:sectPr>
      </w:pPr>
    </w:p>
    <w:tbl>
      <w:tblPr>
        <w:tblW w:w="13077" w:type="dxa"/>
        <w:tblInd w:w="93" w:type="dxa"/>
        <w:tblLook w:val="04A0"/>
      </w:tblPr>
      <w:tblGrid>
        <w:gridCol w:w="2660"/>
        <w:gridCol w:w="4960"/>
        <w:gridCol w:w="1614"/>
        <w:gridCol w:w="1024"/>
        <w:gridCol w:w="1421"/>
        <w:gridCol w:w="1398"/>
      </w:tblGrid>
      <w:tr w:rsidR="0027249A" w:rsidRPr="0027249A" w:rsidTr="00000775">
        <w:trPr>
          <w:trHeight w:val="1905"/>
        </w:trPr>
        <w:tc>
          <w:tcPr>
            <w:tcW w:w="2660" w:type="dxa"/>
            <w:tcBorders>
              <w:top w:val="nil"/>
              <w:left w:val="nil"/>
              <w:bottom w:val="nil"/>
              <w:right w:val="nil"/>
            </w:tcBorders>
            <w:shd w:val="clear" w:color="auto" w:fill="auto"/>
            <w:noWrap/>
            <w:vAlign w:val="bottom"/>
            <w:hideMark/>
          </w:tcPr>
          <w:p w:rsidR="0027249A" w:rsidRPr="0027249A" w:rsidRDefault="0027249A" w:rsidP="00745547">
            <w:pPr>
              <w:spacing w:after="0"/>
              <w:rPr>
                <w:rFonts w:ascii="Times New Roman" w:hAnsi="Times New Roman" w:cs="Times New Roman"/>
              </w:rPr>
            </w:pPr>
          </w:p>
        </w:tc>
        <w:tc>
          <w:tcPr>
            <w:tcW w:w="4960" w:type="dxa"/>
            <w:tcBorders>
              <w:top w:val="nil"/>
              <w:left w:val="nil"/>
              <w:bottom w:val="nil"/>
              <w:right w:val="nil"/>
            </w:tcBorders>
            <w:shd w:val="clear" w:color="auto" w:fill="auto"/>
            <w:noWrap/>
            <w:vAlign w:val="bottom"/>
            <w:hideMark/>
          </w:tcPr>
          <w:p w:rsidR="0027249A" w:rsidRPr="0027249A" w:rsidRDefault="0027249A" w:rsidP="00745547">
            <w:pPr>
              <w:spacing w:after="0"/>
              <w:rPr>
                <w:rFonts w:ascii="Times New Roman" w:hAnsi="Times New Roman" w:cs="Times New Roman"/>
              </w:rPr>
            </w:pPr>
          </w:p>
        </w:tc>
        <w:tc>
          <w:tcPr>
            <w:tcW w:w="1614" w:type="dxa"/>
            <w:tcBorders>
              <w:top w:val="nil"/>
              <w:left w:val="nil"/>
              <w:bottom w:val="nil"/>
              <w:right w:val="nil"/>
            </w:tcBorders>
            <w:shd w:val="clear" w:color="auto" w:fill="auto"/>
            <w:noWrap/>
            <w:vAlign w:val="bottom"/>
            <w:hideMark/>
          </w:tcPr>
          <w:p w:rsidR="0027249A" w:rsidRPr="0027249A" w:rsidRDefault="0027249A" w:rsidP="00745547">
            <w:pPr>
              <w:spacing w:after="0"/>
              <w:rPr>
                <w:rFonts w:ascii="Times New Roman" w:hAnsi="Times New Roman" w:cs="Times New Roman"/>
              </w:rPr>
            </w:pPr>
          </w:p>
        </w:tc>
        <w:tc>
          <w:tcPr>
            <w:tcW w:w="3843" w:type="dxa"/>
            <w:gridSpan w:val="3"/>
            <w:tcBorders>
              <w:top w:val="nil"/>
              <w:left w:val="nil"/>
              <w:bottom w:val="nil"/>
              <w:right w:val="nil"/>
            </w:tcBorders>
            <w:shd w:val="clear" w:color="auto" w:fill="auto"/>
            <w:vAlign w:val="bottom"/>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Приложение № 1</w:t>
            </w:r>
          </w:p>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 xml:space="preserve"> к постановлению администрации Манойлинского сельского поселения № 83  от 07.10.2019г.    </w:t>
            </w:r>
          </w:p>
        </w:tc>
      </w:tr>
      <w:tr w:rsidR="0027249A" w:rsidRPr="0027249A" w:rsidTr="00000775">
        <w:trPr>
          <w:trHeight w:val="345"/>
        </w:trPr>
        <w:tc>
          <w:tcPr>
            <w:tcW w:w="13077" w:type="dxa"/>
            <w:gridSpan w:val="6"/>
            <w:tcBorders>
              <w:top w:val="nil"/>
              <w:left w:val="nil"/>
              <w:bottom w:val="nil"/>
              <w:right w:val="nil"/>
            </w:tcBorders>
            <w:shd w:val="clear" w:color="auto" w:fill="auto"/>
            <w:vAlign w:val="bottom"/>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 xml:space="preserve">                               Поступление доходов в бюджет поселения за 9 месяцев 2019 года </w:t>
            </w:r>
          </w:p>
        </w:tc>
      </w:tr>
      <w:tr w:rsidR="0027249A" w:rsidRPr="0027249A" w:rsidTr="00000775">
        <w:trPr>
          <w:trHeight w:val="288"/>
        </w:trPr>
        <w:tc>
          <w:tcPr>
            <w:tcW w:w="2660" w:type="dxa"/>
            <w:tcBorders>
              <w:top w:val="nil"/>
              <w:left w:val="nil"/>
              <w:bottom w:val="nil"/>
              <w:right w:val="nil"/>
            </w:tcBorders>
            <w:shd w:val="clear" w:color="auto" w:fill="auto"/>
            <w:noWrap/>
            <w:vAlign w:val="bottom"/>
            <w:hideMark/>
          </w:tcPr>
          <w:p w:rsidR="0027249A" w:rsidRPr="0027249A" w:rsidRDefault="0027249A" w:rsidP="00745547">
            <w:pPr>
              <w:spacing w:after="0"/>
              <w:rPr>
                <w:rFonts w:ascii="Times New Roman" w:hAnsi="Times New Roman" w:cs="Times New Roman"/>
              </w:rPr>
            </w:pPr>
          </w:p>
        </w:tc>
        <w:tc>
          <w:tcPr>
            <w:tcW w:w="4960" w:type="dxa"/>
            <w:tcBorders>
              <w:top w:val="nil"/>
              <w:left w:val="nil"/>
              <w:bottom w:val="nil"/>
              <w:right w:val="nil"/>
            </w:tcBorders>
            <w:shd w:val="clear" w:color="auto" w:fill="auto"/>
            <w:noWrap/>
            <w:vAlign w:val="bottom"/>
            <w:hideMark/>
          </w:tcPr>
          <w:p w:rsidR="0027249A" w:rsidRPr="0027249A" w:rsidRDefault="0027249A" w:rsidP="00745547">
            <w:pPr>
              <w:spacing w:after="0"/>
              <w:rPr>
                <w:rFonts w:ascii="Times New Roman" w:hAnsi="Times New Roman" w:cs="Times New Roman"/>
              </w:rPr>
            </w:pPr>
          </w:p>
        </w:tc>
        <w:tc>
          <w:tcPr>
            <w:tcW w:w="1614" w:type="dxa"/>
            <w:tcBorders>
              <w:top w:val="nil"/>
              <w:left w:val="nil"/>
              <w:bottom w:val="nil"/>
              <w:right w:val="nil"/>
            </w:tcBorders>
            <w:shd w:val="clear" w:color="auto" w:fill="auto"/>
            <w:noWrap/>
            <w:vAlign w:val="bottom"/>
            <w:hideMark/>
          </w:tcPr>
          <w:p w:rsidR="0027249A" w:rsidRPr="0027249A" w:rsidRDefault="0027249A" w:rsidP="00745547">
            <w:pPr>
              <w:spacing w:after="0"/>
              <w:jc w:val="center"/>
              <w:rPr>
                <w:rFonts w:ascii="Times New Roman" w:hAnsi="Times New Roman" w:cs="Times New Roman"/>
              </w:rPr>
            </w:pPr>
          </w:p>
        </w:tc>
        <w:tc>
          <w:tcPr>
            <w:tcW w:w="1024" w:type="dxa"/>
            <w:tcBorders>
              <w:top w:val="nil"/>
              <w:left w:val="nil"/>
              <w:bottom w:val="single" w:sz="8" w:space="0" w:color="auto"/>
              <w:right w:val="nil"/>
            </w:tcBorders>
            <w:shd w:val="clear" w:color="auto" w:fill="auto"/>
            <w:noWrap/>
            <w:vAlign w:val="bottom"/>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 </w:t>
            </w:r>
          </w:p>
        </w:tc>
        <w:tc>
          <w:tcPr>
            <w:tcW w:w="1421" w:type="dxa"/>
            <w:tcBorders>
              <w:top w:val="nil"/>
              <w:left w:val="nil"/>
              <w:bottom w:val="single" w:sz="8" w:space="0" w:color="auto"/>
              <w:right w:val="nil"/>
            </w:tcBorders>
            <w:shd w:val="clear" w:color="auto" w:fill="auto"/>
            <w:noWrap/>
            <w:vAlign w:val="bottom"/>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 </w:t>
            </w:r>
          </w:p>
        </w:tc>
        <w:tc>
          <w:tcPr>
            <w:tcW w:w="1398" w:type="dxa"/>
            <w:tcBorders>
              <w:top w:val="nil"/>
              <w:left w:val="nil"/>
              <w:bottom w:val="nil"/>
              <w:right w:val="nil"/>
            </w:tcBorders>
            <w:shd w:val="clear" w:color="auto" w:fill="auto"/>
            <w:noWrap/>
            <w:vAlign w:val="bottom"/>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тыс. рублей</w:t>
            </w:r>
          </w:p>
        </w:tc>
      </w:tr>
      <w:tr w:rsidR="0027249A" w:rsidRPr="0027249A" w:rsidTr="00000775">
        <w:trPr>
          <w:trHeight w:val="1116"/>
        </w:trPr>
        <w:tc>
          <w:tcPr>
            <w:tcW w:w="26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Код бюджетной классификации</w:t>
            </w:r>
          </w:p>
        </w:tc>
        <w:tc>
          <w:tcPr>
            <w:tcW w:w="4960" w:type="dxa"/>
            <w:tcBorders>
              <w:top w:val="single" w:sz="8" w:space="0" w:color="auto"/>
              <w:left w:val="nil"/>
              <w:bottom w:val="nil"/>
              <w:right w:val="single" w:sz="4"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Наименование</w:t>
            </w:r>
          </w:p>
        </w:tc>
        <w:tc>
          <w:tcPr>
            <w:tcW w:w="1614" w:type="dxa"/>
            <w:tcBorders>
              <w:top w:val="single" w:sz="8" w:space="0" w:color="auto"/>
              <w:left w:val="nil"/>
              <w:bottom w:val="single" w:sz="8"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План на год</w:t>
            </w:r>
          </w:p>
        </w:tc>
        <w:tc>
          <w:tcPr>
            <w:tcW w:w="1024" w:type="dxa"/>
            <w:tcBorders>
              <w:top w:val="nil"/>
              <w:left w:val="nil"/>
              <w:bottom w:val="single" w:sz="8" w:space="0" w:color="auto"/>
              <w:right w:val="single" w:sz="4"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Уточн. план за 9 месяцев  2019 года</w:t>
            </w:r>
          </w:p>
        </w:tc>
        <w:tc>
          <w:tcPr>
            <w:tcW w:w="1421" w:type="dxa"/>
            <w:tcBorders>
              <w:top w:val="nil"/>
              <w:left w:val="nil"/>
              <w:bottom w:val="single" w:sz="8" w:space="0" w:color="auto"/>
              <w:right w:val="single" w:sz="4"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Исполнение за  9 месяцев 2019г.</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 исполнения гр5:гр4</w:t>
            </w:r>
          </w:p>
        </w:tc>
      </w:tr>
      <w:tr w:rsidR="0027249A" w:rsidRPr="0027249A" w:rsidTr="00000775">
        <w:trPr>
          <w:trHeight w:val="552"/>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000 1 00 00000 00 0000 000</w:t>
            </w:r>
          </w:p>
        </w:tc>
        <w:tc>
          <w:tcPr>
            <w:tcW w:w="4960" w:type="dxa"/>
            <w:tcBorders>
              <w:top w:val="single" w:sz="4" w:space="0" w:color="auto"/>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ДОХОДЫ</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2608,5</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2060,5</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1674,6</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81</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000 1 01 00000 00 0000 000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Налоги на прибыль, доходы</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953,0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690,3</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649,9</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94</w:t>
            </w:r>
          </w:p>
        </w:tc>
      </w:tr>
      <w:tr w:rsidR="0027249A" w:rsidRPr="0027249A" w:rsidTr="00000775">
        <w:trPr>
          <w:trHeight w:val="552"/>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000 1 01 02010011 0000 110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Налог на доходы физ.лиц</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953,0</w:t>
            </w:r>
          </w:p>
        </w:tc>
        <w:tc>
          <w:tcPr>
            <w:tcW w:w="1024"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690,3</w:t>
            </w:r>
          </w:p>
        </w:tc>
        <w:tc>
          <w:tcPr>
            <w:tcW w:w="14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658,4</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95</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000 1 01 02020010 0000 110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Налог на доходы физ.лиц</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-8,6</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w:t>
            </w:r>
          </w:p>
        </w:tc>
      </w:tr>
      <w:tr w:rsidR="0027249A" w:rsidRPr="0027249A" w:rsidTr="00000775">
        <w:trPr>
          <w:trHeight w:val="34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000 1 01 02030011 0000 110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Налог на доходы физ.лиц</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0,10</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w:t>
            </w:r>
          </w:p>
        </w:tc>
      </w:tr>
      <w:tr w:rsidR="0027249A" w:rsidRPr="0027249A" w:rsidTr="00000775">
        <w:trPr>
          <w:trHeight w:val="552"/>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000 103 00000 00 0000 000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Налоги на товары (работы, услуги), реализуемые на территории РФ</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18,4</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13,8</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15,2</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111</w:t>
            </w:r>
          </w:p>
        </w:tc>
      </w:tr>
      <w:tr w:rsidR="0027249A" w:rsidRPr="0027249A" w:rsidTr="00000775">
        <w:trPr>
          <w:trHeight w:val="82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000 103 02230 01 0000 110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Доходы от уплаты акцизов на дизельное топливо, подлежащие распределению в консолидированные бюджеты субъектов РФ</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6,7</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5,0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6,9</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137</w:t>
            </w:r>
          </w:p>
        </w:tc>
      </w:tr>
      <w:tr w:rsidR="0027249A" w:rsidRPr="0027249A" w:rsidTr="00000775">
        <w:trPr>
          <w:trHeight w:val="1104"/>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000 103 02240 01 0000 110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 xml:space="preserve">Доходы от уплаты акцизов на моторные масла для дизельных и (или) карбюраторных (инжекторных) двигателей,  подлежащие </w:t>
            </w:r>
            <w:r w:rsidRPr="0027249A">
              <w:rPr>
                <w:rFonts w:ascii="Times New Roman" w:hAnsi="Times New Roman" w:cs="Times New Roman"/>
              </w:rPr>
              <w:lastRenderedPageBreak/>
              <w:t>распределению в консолидированные бюджеты субъектов РФ</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lastRenderedPageBreak/>
              <w:t>0,1</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0,1</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0,1</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104</w:t>
            </w:r>
          </w:p>
        </w:tc>
      </w:tr>
      <w:tr w:rsidR="0027249A" w:rsidRPr="0027249A" w:rsidTr="00000775">
        <w:trPr>
          <w:trHeight w:val="82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lastRenderedPageBreak/>
              <w:t>000 103 02250 01 0000 110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Доходы от уплаты акцизов на автомобильный бензин, подлежащие распределению в консолидированные бюджеты субъектов РФ</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12,9</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9,7</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9,5</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98</w:t>
            </w:r>
          </w:p>
        </w:tc>
      </w:tr>
      <w:tr w:rsidR="0027249A" w:rsidRPr="0027249A" w:rsidTr="00000775">
        <w:trPr>
          <w:trHeight w:val="82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000 103 02260 01 0000 110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Доходы от уплаты акцизов на прямогонный бензин, подлежащие распределению в консолидированные бюджеты субъектов РФ</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-1,3</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-1,0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-1,2</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120</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000 1 05 00000 00 0000 000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Налоги на совокупный доход</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477,0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477,0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477,5</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100</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000 1 05 03000 01 0000 110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Единый сельскохозяйственный налог</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477,0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477,0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476,8</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100</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000 1 05 03010011000110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Единый сельскохозяйственный налог</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0,8</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w:t>
            </w:r>
          </w:p>
        </w:tc>
      </w:tr>
      <w:tr w:rsidR="0027249A" w:rsidRPr="0027249A" w:rsidTr="00000775">
        <w:trPr>
          <w:trHeight w:val="1104"/>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000 1 06 01030 10 0000 110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b/>
                <w:bCs/>
              </w:rPr>
            </w:pPr>
            <w:r w:rsidRPr="0027249A">
              <w:rPr>
                <w:rFonts w:ascii="Times New Roman" w:hAnsi="Times New Roman" w:cs="Times New Roman"/>
                <w:b/>
                <w:bC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45,0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40,6</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12,8</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32</w:t>
            </w:r>
          </w:p>
        </w:tc>
      </w:tr>
      <w:tr w:rsidR="0027249A" w:rsidRPr="0027249A" w:rsidTr="00000775">
        <w:trPr>
          <w:trHeight w:val="1104"/>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000 1 06 01030 10 1000 110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44,4</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40,0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12,3</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31</w:t>
            </w:r>
          </w:p>
        </w:tc>
      </w:tr>
      <w:tr w:rsidR="0027249A" w:rsidRPr="0027249A" w:rsidTr="00000775">
        <w:trPr>
          <w:trHeight w:val="1104"/>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000 1 06 01030 10 2100 110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0,6</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0,6</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0,6</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97</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000 1 06 06 00000 00 000 00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Земельный налог</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932,2</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705,2</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474,9</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67</w:t>
            </w:r>
          </w:p>
        </w:tc>
      </w:tr>
      <w:tr w:rsidR="0027249A" w:rsidRPr="0027249A" w:rsidTr="00000775">
        <w:trPr>
          <w:trHeight w:val="82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000 1 06 06033 10 1000 110</w:t>
            </w:r>
          </w:p>
        </w:tc>
        <w:tc>
          <w:tcPr>
            <w:tcW w:w="4960" w:type="dxa"/>
            <w:tcBorders>
              <w:top w:val="nil"/>
              <w:left w:val="nil"/>
              <w:bottom w:val="single" w:sz="4" w:space="0" w:color="auto"/>
              <w:right w:val="single" w:sz="4" w:space="0" w:color="auto"/>
            </w:tcBorders>
            <w:shd w:val="clear" w:color="auto" w:fill="auto"/>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Земельный налог с организаций, обладающих земельным участком, расположенным в границах </w:t>
            </w:r>
            <w:r w:rsidRPr="0027249A">
              <w:rPr>
                <w:rFonts w:ascii="Times New Roman" w:hAnsi="Times New Roman" w:cs="Times New Roman"/>
                <w:color w:val="000000"/>
              </w:rPr>
              <w:lastRenderedPageBreak/>
              <w:t>сельских поселений</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lastRenderedPageBreak/>
              <w:t>47,0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47,0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43,6</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93</w:t>
            </w:r>
          </w:p>
        </w:tc>
      </w:tr>
      <w:tr w:rsidR="0027249A" w:rsidRPr="0027249A" w:rsidTr="00000775">
        <w:trPr>
          <w:trHeight w:val="82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lastRenderedPageBreak/>
              <w:t>000 1 06 06033 10 2100 110</w:t>
            </w:r>
          </w:p>
        </w:tc>
        <w:tc>
          <w:tcPr>
            <w:tcW w:w="4960" w:type="dxa"/>
            <w:tcBorders>
              <w:top w:val="nil"/>
              <w:left w:val="nil"/>
              <w:bottom w:val="single" w:sz="4" w:space="0" w:color="auto"/>
              <w:right w:val="single" w:sz="4" w:space="0" w:color="auto"/>
            </w:tcBorders>
            <w:shd w:val="clear" w:color="auto" w:fill="auto"/>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1,5</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75</w:t>
            </w:r>
          </w:p>
        </w:tc>
      </w:tr>
      <w:tr w:rsidR="0027249A" w:rsidRPr="0027249A" w:rsidTr="00000775">
        <w:trPr>
          <w:trHeight w:val="82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000 1 06 06043 10 1000 110</w:t>
            </w:r>
          </w:p>
        </w:tc>
        <w:tc>
          <w:tcPr>
            <w:tcW w:w="4960" w:type="dxa"/>
            <w:tcBorders>
              <w:top w:val="nil"/>
              <w:left w:val="nil"/>
              <w:bottom w:val="single" w:sz="4" w:space="0" w:color="auto"/>
              <w:right w:val="single" w:sz="4" w:space="0" w:color="auto"/>
            </w:tcBorders>
            <w:shd w:val="clear" w:color="auto" w:fill="auto"/>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881,0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656,0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428,9</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65</w:t>
            </w:r>
          </w:p>
        </w:tc>
      </w:tr>
      <w:tr w:rsidR="0027249A" w:rsidRPr="0027249A" w:rsidTr="00000775">
        <w:trPr>
          <w:trHeight w:val="82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000 1 06 06043 10 2100 110</w:t>
            </w:r>
          </w:p>
        </w:tc>
        <w:tc>
          <w:tcPr>
            <w:tcW w:w="4960" w:type="dxa"/>
            <w:tcBorders>
              <w:top w:val="nil"/>
              <w:left w:val="nil"/>
              <w:bottom w:val="single" w:sz="4" w:space="0" w:color="auto"/>
              <w:right w:val="single" w:sz="4" w:space="0" w:color="auto"/>
            </w:tcBorders>
            <w:shd w:val="clear" w:color="auto" w:fill="auto"/>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2,2</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0,2</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0,8</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563</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000 1 08 00000 00 0000 000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 xml:space="preserve">Государственная пошлина </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5,0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4,0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1,8</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45</w:t>
            </w:r>
          </w:p>
        </w:tc>
      </w:tr>
      <w:tr w:rsidR="0027249A" w:rsidRPr="0027249A" w:rsidTr="00000775">
        <w:trPr>
          <w:trHeight w:val="165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000 1 08 04020 01 0000 110</w:t>
            </w:r>
          </w:p>
        </w:tc>
        <w:tc>
          <w:tcPr>
            <w:tcW w:w="496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45</w:t>
            </w:r>
          </w:p>
        </w:tc>
      </w:tr>
      <w:tr w:rsidR="0027249A" w:rsidRPr="0027249A" w:rsidTr="00000775">
        <w:trPr>
          <w:trHeight w:val="82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000 1 11 00000000000 000</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173,0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129,8</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12,5</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10</w:t>
            </w:r>
          </w:p>
        </w:tc>
      </w:tr>
      <w:tr w:rsidR="0027249A" w:rsidRPr="0027249A" w:rsidTr="00000775">
        <w:trPr>
          <w:trHeight w:val="249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lastRenderedPageBreak/>
              <w:t>000  1 11 05025 10 0000 120</w:t>
            </w:r>
          </w:p>
        </w:tc>
        <w:tc>
          <w:tcPr>
            <w:tcW w:w="4960" w:type="dxa"/>
            <w:tcBorders>
              <w:top w:val="nil"/>
              <w:left w:val="nil"/>
              <w:bottom w:val="single" w:sz="4" w:space="0" w:color="auto"/>
              <w:right w:val="single" w:sz="4" w:space="0" w:color="auto"/>
            </w:tcBorders>
            <w:shd w:val="clear" w:color="auto" w:fill="auto"/>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149,0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111,8</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w:t>
            </w:r>
          </w:p>
        </w:tc>
      </w:tr>
      <w:tr w:rsidR="0027249A" w:rsidRPr="0027249A" w:rsidTr="00000775">
        <w:trPr>
          <w:trHeight w:val="138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000 1 11 05035 10 0000 120</w:t>
            </w:r>
          </w:p>
        </w:tc>
        <w:tc>
          <w:tcPr>
            <w:tcW w:w="4960" w:type="dxa"/>
            <w:tcBorders>
              <w:top w:val="nil"/>
              <w:left w:val="nil"/>
              <w:bottom w:val="nil"/>
              <w:right w:val="nil"/>
            </w:tcBorders>
            <w:shd w:val="clear" w:color="auto" w:fill="auto"/>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 Бюджетных и автономных учреждений)</w:t>
            </w:r>
          </w:p>
        </w:tc>
        <w:tc>
          <w:tcPr>
            <w:tcW w:w="1614"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24,0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12,0</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67</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000 1 13 02995 10 0000 130</w:t>
            </w:r>
          </w:p>
        </w:tc>
        <w:tc>
          <w:tcPr>
            <w:tcW w:w="4960" w:type="dxa"/>
            <w:tcBorders>
              <w:top w:val="nil"/>
              <w:left w:val="nil"/>
              <w:bottom w:val="nil"/>
              <w:right w:val="nil"/>
            </w:tcBorders>
            <w:shd w:val="clear" w:color="auto" w:fill="auto"/>
            <w:vAlign w:val="bottom"/>
            <w:hideMark/>
          </w:tcPr>
          <w:p w:rsidR="0027249A" w:rsidRPr="0027249A" w:rsidRDefault="0027249A" w:rsidP="00000775">
            <w:pPr>
              <w:rPr>
                <w:rFonts w:ascii="Times New Roman" w:hAnsi="Times New Roman" w:cs="Times New Roman"/>
              </w:rPr>
            </w:pPr>
          </w:p>
        </w:tc>
        <w:tc>
          <w:tcPr>
            <w:tcW w:w="1614"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0,5</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000 1 16 00000 00 000 000</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Штрафы, санкции, возмещение ущерба</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5,0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30,0</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w:t>
            </w:r>
          </w:p>
        </w:tc>
      </w:tr>
      <w:tr w:rsidR="0027249A" w:rsidRPr="0027249A" w:rsidTr="00000775">
        <w:trPr>
          <w:trHeight w:val="1104"/>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000 1 16 510400 20 000 140</w:t>
            </w:r>
          </w:p>
        </w:tc>
        <w:tc>
          <w:tcPr>
            <w:tcW w:w="496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000 1 16 90050 10 0000 140</w:t>
            </w:r>
          </w:p>
        </w:tc>
        <w:tc>
          <w:tcPr>
            <w:tcW w:w="496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30,0</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 </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БЕЗВОЗМЕЗДНЫЕ ПОСТУПЛЕНИЯ</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2777,1</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2101,2</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2085,2</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99</w:t>
            </w:r>
          </w:p>
        </w:tc>
      </w:tr>
      <w:tr w:rsidR="0027249A" w:rsidRPr="0027249A" w:rsidTr="00000775">
        <w:trPr>
          <w:trHeight w:val="552"/>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Безвозмездные поступления от других бюджетов бюджетной системы РФ</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2777,1</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2101,2</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2085,2</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99</w:t>
            </w:r>
          </w:p>
        </w:tc>
      </w:tr>
      <w:tr w:rsidR="0027249A" w:rsidRPr="0027249A" w:rsidTr="00000775">
        <w:trPr>
          <w:trHeight w:val="552"/>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Дотации от других бюджетов бюджетной системы РФ</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1245,0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933,8</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933,8</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100</w:t>
            </w:r>
          </w:p>
        </w:tc>
      </w:tr>
      <w:tr w:rsidR="0027249A" w:rsidRPr="0027249A" w:rsidTr="00000775">
        <w:trPr>
          <w:trHeight w:val="552"/>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lastRenderedPageBreak/>
              <w:t>000 2 02 15001 10 0000151</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Дотации бюджетам поселений на выравнивание бюджетной обеспеченности</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1245,0</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933,8</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933,8</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552"/>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 </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Субвенции от других бюджетов бюджетной системы РФ</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76,3</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75,5</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75,5</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100</w:t>
            </w:r>
          </w:p>
        </w:tc>
      </w:tr>
      <w:tr w:rsidR="0027249A" w:rsidRPr="0027249A" w:rsidTr="00000775">
        <w:trPr>
          <w:trHeight w:val="1104"/>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000 2 02 03015 10 0000 151</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both"/>
              <w:rPr>
                <w:rFonts w:ascii="Times New Roman" w:hAnsi="Times New Roman" w:cs="Times New Roman"/>
              </w:rPr>
            </w:pPr>
            <w:r w:rsidRPr="0027249A">
              <w:rPr>
                <w:rFonts w:ascii="Times New Roman" w:hAnsi="Times New Roman" w:cs="Times New Roman"/>
              </w:rPr>
              <w:t> субвенция бюджетам поселений на осуществление первичного воинского учета на территориях, где отсутствуют военные комиссариаты</w:t>
            </w:r>
          </w:p>
        </w:tc>
        <w:tc>
          <w:tcPr>
            <w:tcW w:w="1614"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73,2</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73,2</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73,2</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220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000 2 02 03024 10 0000 151</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both"/>
              <w:rPr>
                <w:rFonts w:ascii="Times New Roman" w:hAnsi="Times New Roman" w:cs="Times New Roman"/>
              </w:rPr>
            </w:pPr>
            <w:r w:rsidRPr="0027249A">
              <w:rPr>
                <w:rFonts w:ascii="Times New Roman" w:hAnsi="Times New Roman" w:cs="Times New Roman"/>
              </w:rPr>
              <w:t>субвенция на реализацию Закона Волгоградской области от 04.08.2006г. №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3,1</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2,3</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2,3</w:t>
            </w:r>
          </w:p>
        </w:tc>
        <w:tc>
          <w:tcPr>
            <w:tcW w:w="1398" w:type="dxa"/>
            <w:tcBorders>
              <w:top w:val="nil"/>
              <w:left w:val="nil"/>
              <w:bottom w:val="single" w:sz="4" w:space="0" w:color="auto"/>
              <w:right w:val="single" w:sz="8"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 </w:t>
            </w:r>
          </w:p>
        </w:tc>
        <w:tc>
          <w:tcPr>
            <w:tcW w:w="49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both"/>
              <w:rPr>
                <w:rFonts w:ascii="Times New Roman" w:hAnsi="Times New Roman" w:cs="Times New Roman"/>
                <w:b/>
                <w:bCs/>
              </w:rPr>
            </w:pPr>
            <w:r w:rsidRPr="0027249A">
              <w:rPr>
                <w:rFonts w:ascii="Times New Roman" w:hAnsi="Times New Roman" w:cs="Times New Roman"/>
                <w:b/>
                <w:bCs/>
              </w:rPr>
              <w:t>Субсидии</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1434,5</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1075,9</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1075,9</w:t>
            </w:r>
          </w:p>
        </w:tc>
        <w:tc>
          <w:tcPr>
            <w:tcW w:w="1398"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100</w:t>
            </w:r>
          </w:p>
        </w:tc>
      </w:tr>
      <w:tr w:rsidR="0027249A" w:rsidRPr="0027249A" w:rsidTr="00000775">
        <w:trPr>
          <w:trHeight w:val="69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000 202 49999 10 0000 151</w:t>
            </w:r>
          </w:p>
        </w:tc>
        <w:tc>
          <w:tcPr>
            <w:tcW w:w="4960" w:type="dxa"/>
            <w:tcBorders>
              <w:top w:val="nil"/>
              <w:left w:val="nil"/>
              <w:bottom w:val="nil"/>
              <w:right w:val="nil"/>
            </w:tcBorders>
            <w:shd w:val="clear" w:color="auto" w:fill="auto"/>
            <w:vAlign w:val="bottom"/>
            <w:hideMark/>
          </w:tcPr>
          <w:p w:rsidR="0027249A" w:rsidRPr="0027249A" w:rsidRDefault="0027249A" w:rsidP="00C708E1">
            <w:pPr>
              <w:spacing w:after="0"/>
              <w:rPr>
                <w:rFonts w:ascii="Times New Roman" w:hAnsi="Times New Roman" w:cs="Times New Roman"/>
                <w:color w:val="000000"/>
              </w:rPr>
            </w:pPr>
            <w:r w:rsidRPr="0027249A">
              <w:rPr>
                <w:rFonts w:ascii="Times New Roman" w:hAnsi="Times New Roman" w:cs="Times New Roman"/>
                <w:color w:val="000000"/>
              </w:rPr>
              <w:t>Прочие межбюджетные трансферты, передаваемые бюджетам сельских поселений</w:t>
            </w:r>
          </w:p>
        </w:tc>
        <w:tc>
          <w:tcPr>
            <w:tcW w:w="1614"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1434,5</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1075,9</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1075,9</w:t>
            </w:r>
          </w:p>
        </w:tc>
        <w:tc>
          <w:tcPr>
            <w:tcW w:w="1398"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100</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 </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Межбюджетные трансферты</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21,3</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16,0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0,0</w:t>
            </w:r>
          </w:p>
        </w:tc>
        <w:tc>
          <w:tcPr>
            <w:tcW w:w="1398"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w:t>
            </w:r>
          </w:p>
        </w:tc>
      </w:tr>
      <w:tr w:rsidR="0027249A" w:rsidRPr="0027249A" w:rsidTr="00000775">
        <w:trPr>
          <w:trHeight w:val="165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C708E1">
            <w:pPr>
              <w:spacing w:after="0"/>
              <w:rPr>
                <w:rFonts w:ascii="Times New Roman" w:hAnsi="Times New Roman" w:cs="Times New Roman"/>
                <w:color w:val="000000"/>
              </w:rPr>
            </w:pPr>
            <w:r w:rsidRPr="0027249A">
              <w:rPr>
                <w:rFonts w:ascii="Times New Roman" w:hAnsi="Times New Roman" w:cs="Times New Roman"/>
                <w:color w:val="000000"/>
              </w:rPr>
              <w:t>000 202 40014 10 0000 151</w:t>
            </w:r>
          </w:p>
        </w:tc>
        <w:tc>
          <w:tcPr>
            <w:tcW w:w="496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21,3</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16,0</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w:t>
            </w:r>
          </w:p>
        </w:tc>
      </w:tr>
      <w:tr w:rsidR="0027249A" w:rsidRPr="0027249A" w:rsidTr="00000775">
        <w:trPr>
          <w:trHeight w:val="27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 </w:t>
            </w:r>
          </w:p>
        </w:tc>
        <w:tc>
          <w:tcPr>
            <w:tcW w:w="496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ИТОГО ДОХОДОВ</w:t>
            </w:r>
          </w:p>
        </w:tc>
        <w:tc>
          <w:tcPr>
            <w:tcW w:w="161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5385,6</w:t>
            </w:r>
          </w:p>
        </w:tc>
        <w:tc>
          <w:tcPr>
            <w:tcW w:w="1024"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4161,7</w:t>
            </w:r>
          </w:p>
        </w:tc>
        <w:tc>
          <w:tcPr>
            <w:tcW w:w="14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3759,8</w:t>
            </w:r>
          </w:p>
        </w:tc>
        <w:tc>
          <w:tcPr>
            <w:tcW w:w="1398"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90</w:t>
            </w:r>
          </w:p>
        </w:tc>
      </w:tr>
      <w:tr w:rsidR="0027249A" w:rsidRPr="0027249A" w:rsidTr="00000775">
        <w:trPr>
          <w:trHeight w:val="264"/>
        </w:trPr>
        <w:tc>
          <w:tcPr>
            <w:tcW w:w="2660"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4960"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614" w:type="dxa"/>
            <w:tcBorders>
              <w:top w:val="nil"/>
              <w:left w:val="nil"/>
              <w:bottom w:val="nil"/>
              <w:right w:val="nil"/>
            </w:tcBorders>
            <w:shd w:val="clear" w:color="auto" w:fill="auto"/>
            <w:noWrap/>
            <w:vAlign w:val="bottom"/>
            <w:hideMark/>
          </w:tcPr>
          <w:p w:rsidR="0027249A" w:rsidRPr="0027249A" w:rsidRDefault="0027249A" w:rsidP="00C708E1">
            <w:pPr>
              <w:spacing w:after="0"/>
              <w:jc w:val="center"/>
              <w:rPr>
                <w:rFonts w:ascii="Times New Roman" w:hAnsi="Times New Roman" w:cs="Times New Roman"/>
              </w:rPr>
            </w:pPr>
          </w:p>
        </w:tc>
        <w:tc>
          <w:tcPr>
            <w:tcW w:w="1024"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421"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398"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r>
      <w:tr w:rsidR="0027249A" w:rsidRPr="0027249A" w:rsidTr="00000775">
        <w:trPr>
          <w:trHeight w:val="264"/>
        </w:trPr>
        <w:tc>
          <w:tcPr>
            <w:tcW w:w="2660"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4960"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614" w:type="dxa"/>
            <w:tcBorders>
              <w:top w:val="nil"/>
              <w:left w:val="nil"/>
              <w:bottom w:val="nil"/>
              <w:right w:val="nil"/>
            </w:tcBorders>
            <w:shd w:val="clear" w:color="auto" w:fill="auto"/>
            <w:noWrap/>
            <w:vAlign w:val="bottom"/>
            <w:hideMark/>
          </w:tcPr>
          <w:p w:rsidR="0027249A" w:rsidRPr="0027249A" w:rsidRDefault="0027249A" w:rsidP="00C708E1">
            <w:pPr>
              <w:spacing w:after="0"/>
              <w:jc w:val="center"/>
              <w:rPr>
                <w:rFonts w:ascii="Times New Roman" w:hAnsi="Times New Roman" w:cs="Times New Roman"/>
              </w:rPr>
            </w:pPr>
          </w:p>
        </w:tc>
        <w:tc>
          <w:tcPr>
            <w:tcW w:w="1024"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421"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398"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r>
      <w:tr w:rsidR="0027249A" w:rsidRPr="0027249A" w:rsidTr="00000775">
        <w:trPr>
          <w:trHeight w:val="528"/>
        </w:trPr>
        <w:tc>
          <w:tcPr>
            <w:tcW w:w="13077" w:type="dxa"/>
            <w:gridSpan w:val="6"/>
            <w:tcBorders>
              <w:top w:val="nil"/>
              <w:left w:val="nil"/>
              <w:bottom w:val="nil"/>
              <w:right w:val="nil"/>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 xml:space="preserve">Глава Манойлинского сельского поселения                                                                                      С.В. Литвиненко </w:t>
            </w:r>
          </w:p>
        </w:tc>
      </w:tr>
    </w:tbl>
    <w:p w:rsidR="0027249A" w:rsidRPr="0027249A" w:rsidRDefault="0027249A" w:rsidP="00745547">
      <w:pPr>
        <w:spacing w:after="0" w:line="240" w:lineRule="auto"/>
        <w:rPr>
          <w:rFonts w:ascii="Times New Roman" w:hAnsi="Times New Roman" w:cs="Times New Roman"/>
        </w:rPr>
      </w:pPr>
    </w:p>
    <w:p w:rsidR="0027249A" w:rsidRPr="0027249A" w:rsidRDefault="0027249A" w:rsidP="00745547">
      <w:pPr>
        <w:spacing w:after="0" w:line="240" w:lineRule="auto"/>
        <w:rPr>
          <w:rFonts w:ascii="Times New Roman" w:hAnsi="Times New Roman" w:cs="Times New Roman"/>
        </w:rPr>
      </w:pPr>
    </w:p>
    <w:tbl>
      <w:tblPr>
        <w:tblW w:w="13169" w:type="dxa"/>
        <w:tblInd w:w="93" w:type="dxa"/>
        <w:tblLook w:val="04A0"/>
      </w:tblPr>
      <w:tblGrid>
        <w:gridCol w:w="760"/>
        <w:gridCol w:w="7520"/>
        <w:gridCol w:w="1160"/>
        <w:gridCol w:w="1497"/>
        <w:gridCol w:w="1421"/>
        <w:gridCol w:w="1398"/>
      </w:tblGrid>
      <w:tr w:rsidR="0027249A" w:rsidRPr="0027249A" w:rsidTr="00000775">
        <w:trPr>
          <w:trHeight w:val="264"/>
        </w:trPr>
        <w:tc>
          <w:tcPr>
            <w:tcW w:w="76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8680" w:type="dxa"/>
            <w:gridSpan w:val="2"/>
            <w:tcBorders>
              <w:top w:val="nil"/>
              <w:left w:val="nil"/>
              <w:bottom w:val="nil"/>
              <w:right w:val="nil"/>
            </w:tcBorders>
            <w:shd w:val="clear" w:color="auto" w:fill="auto"/>
            <w:noWrap/>
            <w:vAlign w:val="bottom"/>
            <w:hideMark/>
          </w:tcPr>
          <w:p w:rsidR="0027249A" w:rsidRPr="0027249A" w:rsidRDefault="0027249A" w:rsidP="00745547">
            <w:pPr>
              <w:spacing w:after="0" w:line="240" w:lineRule="auto"/>
              <w:jc w:val="right"/>
              <w:rPr>
                <w:rFonts w:ascii="Times New Roman" w:hAnsi="Times New Roman" w:cs="Times New Roman"/>
              </w:rPr>
            </w:pPr>
          </w:p>
        </w:tc>
        <w:tc>
          <w:tcPr>
            <w:tcW w:w="3729" w:type="dxa"/>
            <w:gridSpan w:val="3"/>
            <w:vMerge w:val="restart"/>
            <w:tcBorders>
              <w:top w:val="nil"/>
              <w:left w:val="nil"/>
              <w:bottom w:val="nil"/>
              <w:right w:val="nil"/>
            </w:tcBorders>
            <w:shd w:val="clear" w:color="auto" w:fill="auto"/>
            <w:vAlign w:val="bottom"/>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Приложение № 2 </w:t>
            </w:r>
          </w:p>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к постановлению администрации Манойлинского сельского поселения </w:t>
            </w:r>
          </w:p>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 № 83  от 07.10.2019г.     </w:t>
            </w:r>
          </w:p>
        </w:tc>
      </w:tr>
      <w:tr w:rsidR="0027249A" w:rsidRPr="0027249A" w:rsidTr="00000775">
        <w:trPr>
          <w:trHeight w:val="264"/>
        </w:trPr>
        <w:tc>
          <w:tcPr>
            <w:tcW w:w="76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8680" w:type="dxa"/>
            <w:gridSpan w:val="2"/>
            <w:tcBorders>
              <w:top w:val="nil"/>
              <w:left w:val="nil"/>
              <w:bottom w:val="nil"/>
              <w:right w:val="nil"/>
            </w:tcBorders>
            <w:shd w:val="clear" w:color="auto" w:fill="auto"/>
            <w:vAlign w:val="center"/>
            <w:hideMark/>
          </w:tcPr>
          <w:p w:rsidR="0027249A" w:rsidRPr="0027249A" w:rsidRDefault="0027249A" w:rsidP="00C708E1">
            <w:pPr>
              <w:spacing w:after="0" w:line="240" w:lineRule="auto"/>
              <w:rPr>
                <w:rFonts w:ascii="Times New Roman" w:hAnsi="Times New Roman" w:cs="Times New Roman"/>
              </w:rPr>
            </w:pPr>
          </w:p>
        </w:tc>
        <w:tc>
          <w:tcPr>
            <w:tcW w:w="3729" w:type="dxa"/>
            <w:gridSpan w:val="3"/>
            <w:vMerge/>
            <w:tcBorders>
              <w:top w:val="nil"/>
              <w:left w:val="nil"/>
              <w:bottom w:val="nil"/>
              <w:right w:val="nil"/>
            </w:tcBorders>
            <w:vAlign w:val="center"/>
            <w:hideMark/>
          </w:tcPr>
          <w:p w:rsidR="0027249A" w:rsidRPr="0027249A" w:rsidRDefault="0027249A" w:rsidP="00745547">
            <w:pPr>
              <w:spacing w:after="0" w:line="240" w:lineRule="auto"/>
              <w:rPr>
                <w:rFonts w:ascii="Times New Roman" w:hAnsi="Times New Roman" w:cs="Times New Roman"/>
              </w:rPr>
            </w:pPr>
          </w:p>
        </w:tc>
      </w:tr>
      <w:tr w:rsidR="0027249A" w:rsidRPr="0027249A" w:rsidTr="00000775">
        <w:trPr>
          <w:trHeight w:val="1560"/>
        </w:trPr>
        <w:tc>
          <w:tcPr>
            <w:tcW w:w="76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7520" w:type="dxa"/>
            <w:tcBorders>
              <w:top w:val="nil"/>
              <w:left w:val="nil"/>
              <w:bottom w:val="nil"/>
              <w:right w:val="nil"/>
            </w:tcBorders>
            <w:shd w:val="clear" w:color="auto" w:fill="auto"/>
            <w:vAlign w:val="center"/>
            <w:hideMark/>
          </w:tcPr>
          <w:p w:rsidR="0027249A" w:rsidRPr="0027249A" w:rsidRDefault="0027249A" w:rsidP="00745547">
            <w:pPr>
              <w:spacing w:after="0" w:line="240" w:lineRule="auto"/>
              <w:jc w:val="right"/>
              <w:rPr>
                <w:rFonts w:ascii="Times New Roman" w:hAnsi="Times New Roman" w:cs="Times New Roman"/>
              </w:rPr>
            </w:pPr>
          </w:p>
        </w:tc>
        <w:tc>
          <w:tcPr>
            <w:tcW w:w="1160" w:type="dxa"/>
            <w:tcBorders>
              <w:top w:val="nil"/>
              <w:left w:val="nil"/>
              <w:bottom w:val="nil"/>
              <w:right w:val="nil"/>
            </w:tcBorders>
            <w:shd w:val="clear" w:color="auto" w:fill="auto"/>
            <w:vAlign w:val="center"/>
            <w:hideMark/>
          </w:tcPr>
          <w:p w:rsidR="0027249A" w:rsidRPr="0027249A" w:rsidRDefault="0027249A" w:rsidP="00745547">
            <w:pPr>
              <w:spacing w:after="0" w:line="240" w:lineRule="auto"/>
              <w:jc w:val="right"/>
              <w:rPr>
                <w:rFonts w:ascii="Times New Roman" w:hAnsi="Times New Roman" w:cs="Times New Roman"/>
              </w:rPr>
            </w:pPr>
          </w:p>
        </w:tc>
        <w:tc>
          <w:tcPr>
            <w:tcW w:w="3729" w:type="dxa"/>
            <w:gridSpan w:val="3"/>
            <w:vMerge/>
            <w:tcBorders>
              <w:top w:val="nil"/>
              <w:left w:val="nil"/>
              <w:bottom w:val="nil"/>
              <w:right w:val="nil"/>
            </w:tcBorders>
            <w:vAlign w:val="center"/>
            <w:hideMark/>
          </w:tcPr>
          <w:p w:rsidR="0027249A" w:rsidRPr="0027249A" w:rsidRDefault="0027249A" w:rsidP="00745547">
            <w:pPr>
              <w:spacing w:after="0" w:line="240" w:lineRule="auto"/>
              <w:rPr>
                <w:rFonts w:ascii="Times New Roman" w:hAnsi="Times New Roman" w:cs="Times New Roman"/>
              </w:rPr>
            </w:pPr>
          </w:p>
        </w:tc>
      </w:tr>
      <w:tr w:rsidR="0027249A" w:rsidRPr="0027249A" w:rsidTr="00000775">
        <w:trPr>
          <w:trHeight w:val="1080"/>
        </w:trPr>
        <w:tc>
          <w:tcPr>
            <w:tcW w:w="9440" w:type="dxa"/>
            <w:gridSpan w:val="3"/>
            <w:tcBorders>
              <w:top w:val="nil"/>
              <w:left w:val="nil"/>
              <w:bottom w:val="nil"/>
              <w:right w:val="nil"/>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Распределение расходов бюджета поселения за 9 месяцев 2019 года</w:t>
            </w:r>
            <w:r w:rsidRPr="0027249A">
              <w:rPr>
                <w:rFonts w:ascii="Times New Roman" w:hAnsi="Times New Roman" w:cs="Times New Roman"/>
                <w:b/>
                <w:bCs/>
              </w:rPr>
              <w:br/>
              <w:t>по разделам и подразделам функциональной классификации расходов</w:t>
            </w:r>
            <w:r w:rsidRPr="0027249A">
              <w:rPr>
                <w:rFonts w:ascii="Times New Roman" w:hAnsi="Times New Roman" w:cs="Times New Roman"/>
                <w:b/>
                <w:bCs/>
              </w:rPr>
              <w:br/>
              <w:t>бюджетов Российской Федерации</w:t>
            </w:r>
          </w:p>
        </w:tc>
        <w:tc>
          <w:tcPr>
            <w:tcW w:w="1259"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243"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227"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r>
      <w:tr w:rsidR="0027249A" w:rsidRPr="0027249A" w:rsidTr="00000775">
        <w:trPr>
          <w:trHeight w:val="264"/>
        </w:trPr>
        <w:tc>
          <w:tcPr>
            <w:tcW w:w="76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752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jc w:val="right"/>
              <w:rPr>
                <w:rFonts w:ascii="Times New Roman" w:hAnsi="Times New Roman" w:cs="Times New Roman"/>
              </w:rPr>
            </w:pPr>
          </w:p>
        </w:tc>
        <w:tc>
          <w:tcPr>
            <w:tcW w:w="1259" w:type="dxa"/>
            <w:tcBorders>
              <w:top w:val="nil"/>
              <w:left w:val="nil"/>
              <w:bottom w:val="single" w:sz="4" w:space="0" w:color="auto"/>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w:t>
            </w:r>
          </w:p>
        </w:tc>
        <w:tc>
          <w:tcPr>
            <w:tcW w:w="1243" w:type="dxa"/>
            <w:tcBorders>
              <w:top w:val="nil"/>
              <w:left w:val="nil"/>
              <w:bottom w:val="single" w:sz="4" w:space="0" w:color="auto"/>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w:t>
            </w:r>
          </w:p>
        </w:tc>
        <w:tc>
          <w:tcPr>
            <w:tcW w:w="1227"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jc w:val="right"/>
              <w:rPr>
                <w:rFonts w:ascii="Times New Roman" w:hAnsi="Times New Roman" w:cs="Times New Roman"/>
              </w:rPr>
            </w:pPr>
            <w:r w:rsidRPr="0027249A">
              <w:rPr>
                <w:rFonts w:ascii="Times New Roman" w:hAnsi="Times New Roman" w:cs="Times New Roman"/>
              </w:rPr>
              <w:t>тыс. руб.</w:t>
            </w:r>
          </w:p>
        </w:tc>
      </w:tr>
      <w:tr w:rsidR="0027249A" w:rsidRPr="0027249A" w:rsidTr="00000775">
        <w:trPr>
          <w:trHeight w:val="184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Код</w:t>
            </w:r>
          </w:p>
        </w:tc>
        <w:tc>
          <w:tcPr>
            <w:tcW w:w="7520"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xml:space="preserve"> План на 2019г.</w:t>
            </w:r>
          </w:p>
        </w:tc>
        <w:tc>
          <w:tcPr>
            <w:tcW w:w="125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Уточненный план за 9 месяцев 2019 года</w:t>
            </w:r>
          </w:p>
        </w:tc>
        <w:tc>
          <w:tcPr>
            <w:tcW w:w="1243"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Исполнение за 9 месяцев 2019 года</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b/>
                <w:bCs/>
              </w:rPr>
            </w:pPr>
            <w:r w:rsidRPr="0027249A">
              <w:rPr>
                <w:rFonts w:ascii="Times New Roman" w:hAnsi="Times New Roman" w:cs="Times New Roman"/>
                <w:b/>
                <w:bCs/>
              </w:rPr>
              <w:t>% исполнения гр5:гр4</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i/>
                <w:iCs/>
              </w:rPr>
            </w:pPr>
            <w:r w:rsidRPr="0027249A">
              <w:rPr>
                <w:rFonts w:ascii="Times New Roman" w:hAnsi="Times New Roman" w:cs="Times New Roman"/>
                <w:i/>
                <w:iCs/>
              </w:rPr>
              <w:t>1</w:t>
            </w:r>
          </w:p>
        </w:tc>
        <w:tc>
          <w:tcPr>
            <w:tcW w:w="7520"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745547">
            <w:pPr>
              <w:spacing w:after="0" w:line="240" w:lineRule="auto"/>
              <w:jc w:val="center"/>
              <w:rPr>
                <w:rFonts w:ascii="Times New Roman" w:hAnsi="Times New Roman" w:cs="Times New Roman"/>
                <w:i/>
                <w:iCs/>
              </w:rPr>
            </w:pPr>
            <w:r w:rsidRPr="0027249A">
              <w:rPr>
                <w:rFonts w:ascii="Times New Roman" w:hAnsi="Times New Roman" w:cs="Times New Roman"/>
                <w:i/>
                <w:iCs/>
              </w:rPr>
              <w:t>2</w:t>
            </w:r>
          </w:p>
        </w:tc>
        <w:tc>
          <w:tcPr>
            <w:tcW w:w="1160"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745547">
            <w:pPr>
              <w:spacing w:after="0" w:line="240" w:lineRule="auto"/>
              <w:jc w:val="center"/>
              <w:rPr>
                <w:rFonts w:ascii="Times New Roman" w:hAnsi="Times New Roman" w:cs="Times New Roman"/>
                <w:i/>
                <w:iCs/>
              </w:rPr>
            </w:pPr>
            <w:r w:rsidRPr="0027249A">
              <w:rPr>
                <w:rFonts w:ascii="Times New Roman" w:hAnsi="Times New Roman" w:cs="Times New Roman"/>
                <w:i/>
                <w:iCs/>
              </w:rPr>
              <w:t>3</w:t>
            </w:r>
          </w:p>
        </w:tc>
        <w:tc>
          <w:tcPr>
            <w:tcW w:w="1259"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745547">
            <w:pPr>
              <w:spacing w:after="0" w:line="240" w:lineRule="auto"/>
              <w:jc w:val="center"/>
              <w:rPr>
                <w:rFonts w:ascii="Times New Roman" w:hAnsi="Times New Roman" w:cs="Times New Roman"/>
                <w:i/>
                <w:iCs/>
              </w:rPr>
            </w:pPr>
            <w:r w:rsidRPr="0027249A">
              <w:rPr>
                <w:rFonts w:ascii="Times New Roman" w:hAnsi="Times New Roman" w:cs="Times New Roman"/>
                <w:i/>
                <w:iCs/>
              </w:rPr>
              <w:t>4</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745547">
            <w:pPr>
              <w:spacing w:after="0" w:line="240" w:lineRule="auto"/>
              <w:jc w:val="center"/>
              <w:rPr>
                <w:rFonts w:ascii="Times New Roman" w:hAnsi="Times New Roman" w:cs="Times New Roman"/>
                <w:i/>
                <w:iCs/>
              </w:rPr>
            </w:pPr>
            <w:r w:rsidRPr="0027249A">
              <w:rPr>
                <w:rFonts w:ascii="Times New Roman" w:hAnsi="Times New Roman" w:cs="Times New Roman"/>
                <w:i/>
                <w:iCs/>
              </w:rPr>
              <w:t>5</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745547">
            <w:pPr>
              <w:spacing w:after="0" w:line="240" w:lineRule="auto"/>
              <w:jc w:val="center"/>
              <w:rPr>
                <w:rFonts w:ascii="Times New Roman" w:hAnsi="Times New Roman" w:cs="Times New Roman"/>
                <w:i/>
                <w:iCs/>
              </w:rPr>
            </w:pPr>
            <w:r w:rsidRPr="0027249A">
              <w:rPr>
                <w:rFonts w:ascii="Times New Roman" w:hAnsi="Times New Roman" w:cs="Times New Roman"/>
                <w:i/>
                <w:iCs/>
              </w:rPr>
              <w:t>6</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0100</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Общегосударственные вопросы</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3604,5</w:t>
            </w:r>
          </w:p>
        </w:tc>
        <w:tc>
          <w:tcPr>
            <w:tcW w:w="125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2840,7</w:t>
            </w:r>
          </w:p>
        </w:tc>
        <w:tc>
          <w:tcPr>
            <w:tcW w:w="1243"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2529,1</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89</w:t>
            </w:r>
          </w:p>
        </w:tc>
      </w:tr>
      <w:tr w:rsidR="0027249A" w:rsidRPr="0027249A" w:rsidTr="00000775">
        <w:trPr>
          <w:trHeight w:val="528"/>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0102</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Функционирование высшего должностного лица органа местного само-управления</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654,0</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490,5</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466,4</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95</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0104</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Функционирование местной администрации</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2496,3</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1974,0</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1734,7</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88</w:t>
            </w:r>
          </w:p>
        </w:tc>
      </w:tr>
      <w:tr w:rsidR="0027249A" w:rsidRPr="0027249A" w:rsidTr="00000775">
        <w:trPr>
          <w:trHeight w:val="528"/>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0106</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Обеспечение деятельности финансовых, налоговых и таможенных органов и органов финансово(финансово-бюджетного ) надзора</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0111</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Резервные фонды</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3,0</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0113</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Другие общегосударственные вопросы</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433,0</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358,0</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309,8</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87</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0200</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Национальная оборона</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73,2</w:t>
            </w:r>
          </w:p>
        </w:tc>
        <w:tc>
          <w:tcPr>
            <w:tcW w:w="125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54,1</w:t>
            </w:r>
          </w:p>
        </w:tc>
        <w:tc>
          <w:tcPr>
            <w:tcW w:w="1243"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37,1</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69</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lastRenderedPageBreak/>
              <w:t>0203</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Мобилизационная и вневойсковая подготовка</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73,2</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54,1</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37,1</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69</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0300</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Национальная безопасность и правоохранительная деятельность</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52,0</w:t>
            </w:r>
          </w:p>
        </w:tc>
        <w:tc>
          <w:tcPr>
            <w:tcW w:w="125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51,0</w:t>
            </w:r>
          </w:p>
        </w:tc>
        <w:tc>
          <w:tcPr>
            <w:tcW w:w="1243"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0,0</w:t>
            </w:r>
          </w:p>
        </w:tc>
        <w:tc>
          <w:tcPr>
            <w:tcW w:w="1227"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0,0</w:t>
            </w:r>
          </w:p>
        </w:tc>
      </w:tr>
      <w:tr w:rsidR="0027249A" w:rsidRPr="0027249A" w:rsidTr="00000775">
        <w:trPr>
          <w:trHeight w:val="528"/>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0309</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52,0</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51,0</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0400</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Национальная экономика</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312,6</w:t>
            </w:r>
          </w:p>
        </w:tc>
        <w:tc>
          <w:tcPr>
            <w:tcW w:w="125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294,2</w:t>
            </w:r>
          </w:p>
        </w:tc>
        <w:tc>
          <w:tcPr>
            <w:tcW w:w="1243"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20,0</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7</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0409</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Дорожное хозяйство</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312,6</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294,2</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20,0</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7</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0500</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Жилищно-коммунальное хозяйство</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636,5</w:t>
            </w:r>
          </w:p>
        </w:tc>
        <w:tc>
          <w:tcPr>
            <w:tcW w:w="125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575,7</w:t>
            </w:r>
          </w:p>
        </w:tc>
        <w:tc>
          <w:tcPr>
            <w:tcW w:w="1243"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432,0</w:t>
            </w:r>
          </w:p>
        </w:tc>
        <w:tc>
          <w:tcPr>
            <w:tcW w:w="1227"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140,0</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0502</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Коммунальное хозяйство</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0,0</w:t>
            </w:r>
          </w:p>
        </w:tc>
        <w:tc>
          <w:tcPr>
            <w:tcW w:w="125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0,0</w:t>
            </w:r>
          </w:p>
        </w:tc>
        <w:tc>
          <w:tcPr>
            <w:tcW w:w="1243"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0,0</w:t>
            </w:r>
          </w:p>
        </w:tc>
        <w:tc>
          <w:tcPr>
            <w:tcW w:w="1227"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70,0</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0502</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Коммунальное хозяйство</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0,0</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0,0</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70,0</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0503</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Благоустройство</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636,5</w:t>
            </w:r>
          </w:p>
        </w:tc>
        <w:tc>
          <w:tcPr>
            <w:tcW w:w="125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575,7</w:t>
            </w:r>
          </w:p>
        </w:tc>
        <w:tc>
          <w:tcPr>
            <w:tcW w:w="1243"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432,0</w:t>
            </w:r>
          </w:p>
        </w:tc>
        <w:tc>
          <w:tcPr>
            <w:tcW w:w="1227"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70,0</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0503</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Благоустройство</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636,5</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575,7</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432,0</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75</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0700</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Образование</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15,0</w:t>
            </w:r>
          </w:p>
        </w:tc>
        <w:tc>
          <w:tcPr>
            <w:tcW w:w="125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12,0</w:t>
            </w:r>
          </w:p>
        </w:tc>
        <w:tc>
          <w:tcPr>
            <w:tcW w:w="1243"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6,2</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52</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0707</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Молодежная политика и оздоровление детей</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15,0</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12,0</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6,2</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52</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0800</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 xml:space="preserve">Культура и кинематография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1339,4</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1029,5</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817,3</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79</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0801</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 xml:space="preserve">Культура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1339,4</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1029,5</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817,3</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79</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1000</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Социальная политика</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28,4</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22,1</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19,7</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89</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1001</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Пенсионное обеспечение</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28,4</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22,1</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19,7</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89</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1101</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Физкультура и спорт</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20,0</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20,0</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7,1</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36</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1101</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Физкультура и спорт</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20,0</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20,0</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7,1</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36</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1200</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Периодическая печать</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10,0</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10,0</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3,3</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33</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1202</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Периодическая печать и издательства</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10,0</w:t>
            </w:r>
          </w:p>
        </w:tc>
        <w:tc>
          <w:tcPr>
            <w:tcW w:w="1259"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10,0</w:t>
            </w:r>
          </w:p>
        </w:tc>
        <w:tc>
          <w:tcPr>
            <w:tcW w:w="1243"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3,3</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rPr>
            </w:pPr>
            <w:r w:rsidRPr="0027249A">
              <w:rPr>
                <w:rFonts w:ascii="Times New Roman" w:hAnsi="Times New Roman" w:cs="Times New Roman"/>
              </w:rPr>
              <w:t>33</w:t>
            </w:r>
          </w:p>
        </w:tc>
      </w:tr>
      <w:tr w:rsidR="0027249A" w:rsidRPr="0027249A" w:rsidTr="0000077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 </w:t>
            </w:r>
          </w:p>
        </w:tc>
        <w:tc>
          <w:tcPr>
            <w:tcW w:w="7520"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C708E1">
            <w:pPr>
              <w:spacing w:after="0"/>
              <w:rPr>
                <w:rFonts w:ascii="Times New Roman" w:hAnsi="Times New Roman" w:cs="Times New Roman"/>
                <w:b/>
                <w:bCs/>
              </w:rPr>
            </w:pPr>
            <w:r w:rsidRPr="0027249A">
              <w:rPr>
                <w:rFonts w:ascii="Times New Roman" w:hAnsi="Times New Roman" w:cs="Times New Roman"/>
                <w:b/>
                <w:bCs/>
              </w:rPr>
              <w:t>ВСЕГО РАСХОДОВ</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6091,5</w:t>
            </w:r>
          </w:p>
        </w:tc>
        <w:tc>
          <w:tcPr>
            <w:tcW w:w="125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4909,3</w:t>
            </w:r>
          </w:p>
        </w:tc>
        <w:tc>
          <w:tcPr>
            <w:tcW w:w="1243"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3871,9</w:t>
            </w:r>
          </w:p>
        </w:tc>
        <w:tc>
          <w:tcPr>
            <w:tcW w:w="1227"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C708E1">
            <w:pPr>
              <w:spacing w:after="0"/>
              <w:jc w:val="center"/>
              <w:rPr>
                <w:rFonts w:ascii="Times New Roman" w:hAnsi="Times New Roman" w:cs="Times New Roman"/>
                <w:b/>
                <w:bCs/>
              </w:rPr>
            </w:pPr>
            <w:r w:rsidRPr="0027249A">
              <w:rPr>
                <w:rFonts w:ascii="Times New Roman" w:hAnsi="Times New Roman" w:cs="Times New Roman"/>
                <w:b/>
                <w:bCs/>
              </w:rPr>
              <w:t>79</w:t>
            </w:r>
          </w:p>
        </w:tc>
      </w:tr>
      <w:tr w:rsidR="0027249A" w:rsidRPr="0027249A" w:rsidTr="00000775">
        <w:trPr>
          <w:trHeight w:val="264"/>
        </w:trPr>
        <w:tc>
          <w:tcPr>
            <w:tcW w:w="760"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7520"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259"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243"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227"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r>
      <w:tr w:rsidR="0027249A" w:rsidRPr="0027249A" w:rsidTr="00000775">
        <w:trPr>
          <w:trHeight w:val="264"/>
        </w:trPr>
        <w:tc>
          <w:tcPr>
            <w:tcW w:w="760"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7520"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259"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243"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227"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r>
      <w:tr w:rsidR="0027249A" w:rsidRPr="0027249A" w:rsidTr="00000775">
        <w:trPr>
          <w:trHeight w:val="264"/>
        </w:trPr>
        <w:tc>
          <w:tcPr>
            <w:tcW w:w="8280" w:type="dxa"/>
            <w:gridSpan w:val="2"/>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Глава Манойлинского</w:t>
            </w:r>
          </w:p>
        </w:tc>
        <w:tc>
          <w:tcPr>
            <w:tcW w:w="1160"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259"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243"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227"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r>
      <w:tr w:rsidR="0027249A" w:rsidRPr="0027249A" w:rsidTr="00000775">
        <w:trPr>
          <w:trHeight w:val="264"/>
        </w:trPr>
        <w:tc>
          <w:tcPr>
            <w:tcW w:w="8280" w:type="dxa"/>
            <w:gridSpan w:val="2"/>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сельского поселения</w:t>
            </w:r>
          </w:p>
        </w:tc>
        <w:tc>
          <w:tcPr>
            <w:tcW w:w="2419" w:type="dxa"/>
            <w:gridSpan w:val="2"/>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r w:rsidRPr="0027249A">
              <w:rPr>
                <w:rFonts w:ascii="Times New Roman" w:hAnsi="Times New Roman" w:cs="Times New Roman"/>
              </w:rPr>
              <w:t xml:space="preserve">С.В. Литвиненко </w:t>
            </w:r>
          </w:p>
        </w:tc>
        <w:tc>
          <w:tcPr>
            <w:tcW w:w="1243"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c>
          <w:tcPr>
            <w:tcW w:w="1227" w:type="dxa"/>
            <w:tcBorders>
              <w:top w:val="nil"/>
              <w:left w:val="nil"/>
              <w:bottom w:val="nil"/>
              <w:right w:val="nil"/>
            </w:tcBorders>
            <w:shd w:val="clear" w:color="auto" w:fill="auto"/>
            <w:noWrap/>
            <w:vAlign w:val="bottom"/>
            <w:hideMark/>
          </w:tcPr>
          <w:p w:rsidR="0027249A" w:rsidRPr="0027249A" w:rsidRDefault="0027249A" w:rsidP="00C708E1">
            <w:pPr>
              <w:spacing w:after="0"/>
              <w:rPr>
                <w:rFonts w:ascii="Times New Roman" w:hAnsi="Times New Roman" w:cs="Times New Roman"/>
              </w:rPr>
            </w:pPr>
          </w:p>
        </w:tc>
      </w:tr>
    </w:tbl>
    <w:p w:rsidR="0027249A" w:rsidRPr="0027249A" w:rsidRDefault="0027249A" w:rsidP="00C708E1">
      <w:pPr>
        <w:spacing w:after="0"/>
        <w:rPr>
          <w:rFonts w:ascii="Times New Roman" w:hAnsi="Times New Roman" w:cs="Times New Roman"/>
        </w:rPr>
      </w:pPr>
    </w:p>
    <w:p w:rsidR="0027249A" w:rsidRPr="0027249A" w:rsidRDefault="0027249A" w:rsidP="00C708E1">
      <w:pPr>
        <w:spacing w:after="0"/>
        <w:rPr>
          <w:rFonts w:ascii="Times New Roman" w:hAnsi="Times New Roman" w:cs="Times New Roman"/>
        </w:rPr>
      </w:pPr>
    </w:p>
    <w:p w:rsidR="0027249A" w:rsidRPr="0027249A" w:rsidRDefault="0027249A" w:rsidP="00C708E1">
      <w:pPr>
        <w:spacing w:after="0"/>
        <w:rPr>
          <w:rFonts w:ascii="Times New Roman" w:hAnsi="Times New Roman" w:cs="Times New Roman"/>
        </w:rPr>
      </w:pPr>
    </w:p>
    <w:p w:rsidR="0027249A" w:rsidRPr="0027249A" w:rsidRDefault="0027249A" w:rsidP="00C708E1">
      <w:pPr>
        <w:spacing w:after="0"/>
        <w:rPr>
          <w:rFonts w:ascii="Times New Roman" w:hAnsi="Times New Roman" w:cs="Times New Roman"/>
        </w:rPr>
      </w:pPr>
    </w:p>
    <w:p w:rsidR="0027249A" w:rsidRDefault="0027249A" w:rsidP="00745547">
      <w:pPr>
        <w:spacing w:after="0" w:line="240" w:lineRule="auto"/>
        <w:rPr>
          <w:rFonts w:ascii="Times New Roman" w:hAnsi="Times New Roman" w:cs="Times New Roman"/>
        </w:rPr>
      </w:pPr>
    </w:p>
    <w:p w:rsidR="00C708E1" w:rsidRDefault="00C708E1" w:rsidP="00745547">
      <w:pPr>
        <w:spacing w:after="0" w:line="240" w:lineRule="auto"/>
        <w:rPr>
          <w:rFonts w:ascii="Times New Roman" w:hAnsi="Times New Roman" w:cs="Times New Roman"/>
        </w:rPr>
      </w:pPr>
    </w:p>
    <w:p w:rsidR="0027249A" w:rsidRDefault="0027249A" w:rsidP="00745547">
      <w:pPr>
        <w:spacing w:after="0" w:line="240" w:lineRule="auto"/>
        <w:rPr>
          <w:rFonts w:ascii="Times New Roman" w:hAnsi="Times New Roman" w:cs="Times New Roman"/>
        </w:rPr>
      </w:pPr>
    </w:p>
    <w:p w:rsidR="00C708E1" w:rsidRPr="0027249A" w:rsidRDefault="00C708E1" w:rsidP="00745547">
      <w:pPr>
        <w:spacing w:after="0" w:line="240" w:lineRule="auto"/>
        <w:rPr>
          <w:rFonts w:ascii="Times New Roman" w:hAnsi="Times New Roman" w:cs="Times New Roman"/>
        </w:rPr>
      </w:pPr>
    </w:p>
    <w:tbl>
      <w:tblPr>
        <w:tblW w:w="14336" w:type="dxa"/>
        <w:tblInd w:w="93" w:type="dxa"/>
        <w:tblLook w:val="04A0"/>
      </w:tblPr>
      <w:tblGrid>
        <w:gridCol w:w="5040"/>
        <w:gridCol w:w="882"/>
        <w:gridCol w:w="1261"/>
        <w:gridCol w:w="1499"/>
        <w:gridCol w:w="1106"/>
        <w:gridCol w:w="1159"/>
        <w:gridCol w:w="1496"/>
        <w:gridCol w:w="1420"/>
        <w:gridCol w:w="1397"/>
      </w:tblGrid>
      <w:tr w:rsidR="0027249A" w:rsidRPr="0027249A" w:rsidTr="00000775">
        <w:trPr>
          <w:trHeight w:val="264"/>
        </w:trPr>
        <w:tc>
          <w:tcPr>
            <w:tcW w:w="5042" w:type="dxa"/>
            <w:tcBorders>
              <w:top w:val="nil"/>
              <w:left w:val="nil"/>
              <w:bottom w:val="nil"/>
              <w:right w:val="nil"/>
            </w:tcBorders>
            <w:shd w:val="clear" w:color="auto" w:fill="auto"/>
            <w:noWrap/>
            <w:vAlign w:val="bottom"/>
            <w:hideMark/>
          </w:tcPr>
          <w:p w:rsidR="0027249A" w:rsidRPr="0027249A" w:rsidRDefault="0027249A" w:rsidP="00C708E1">
            <w:pPr>
              <w:spacing w:after="0" w:line="240" w:lineRule="auto"/>
              <w:rPr>
                <w:rFonts w:ascii="Times New Roman" w:hAnsi="Times New Roman" w:cs="Times New Roman"/>
              </w:rPr>
            </w:pPr>
          </w:p>
        </w:tc>
        <w:tc>
          <w:tcPr>
            <w:tcW w:w="80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076"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50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2160" w:type="dxa"/>
            <w:gridSpan w:val="2"/>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3758" w:type="dxa"/>
            <w:gridSpan w:val="3"/>
            <w:vMerge w:val="restart"/>
            <w:tcBorders>
              <w:top w:val="nil"/>
              <w:left w:val="nil"/>
              <w:bottom w:val="nil"/>
              <w:right w:val="nil"/>
            </w:tcBorders>
            <w:shd w:val="clear" w:color="auto" w:fill="auto"/>
            <w:vAlign w:val="bottom"/>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Приложение № 3</w:t>
            </w:r>
          </w:p>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 к постановлению администрации Манойлинского сельского поселения  № 83 от 07.10.2019г.    </w:t>
            </w:r>
          </w:p>
          <w:p w:rsidR="0027249A" w:rsidRPr="0027249A" w:rsidRDefault="0027249A" w:rsidP="00745547">
            <w:pPr>
              <w:spacing w:after="0" w:line="240" w:lineRule="auto"/>
              <w:rPr>
                <w:rFonts w:ascii="Times New Roman" w:hAnsi="Times New Roman" w:cs="Times New Roman"/>
              </w:rPr>
            </w:pPr>
          </w:p>
        </w:tc>
      </w:tr>
      <w:tr w:rsidR="0027249A" w:rsidRPr="0027249A" w:rsidTr="00000775">
        <w:trPr>
          <w:trHeight w:val="1815"/>
        </w:trPr>
        <w:tc>
          <w:tcPr>
            <w:tcW w:w="5042" w:type="dxa"/>
            <w:tcBorders>
              <w:top w:val="nil"/>
              <w:left w:val="nil"/>
              <w:bottom w:val="nil"/>
              <w:right w:val="nil"/>
            </w:tcBorders>
            <w:shd w:val="clear" w:color="auto" w:fill="auto"/>
            <w:noWrap/>
            <w:vAlign w:val="bottom"/>
            <w:hideMark/>
          </w:tcPr>
          <w:p w:rsidR="0027249A" w:rsidRPr="0027249A" w:rsidRDefault="0027249A" w:rsidP="00C708E1">
            <w:pPr>
              <w:spacing w:after="0" w:line="240" w:lineRule="auto"/>
              <w:rPr>
                <w:rFonts w:ascii="Times New Roman" w:hAnsi="Times New Roman" w:cs="Times New Roman"/>
              </w:rPr>
            </w:pPr>
          </w:p>
        </w:tc>
        <w:tc>
          <w:tcPr>
            <w:tcW w:w="80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076"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50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2160" w:type="dxa"/>
            <w:gridSpan w:val="2"/>
            <w:tcBorders>
              <w:top w:val="nil"/>
              <w:left w:val="nil"/>
              <w:bottom w:val="nil"/>
              <w:right w:val="nil"/>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p>
        </w:tc>
        <w:tc>
          <w:tcPr>
            <w:tcW w:w="3758" w:type="dxa"/>
            <w:gridSpan w:val="3"/>
            <w:vMerge/>
            <w:tcBorders>
              <w:top w:val="nil"/>
              <w:left w:val="nil"/>
              <w:bottom w:val="nil"/>
              <w:right w:val="nil"/>
            </w:tcBorders>
            <w:vAlign w:val="center"/>
            <w:hideMark/>
          </w:tcPr>
          <w:p w:rsidR="0027249A" w:rsidRPr="0027249A" w:rsidRDefault="0027249A" w:rsidP="00745547">
            <w:pPr>
              <w:spacing w:after="0" w:line="240" w:lineRule="auto"/>
              <w:rPr>
                <w:rFonts w:ascii="Times New Roman" w:hAnsi="Times New Roman" w:cs="Times New Roman"/>
              </w:rPr>
            </w:pPr>
          </w:p>
        </w:tc>
      </w:tr>
      <w:tr w:rsidR="0027249A" w:rsidRPr="0027249A" w:rsidTr="00000775">
        <w:trPr>
          <w:trHeight w:val="765"/>
        </w:trPr>
        <w:tc>
          <w:tcPr>
            <w:tcW w:w="14336" w:type="dxa"/>
            <w:gridSpan w:val="9"/>
            <w:tcBorders>
              <w:top w:val="nil"/>
              <w:left w:val="nil"/>
              <w:bottom w:val="nil"/>
              <w:right w:val="nil"/>
            </w:tcBorders>
            <w:shd w:val="clear" w:color="auto" w:fill="auto"/>
            <w:vAlign w:val="center"/>
            <w:hideMark/>
          </w:tcPr>
          <w:p w:rsidR="0027249A" w:rsidRPr="0027249A" w:rsidRDefault="0027249A" w:rsidP="00C708E1">
            <w:pPr>
              <w:spacing w:after="0" w:line="240" w:lineRule="auto"/>
              <w:jc w:val="center"/>
              <w:rPr>
                <w:rFonts w:ascii="Times New Roman" w:hAnsi="Times New Roman" w:cs="Times New Roman"/>
                <w:b/>
                <w:bCs/>
              </w:rPr>
            </w:pPr>
            <w:r w:rsidRPr="0027249A">
              <w:rPr>
                <w:rFonts w:ascii="Times New Roman" w:hAnsi="Times New Roman" w:cs="Times New Roman"/>
                <w:b/>
                <w:bCs/>
              </w:rPr>
              <w:t xml:space="preserve">Распределение бюджетных ассигнований по разделам и подразделам, целевым статьям и видам расходов, </w:t>
            </w:r>
          </w:p>
          <w:p w:rsidR="0027249A" w:rsidRPr="0027249A" w:rsidRDefault="0027249A" w:rsidP="00C708E1">
            <w:pPr>
              <w:spacing w:after="0" w:line="240" w:lineRule="auto"/>
              <w:jc w:val="center"/>
              <w:rPr>
                <w:rFonts w:ascii="Times New Roman" w:hAnsi="Times New Roman" w:cs="Times New Roman"/>
                <w:b/>
                <w:bCs/>
              </w:rPr>
            </w:pPr>
            <w:r w:rsidRPr="0027249A">
              <w:rPr>
                <w:rFonts w:ascii="Times New Roman" w:hAnsi="Times New Roman" w:cs="Times New Roman"/>
                <w:b/>
                <w:bCs/>
              </w:rPr>
              <w:t>классификации расходов бюджета поселения за 9 месяцев  2019 года</w:t>
            </w:r>
          </w:p>
        </w:tc>
      </w:tr>
      <w:tr w:rsidR="0027249A" w:rsidRPr="0027249A" w:rsidTr="00000775">
        <w:trPr>
          <w:trHeight w:val="264"/>
        </w:trPr>
        <w:tc>
          <w:tcPr>
            <w:tcW w:w="5042" w:type="dxa"/>
            <w:tcBorders>
              <w:top w:val="nil"/>
              <w:left w:val="nil"/>
              <w:bottom w:val="nil"/>
              <w:right w:val="nil"/>
            </w:tcBorders>
            <w:shd w:val="clear" w:color="auto" w:fill="auto"/>
            <w:noWrap/>
            <w:vAlign w:val="bottom"/>
            <w:hideMark/>
          </w:tcPr>
          <w:p w:rsidR="0027249A" w:rsidRPr="0027249A" w:rsidRDefault="0027249A" w:rsidP="00C708E1">
            <w:pPr>
              <w:spacing w:after="0" w:line="240" w:lineRule="auto"/>
              <w:rPr>
                <w:rFonts w:ascii="Times New Roman" w:hAnsi="Times New Roman" w:cs="Times New Roman"/>
              </w:rPr>
            </w:pPr>
          </w:p>
        </w:tc>
        <w:tc>
          <w:tcPr>
            <w:tcW w:w="80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076"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50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00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160" w:type="dxa"/>
            <w:tcBorders>
              <w:top w:val="nil"/>
              <w:left w:val="nil"/>
              <w:bottom w:val="single" w:sz="4" w:space="0" w:color="auto"/>
              <w:right w:val="nil"/>
            </w:tcBorders>
            <w:shd w:val="clear" w:color="auto" w:fill="auto"/>
            <w:noWrap/>
            <w:vAlign w:val="bottom"/>
            <w:hideMark/>
          </w:tcPr>
          <w:p w:rsidR="0027249A" w:rsidRPr="0027249A" w:rsidRDefault="0027249A" w:rsidP="00745547">
            <w:pPr>
              <w:spacing w:after="0" w:line="240" w:lineRule="auto"/>
              <w:jc w:val="right"/>
              <w:rPr>
                <w:rFonts w:ascii="Times New Roman" w:hAnsi="Times New Roman" w:cs="Times New Roman"/>
              </w:rPr>
            </w:pPr>
            <w:r w:rsidRPr="0027249A">
              <w:rPr>
                <w:rFonts w:ascii="Times New Roman" w:hAnsi="Times New Roman" w:cs="Times New Roman"/>
              </w:rPr>
              <w:t> </w:t>
            </w:r>
          </w:p>
        </w:tc>
        <w:tc>
          <w:tcPr>
            <w:tcW w:w="1311" w:type="dxa"/>
            <w:tcBorders>
              <w:top w:val="nil"/>
              <w:left w:val="nil"/>
              <w:bottom w:val="single" w:sz="4" w:space="0" w:color="auto"/>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w:t>
            </w:r>
          </w:p>
        </w:tc>
        <w:tc>
          <w:tcPr>
            <w:tcW w:w="1235" w:type="dxa"/>
            <w:tcBorders>
              <w:top w:val="nil"/>
              <w:left w:val="nil"/>
              <w:bottom w:val="single" w:sz="4" w:space="0" w:color="auto"/>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w:t>
            </w:r>
          </w:p>
        </w:tc>
        <w:tc>
          <w:tcPr>
            <w:tcW w:w="1212"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jc w:val="right"/>
              <w:rPr>
                <w:rFonts w:ascii="Times New Roman" w:hAnsi="Times New Roman" w:cs="Times New Roman"/>
              </w:rPr>
            </w:pPr>
            <w:r w:rsidRPr="0027249A">
              <w:rPr>
                <w:rFonts w:ascii="Times New Roman" w:hAnsi="Times New Roman" w:cs="Times New Roman"/>
              </w:rPr>
              <w:t>тыс. руб.</w:t>
            </w:r>
          </w:p>
        </w:tc>
      </w:tr>
      <w:tr w:rsidR="0027249A" w:rsidRPr="0027249A" w:rsidTr="00000775">
        <w:trPr>
          <w:trHeight w:val="2010"/>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line="240" w:lineRule="auto"/>
              <w:jc w:val="center"/>
              <w:rPr>
                <w:rFonts w:ascii="Times New Roman" w:hAnsi="Times New Roman" w:cs="Times New Roman"/>
                <w:b/>
                <w:bCs/>
              </w:rPr>
            </w:pPr>
            <w:r w:rsidRPr="0027249A">
              <w:rPr>
                <w:rFonts w:ascii="Times New Roman" w:hAnsi="Times New Roman" w:cs="Times New Roman"/>
                <w:b/>
                <w:bCs/>
              </w:rPr>
              <w:t>Наименование</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Раздел</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Подраздел</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Вид расходов</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xml:space="preserve"> План на 2019 год</w:t>
            </w:r>
          </w:p>
        </w:tc>
        <w:tc>
          <w:tcPr>
            <w:tcW w:w="131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Уточненный план на  9 месяцев 2019 года</w:t>
            </w:r>
          </w:p>
        </w:tc>
        <w:tc>
          <w:tcPr>
            <w:tcW w:w="123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Исполнение за 9 месяцев 2019 год</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b/>
                <w:bCs/>
              </w:rPr>
            </w:pPr>
            <w:r w:rsidRPr="0027249A">
              <w:rPr>
                <w:rFonts w:ascii="Times New Roman" w:hAnsi="Times New Roman" w:cs="Times New Roman"/>
                <w:b/>
                <w:bCs/>
              </w:rPr>
              <w:t xml:space="preserve">% исполнения </w:t>
            </w:r>
          </w:p>
        </w:tc>
      </w:tr>
      <w:tr w:rsidR="0027249A" w:rsidRPr="0027249A" w:rsidTr="00000775">
        <w:trPr>
          <w:trHeight w:val="288"/>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1</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2</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4</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5</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6</w:t>
            </w:r>
          </w:p>
        </w:tc>
        <w:tc>
          <w:tcPr>
            <w:tcW w:w="131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7</w:t>
            </w:r>
          </w:p>
        </w:tc>
        <w:tc>
          <w:tcPr>
            <w:tcW w:w="123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8</w:t>
            </w:r>
          </w:p>
        </w:tc>
        <w:tc>
          <w:tcPr>
            <w:tcW w:w="1212"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9</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bottom"/>
            <w:hideMark/>
          </w:tcPr>
          <w:p w:rsidR="0027249A" w:rsidRPr="0027249A" w:rsidRDefault="0027249A" w:rsidP="00C708E1">
            <w:pPr>
              <w:spacing w:after="0" w:line="240" w:lineRule="auto"/>
              <w:rPr>
                <w:rFonts w:ascii="Times New Roman" w:hAnsi="Times New Roman" w:cs="Times New Roman"/>
                <w:b/>
                <w:bCs/>
              </w:rPr>
            </w:pPr>
            <w:r w:rsidRPr="0027249A">
              <w:rPr>
                <w:rFonts w:ascii="Times New Roman" w:hAnsi="Times New Roman" w:cs="Times New Roman"/>
                <w:b/>
                <w:bCs/>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3604,5</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2840,7</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2529,1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89</w:t>
            </w:r>
          </w:p>
        </w:tc>
      </w:tr>
      <w:tr w:rsidR="0027249A" w:rsidRPr="0027249A" w:rsidTr="00000775">
        <w:trPr>
          <w:trHeight w:val="828"/>
        </w:trPr>
        <w:tc>
          <w:tcPr>
            <w:tcW w:w="5042" w:type="dxa"/>
            <w:tcBorders>
              <w:top w:val="nil"/>
              <w:left w:val="single" w:sz="4" w:space="0" w:color="auto"/>
              <w:bottom w:val="single" w:sz="4" w:space="0" w:color="auto"/>
              <w:right w:val="single" w:sz="4" w:space="0" w:color="auto"/>
            </w:tcBorders>
            <w:shd w:val="clear" w:color="auto" w:fill="auto"/>
            <w:hideMark/>
          </w:tcPr>
          <w:p w:rsidR="0027249A" w:rsidRPr="0027249A" w:rsidRDefault="0027249A" w:rsidP="00C708E1">
            <w:pPr>
              <w:spacing w:after="0" w:line="240" w:lineRule="auto"/>
              <w:rPr>
                <w:rFonts w:ascii="Times New Roman" w:hAnsi="Times New Roman" w:cs="Times New Roman"/>
                <w:b/>
                <w:bCs/>
                <w:color w:val="000000"/>
              </w:rPr>
            </w:pPr>
            <w:r w:rsidRPr="0027249A">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02</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654,0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490,5</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466,4</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95</w:t>
            </w:r>
          </w:p>
        </w:tc>
      </w:tr>
      <w:tr w:rsidR="0027249A" w:rsidRPr="0027249A" w:rsidTr="00000775">
        <w:trPr>
          <w:trHeight w:val="405"/>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9000000000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654,0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490,5</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466,4</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95</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line="240" w:lineRule="auto"/>
              <w:rPr>
                <w:rFonts w:ascii="Times New Roman" w:hAnsi="Times New Roman" w:cs="Times New Roman"/>
              </w:rPr>
            </w:pPr>
            <w:r w:rsidRPr="0027249A">
              <w:rPr>
                <w:rFonts w:ascii="Times New Roman" w:hAnsi="Times New Roman" w:cs="Times New Roman"/>
              </w:rPr>
              <w:t>Глава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9000000030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654,0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490,5</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466,4</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95</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line="240" w:lineRule="auto"/>
              <w:rPr>
                <w:rFonts w:ascii="Times New Roman" w:hAnsi="Times New Roman" w:cs="Times New Roman"/>
                <w:color w:val="000000"/>
              </w:rPr>
            </w:pPr>
            <w:r w:rsidRPr="0027249A">
              <w:rPr>
                <w:rFonts w:ascii="Times New Roman" w:hAnsi="Times New Roman" w:cs="Times New Roman"/>
                <w:color w:val="000000"/>
              </w:rPr>
              <w:t xml:space="preserve"> Расходы на выплаты персоналу государственных (муниципальных) органов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9000000030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120</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654,0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490,5</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466,4</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95</w:t>
            </w:r>
          </w:p>
        </w:tc>
      </w:tr>
      <w:tr w:rsidR="0027249A" w:rsidRPr="0027249A" w:rsidTr="00000775">
        <w:trPr>
          <w:trHeight w:val="828"/>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after="0" w:line="240" w:lineRule="auto"/>
              <w:rPr>
                <w:rFonts w:ascii="Times New Roman" w:hAnsi="Times New Roman" w:cs="Times New Roman"/>
                <w:b/>
                <w:bCs/>
              </w:rPr>
            </w:pPr>
            <w:r w:rsidRPr="0027249A">
              <w:rPr>
                <w:rFonts w:ascii="Times New Roman" w:hAnsi="Times New Roman" w:cs="Times New Roman"/>
                <w:b/>
                <w:bCs/>
              </w:rPr>
              <w:t>Функционирование Правительства РФ, высших органов исполнительной власти субъектов РФ,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04</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2496,3</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1974,0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1734,7</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88</w:t>
            </w:r>
          </w:p>
        </w:tc>
      </w:tr>
      <w:tr w:rsidR="0027249A" w:rsidRPr="0027249A" w:rsidTr="00000775">
        <w:trPr>
          <w:trHeight w:val="375"/>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9000000000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2316,3</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1805,0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1590,4</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88</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C708E1">
            <w:pPr>
              <w:spacing w:line="240" w:lineRule="auto"/>
              <w:rPr>
                <w:rFonts w:ascii="Times New Roman" w:hAnsi="Times New Roman" w:cs="Times New Roman"/>
              </w:rPr>
            </w:pPr>
            <w:r w:rsidRPr="0027249A">
              <w:rPr>
                <w:rFonts w:ascii="Times New Roman" w:hAnsi="Times New Roman" w:cs="Times New Roman"/>
              </w:rPr>
              <w:t>Обеспечение деятельности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9000000010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2313,2</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1801,9</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1588,9</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88</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lastRenderedPageBreak/>
              <w:t xml:space="preserve"> Расходы на выплаты персоналу государственных (муниципальных) органов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9000000010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120</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1855,3</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1391,55</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1262,4</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91</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9000000010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441,7</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394,2</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311,5</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79</w:t>
            </w:r>
          </w:p>
        </w:tc>
      </w:tr>
      <w:tr w:rsidR="0027249A" w:rsidRPr="0027249A" w:rsidTr="00000775">
        <w:trPr>
          <w:trHeight w:val="552"/>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Уплата налога на имущество организаций и земельного налога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9900080010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851</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3,4</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3,4</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3,4</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101</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Уплата прочих налогов, сборов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9900080010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852</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1,4</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1,4</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0,6</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43</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9000000010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853</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1,4</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1,4</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71</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Иные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9000000010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540</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828"/>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 xml:space="preserve"> Муниципальная программа "Информатизация и связь Манойлинского сельского поселения на 2019-2021годы"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0300000000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xml:space="preserve">      180,0   </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169,0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144,3</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85</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0300000000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xml:space="preserve">      180,0   </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169,0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144,3</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85</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Субвенция по административной комиссии</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9000070010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3,1</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3,1</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1,6</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50</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9000070010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3,1</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3,1</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1,6</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50</w:t>
            </w:r>
          </w:p>
        </w:tc>
      </w:tr>
      <w:tr w:rsidR="0027249A" w:rsidRPr="0027249A" w:rsidTr="00000775">
        <w:trPr>
          <w:trHeight w:val="945"/>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Обеспечение деятельности финансовых, налоговых и таможенных органов и органов финансово (финансово- бюджетного) надзора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06</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18,2</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18,2</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18,2</w:t>
            </w:r>
          </w:p>
        </w:tc>
        <w:tc>
          <w:tcPr>
            <w:tcW w:w="1212"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100</w:t>
            </w:r>
          </w:p>
        </w:tc>
      </w:tr>
      <w:tr w:rsidR="0027249A" w:rsidRPr="0027249A" w:rsidTr="00000775">
        <w:trPr>
          <w:trHeight w:val="405"/>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06</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9000000000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Иные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06</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9000000020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06</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9000000020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540</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18,2</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Резервные фонды</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w:t>
            </w:r>
          </w:p>
        </w:tc>
      </w:tr>
      <w:tr w:rsidR="0027249A" w:rsidRPr="0027249A" w:rsidTr="00000775">
        <w:trPr>
          <w:trHeight w:val="315"/>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lastRenderedPageBreak/>
              <w:t>Резервные фонды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9900080020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Резервные средства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9900080020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870</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433,0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358,0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309,8</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87</w:t>
            </w:r>
          </w:p>
        </w:tc>
      </w:tr>
      <w:tr w:rsidR="0027249A" w:rsidRPr="0027249A" w:rsidTr="00000775">
        <w:trPr>
          <w:trHeight w:val="390"/>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433,0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358,0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309,8</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87</w:t>
            </w:r>
          </w:p>
        </w:tc>
      </w:tr>
      <w:tr w:rsidR="0027249A" w:rsidRPr="0027249A" w:rsidTr="00000775">
        <w:trPr>
          <w:trHeight w:val="828"/>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Оценка недвижимости, признание прав и регулирование отношений по государственной и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9900000030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65,0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65,0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60,5</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93</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9900000030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245</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65,0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65,0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60,5</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93</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Выполнение других обязательств государства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143,0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123,0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82,7</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67</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143,0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123,0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82,7</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67</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Выполнение других обязательств государства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220,0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165,0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165,0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828"/>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831</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220,0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165,0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165,0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Выполнение других обязательств государства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xml:space="preserve">Уплата прочих налогов, сборов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852</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853</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1,6</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54</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02</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73,2</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54,1</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37,1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69</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02</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73,2</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54,1</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37,1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69</w:t>
            </w:r>
          </w:p>
        </w:tc>
      </w:tr>
      <w:tr w:rsidR="0027249A" w:rsidRPr="0027249A" w:rsidTr="00000775">
        <w:trPr>
          <w:trHeight w:val="330"/>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02</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73,2</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54,1</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37,1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69</w:t>
            </w:r>
          </w:p>
        </w:tc>
      </w:tr>
      <w:tr w:rsidR="0027249A" w:rsidRPr="0027249A" w:rsidTr="00000775">
        <w:trPr>
          <w:trHeight w:val="828"/>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lastRenderedPageBreak/>
              <w:t>Субвенция на 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02</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9900051180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73,2</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54,1</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37,1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69</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 xml:space="preserve"> Расходы на выплаты персоналу государственных (муниципальных) органов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9900051180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120</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66,8</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50,1</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35,5</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71</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9900051180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6,4</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4,0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1,6</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39</w:t>
            </w:r>
          </w:p>
        </w:tc>
      </w:tr>
      <w:tr w:rsidR="0027249A" w:rsidRPr="0027249A" w:rsidTr="00000775">
        <w:trPr>
          <w:trHeight w:val="552"/>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b/>
                <w:bCs/>
              </w:rPr>
            </w:pPr>
            <w:r w:rsidRPr="0027249A">
              <w:rPr>
                <w:rFonts w:ascii="Times New Roman" w:hAnsi="Times New Roman" w:cs="Times New Roman"/>
                <w:b/>
                <w:bCs/>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03</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52,0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51,0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0,0</w:t>
            </w:r>
          </w:p>
        </w:tc>
        <w:tc>
          <w:tcPr>
            <w:tcW w:w="1212"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0,0</w:t>
            </w:r>
          </w:p>
        </w:tc>
      </w:tr>
      <w:tr w:rsidR="0027249A" w:rsidRPr="0027249A" w:rsidTr="00000775">
        <w:trPr>
          <w:trHeight w:val="828"/>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b/>
                <w:bCs/>
              </w:rPr>
            </w:pPr>
            <w:r w:rsidRPr="0027249A">
              <w:rPr>
                <w:rFonts w:ascii="Times New Roman" w:hAnsi="Times New Roman" w:cs="Times New Roman"/>
                <w:b/>
                <w:bCs/>
              </w:rPr>
              <w:t>Защита населения и территории от чрезвычайных ситуаций природного и техногенного характера, гражданская оборона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03</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52,0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51,0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0</w:t>
            </w:r>
          </w:p>
        </w:tc>
      </w:tr>
      <w:tr w:rsidR="0027249A" w:rsidRPr="0027249A" w:rsidTr="00000775">
        <w:trPr>
          <w:trHeight w:val="1905"/>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03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09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020 00 0 1 000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          2,0   </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03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09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020 00 0 1 000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244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          2,0   </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360"/>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Защита населения и территории от ЧС природного и техногенного характера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9900000040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9900000040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b/>
                <w:bCs/>
              </w:rPr>
            </w:pPr>
            <w:r w:rsidRPr="0027249A">
              <w:rPr>
                <w:rFonts w:ascii="Times New Roman" w:hAnsi="Times New Roman" w:cs="Times New Roman"/>
                <w:b/>
                <w:bCs/>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04</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312,552</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294,2</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20,05</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7</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b/>
                <w:bCs/>
              </w:rPr>
            </w:pPr>
            <w:r w:rsidRPr="0027249A">
              <w:rPr>
                <w:rFonts w:ascii="Times New Roman" w:hAnsi="Times New Roman" w:cs="Times New Roman"/>
                <w:b/>
                <w:bCs/>
              </w:rPr>
              <w:t>Дорожное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04</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312,6</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294,2</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20,05</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7</w:t>
            </w:r>
          </w:p>
        </w:tc>
      </w:tr>
      <w:tr w:rsidR="0027249A" w:rsidRPr="0027249A" w:rsidTr="00000775">
        <w:trPr>
          <w:trHeight w:val="1380"/>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27249A">
              <w:rPr>
                <w:rFonts w:ascii="Times New Roman" w:hAnsi="Times New Roman" w:cs="Times New Roman"/>
              </w:rPr>
              <w:br/>
              <w:t xml:space="preserve">на 2017 год и на плановый период 2018 и 2019 годов"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0100001050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200,00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200,0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20,0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10</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0100001050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200,0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200,0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20,0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10</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b/>
                <w:bCs/>
              </w:rPr>
            </w:pPr>
            <w:r w:rsidRPr="0027249A">
              <w:rPr>
                <w:rFonts w:ascii="Times New Roman" w:hAnsi="Times New Roman" w:cs="Times New Roman"/>
                <w:b/>
                <w:bCs/>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9900000080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112,6</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94,2</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0,045</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330"/>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lastRenderedPageBreak/>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111,9</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93,5</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Поддержка дорожного хозяйства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9900000080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111,9</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93,5</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9900000080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111,9</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93,5</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042" w:type="dxa"/>
            <w:tcBorders>
              <w:top w:val="nil"/>
              <w:left w:val="nil"/>
              <w:bottom w:val="nil"/>
              <w:right w:val="nil"/>
            </w:tcBorders>
            <w:shd w:val="clear" w:color="auto" w:fill="auto"/>
            <w:vAlign w:val="bottom"/>
            <w:hideMark/>
          </w:tcPr>
          <w:p w:rsidR="0027249A" w:rsidRPr="0027249A" w:rsidRDefault="0027249A" w:rsidP="00745547">
            <w:pPr>
              <w:spacing w:after="0" w:line="240" w:lineRule="auto"/>
              <w:rPr>
                <w:rFonts w:ascii="Times New Roman" w:hAnsi="Times New Roman" w:cs="Times New Roman"/>
                <w:color w:val="000000"/>
              </w:rPr>
            </w:pP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9900000080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540</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0,7</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0,7</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6</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b/>
                <w:bCs/>
              </w:rPr>
            </w:pPr>
            <w:r w:rsidRPr="0027249A">
              <w:rPr>
                <w:rFonts w:ascii="Times New Roman" w:hAnsi="Times New Roman" w:cs="Times New Roman"/>
                <w:b/>
                <w:bCs/>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05</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636,5</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575,6</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432,0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75</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b/>
                <w:bCs/>
              </w:rPr>
            </w:pPr>
            <w:r w:rsidRPr="0027249A">
              <w:rPr>
                <w:rFonts w:ascii="Times New Roman" w:hAnsi="Times New Roman" w:cs="Times New Roman"/>
                <w:b/>
                <w:bCs/>
              </w:rPr>
              <w:t>Благоустройство</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05</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636,5</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575,6</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432,0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75</w:t>
            </w:r>
          </w:p>
        </w:tc>
      </w:tr>
      <w:tr w:rsidR="0027249A" w:rsidRPr="0027249A" w:rsidTr="00000775">
        <w:trPr>
          <w:trHeight w:val="1656"/>
        </w:trPr>
        <w:tc>
          <w:tcPr>
            <w:tcW w:w="5042" w:type="dxa"/>
            <w:tcBorders>
              <w:top w:val="nil"/>
              <w:left w:val="single" w:sz="4" w:space="0" w:color="auto"/>
              <w:bottom w:val="single" w:sz="4" w:space="0" w:color="auto"/>
              <w:right w:val="single" w:sz="4" w:space="0" w:color="auto"/>
            </w:tcBorders>
            <w:shd w:val="clear" w:color="auto" w:fill="auto"/>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27249A">
              <w:rPr>
                <w:rFonts w:ascii="Times New Roman" w:hAnsi="Times New Roman" w:cs="Times New Roman"/>
              </w:rPr>
              <w:br/>
              <w:t xml:space="preserve">на 2017 год и на плановый период 2018 и 2019 годов"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05</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01000001000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609,0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548,2</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429,6</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78</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i/>
                <w:iCs/>
                <w:color w:val="000000"/>
              </w:rPr>
            </w:pPr>
            <w:r w:rsidRPr="0027249A">
              <w:rPr>
                <w:rFonts w:ascii="Times New Roman" w:hAnsi="Times New Roman" w:cs="Times New Roman"/>
                <w:i/>
                <w:iCs/>
                <w:color w:val="000000"/>
              </w:rPr>
              <w:t xml:space="preserve"> Уличное освещение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05</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01000001010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190,0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141,0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93,5</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66</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05</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01000001010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190,0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141,0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93,5</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66</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i/>
                <w:iCs/>
                <w:color w:val="000000"/>
              </w:rPr>
            </w:pPr>
            <w:r w:rsidRPr="0027249A">
              <w:rPr>
                <w:rFonts w:ascii="Times New Roman" w:hAnsi="Times New Roman" w:cs="Times New Roman"/>
                <w:i/>
                <w:iCs/>
                <w:color w:val="000000"/>
              </w:rPr>
              <w:t xml:space="preserve"> Организация и содержание мест захоронения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05</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0100001030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40,0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40,0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33,1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83</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05</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0100001030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40,0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40,0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33,1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83</w:t>
            </w:r>
          </w:p>
        </w:tc>
      </w:tr>
      <w:tr w:rsidR="0027249A" w:rsidRPr="0027249A" w:rsidTr="00000775">
        <w:trPr>
          <w:trHeight w:val="552"/>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i/>
                <w:iCs/>
                <w:color w:val="000000"/>
              </w:rPr>
            </w:pPr>
            <w:r w:rsidRPr="0027249A">
              <w:rPr>
                <w:rFonts w:ascii="Times New Roman" w:hAnsi="Times New Roman" w:cs="Times New Roman"/>
                <w:i/>
                <w:iCs/>
                <w:color w:val="000000"/>
              </w:rPr>
              <w:t xml:space="preserve"> Прочие мероприятия по благоустройству городских округов и поселений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05</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0100001040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374,0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364,2</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302,9</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83</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05</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0100001040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374,0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364,2</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302,9</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83</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Уплата прочих налогов, сборов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05</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0100001040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852</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5,0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3,0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624"/>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 xml:space="preserve"> Организация и содержание мест захоронений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xml:space="preserve"> 05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xml:space="preserve"> 03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9900000323</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        21,3   </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21,3</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312"/>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xml:space="preserve"> 05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xml:space="preserve"> 03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9900000323</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244</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        21,3   </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21,3</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color w:val="000000"/>
              </w:rPr>
            </w:pPr>
            <w:r w:rsidRPr="0027249A">
              <w:rPr>
                <w:rFonts w:ascii="Times New Roman" w:hAnsi="Times New Roman" w:cs="Times New Roman"/>
                <w:color w:val="000000"/>
              </w:rPr>
              <w:t xml:space="preserve"> Уплата прочих налогов, сборов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05</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9900080010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852</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          6,2   </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6,2</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2,4</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b/>
                <w:bCs/>
              </w:rPr>
            </w:pPr>
            <w:r w:rsidRPr="0027249A">
              <w:rPr>
                <w:rFonts w:ascii="Times New Roman" w:hAnsi="Times New Roman" w:cs="Times New Roman"/>
                <w:b/>
                <w:bCs/>
              </w:rPr>
              <w:t>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07</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15,0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12,0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6,2</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52</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b/>
                <w:bCs/>
              </w:rPr>
            </w:pPr>
            <w:r w:rsidRPr="0027249A">
              <w:rPr>
                <w:rFonts w:ascii="Times New Roman" w:hAnsi="Times New Roman" w:cs="Times New Roman"/>
                <w:b/>
                <w:bCs/>
              </w:rPr>
              <w:t>Мероприятия по молодежной политике</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07</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07</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15,0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b/>
                <w:bCs/>
              </w:rPr>
            </w:pPr>
            <w:r w:rsidRPr="0027249A">
              <w:rPr>
                <w:rFonts w:ascii="Times New Roman" w:hAnsi="Times New Roman" w:cs="Times New Roman"/>
                <w:b/>
                <w:bCs/>
              </w:rPr>
              <w:t>12,0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6,2</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b/>
                <w:bCs/>
              </w:rPr>
            </w:pPr>
            <w:r w:rsidRPr="0027249A">
              <w:rPr>
                <w:rFonts w:ascii="Times New Roman" w:hAnsi="Times New Roman" w:cs="Times New Roman"/>
                <w:b/>
                <w:bCs/>
              </w:rPr>
              <w:t>52</w:t>
            </w:r>
          </w:p>
        </w:tc>
      </w:tr>
      <w:tr w:rsidR="0027249A" w:rsidRPr="0027249A" w:rsidTr="00000775">
        <w:trPr>
          <w:trHeight w:val="405"/>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07</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07</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9900000000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15,0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line="240" w:lineRule="auto"/>
              <w:jc w:val="center"/>
              <w:rPr>
                <w:rFonts w:ascii="Times New Roman" w:hAnsi="Times New Roman" w:cs="Times New Roman"/>
              </w:rPr>
            </w:pPr>
            <w:r w:rsidRPr="0027249A">
              <w:rPr>
                <w:rFonts w:ascii="Times New Roman" w:hAnsi="Times New Roman" w:cs="Times New Roman"/>
              </w:rPr>
              <w:t>12,0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6,2</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745547">
            <w:pPr>
              <w:spacing w:after="0"/>
              <w:jc w:val="center"/>
              <w:rPr>
                <w:rFonts w:ascii="Times New Roman" w:hAnsi="Times New Roman" w:cs="Times New Roman"/>
              </w:rPr>
            </w:pPr>
            <w:r w:rsidRPr="0027249A">
              <w:rPr>
                <w:rFonts w:ascii="Times New Roman" w:hAnsi="Times New Roman" w:cs="Times New Roman"/>
              </w:rPr>
              <w:t>52</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745547">
            <w:pPr>
              <w:spacing w:after="0"/>
              <w:rPr>
                <w:rFonts w:ascii="Times New Roman" w:hAnsi="Times New Roman" w:cs="Times New Roman"/>
              </w:rPr>
            </w:pPr>
            <w:r w:rsidRPr="0027249A">
              <w:rPr>
                <w:rFonts w:ascii="Times New Roman" w:hAnsi="Times New Roman" w:cs="Times New Roman"/>
              </w:rPr>
              <w:t>Проведение мероприятий для детей и молодежи</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07</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07</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9900000130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15,0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12,0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6,2</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52</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07</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07</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9900000130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15,0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12,0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6,2</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52</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Культура и кинематография</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08</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1339,4</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1029,50</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817,3</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79</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lastRenderedPageBreak/>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08</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1339,4</w:t>
            </w:r>
          </w:p>
        </w:tc>
        <w:tc>
          <w:tcPr>
            <w:tcW w:w="131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1029,5</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817,3</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79</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Обеспечение деятельности подведомственных учреждений. Клубы.</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08</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9900000140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1 174,0   </w:t>
            </w:r>
          </w:p>
        </w:tc>
        <w:tc>
          <w:tcPr>
            <w:tcW w:w="131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917,2   </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739,6</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81</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Расходы на выплаты персоналу казенных учреждений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08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9900000140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110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755,3   </w:t>
            </w:r>
          </w:p>
        </w:tc>
        <w:tc>
          <w:tcPr>
            <w:tcW w:w="131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566,6   </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549,8</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97</w:t>
            </w:r>
          </w:p>
        </w:tc>
      </w:tr>
      <w:tr w:rsidR="0027249A" w:rsidRPr="0027249A" w:rsidTr="00000775">
        <w:trPr>
          <w:trHeight w:val="288"/>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08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9900000140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244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417,7   </w:t>
            </w:r>
          </w:p>
        </w:tc>
        <w:tc>
          <w:tcPr>
            <w:tcW w:w="131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349,7   </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189,8</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54</w:t>
            </w:r>
          </w:p>
        </w:tc>
      </w:tr>
      <w:tr w:rsidR="0027249A" w:rsidRPr="0027249A" w:rsidTr="00000775">
        <w:trPr>
          <w:trHeight w:val="288"/>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xml:space="preserve"> Уплата прочих налогов, сборов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08</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01</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9900000140</w:t>
            </w:r>
          </w:p>
        </w:tc>
        <w:tc>
          <w:tcPr>
            <w:tcW w:w="10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852</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1,0   </w:t>
            </w:r>
          </w:p>
        </w:tc>
        <w:tc>
          <w:tcPr>
            <w:tcW w:w="131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1,0   </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color w:val="000000"/>
              </w:rPr>
            </w:pPr>
            <w:r w:rsidRPr="0027249A">
              <w:rPr>
                <w:rFonts w:ascii="Times New Roman" w:hAnsi="Times New Roman" w:cs="Times New Roman"/>
                <w:b/>
                <w:bCs/>
                <w:color w:val="000000"/>
              </w:rPr>
              <w:t xml:space="preserve"> Обеспечение деятельности подведомственных учреждений. Библиотеки.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color w:val="000000"/>
              </w:rPr>
            </w:pPr>
            <w:r w:rsidRPr="0027249A">
              <w:rPr>
                <w:rFonts w:ascii="Times New Roman" w:hAnsi="Times New Roman" w:cs="Times New Roman"/>
                <w:b/>
                <w:bCs/>
                <w:color w:val="000000"/>
              </w:rPr>
              <w:t xml:space="preserve"> 08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color w:val="000000"/>
              </w:rPr>
            </w:pPr>
            <w:r w:rsidRPr="0027249A">
              <w:rPr>
                <w:rFonts w:ascii="Times New Roman" w:hAnsi="Times New Roman" w:cs="Times New Roman"/>
                <w:b/>
                <w:bCs/>
                <w:color w:val="000000"/>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9900000150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color w:val="000000"/>
              </w:rPr>
            </w:pPr>
            <w:r w:rsidRPr="0027249A">
              <w:rPr>
                <w:rFonts w:ascii="Times New Roman" w:hAnsi="Times New Roman" w:cs="Times New Roman"/>
                <w:b/>
                <w:bCs/>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color w:val="000000"/>
              </w:rPr>
            </w:pPr>
            <w:r w:rsidRPr="0027249A">
              <w:rPr>
                <w:rFonts w:ascii="Times New Roman" w:hAnsi="Times New Roman" w:cs="Times New Roman"/>
                <w:b/>
                <w:bCs/>
                <w:color w:val="000000"/>
              </w:rPr>
              <w:t xml:space="preserve">      163,4   </w:t>
            </w:r>
          </w:p>
        </w:tc>
        <w:tc>
          <w:tcPr>
            <w:tcW w:w="131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color w:val="000000"/>
              </w:rPr>
            </w:pPr>
            <w:r w:rsidRPr="0027249A">
              <w:rPr>
                <w:rFonts w:ascii="Times New Roman" w:hAnsi="Times New Roman" w:cs="Times New Roman"/>
                <w:b/>
                <w:bCs/>
                <w:color w:val="000000"/>
              </w:rPr>
              <w:t xml:space="preserve">      110,3   </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76,40</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69</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Расходы на выплаты персоналу казенных учреждений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08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9900000150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110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92,6   </w:t>
            </w:r>
          </w:p>
        </w:tc>
        <w:tc>
          <w:tcPr>
            <w:tcW w:w="131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69,5   </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65,7</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95</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08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9900000150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244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70,8   </w:t>
            </w:r>
          </w:p>
        </w:tc>
        <w:tc>
          <w:tcPr>
            <w:tcW w:w="131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40,8   </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10,7</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26</w:t>
            </w:r>
          </w:p>
        </w:tc>
      </w:tr>
      <w:tr w:rsidR="0027249A" w:rsidRPr="0027249A" w:rsidTr="00000775">
        <w:trPr>
          <w:trHeight w:val="528"/>
        </w:trPr>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08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9900080010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2,0   </w:t>
            </w:r>
          </w:p>
        </w:tc>
        <w:tc>
          <w:tcPr>
            <w:tcW w:w="131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2,0   </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1,2</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61</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08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9900080010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851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2,0   </w:t>
            </w:r>
          </w:p>
        </w:tc>
        <w:tc>
          <w:tcPr>
            <w:tcW w:w="131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 xml:space="preserve">          2,0   </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1,2</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61</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Социальная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10</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28,4</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22,1</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19,7</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89</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Пенсионное обеспечение</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10</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28,4</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22,1</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19,7</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89</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28,4</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22,1</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19,7</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89</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Доплаты к пенсиям гос. служащих субъекта РФ и муниципальных служащих</w:t>
            </w:r>
          </w:p>
        </w:tc>
        <w:tc>
          <w:tcPr>
            <w:tcW w:w="8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w:t>
            </w:r>
          </w:p>
        </w:tc>
        <w:tc>
          <w:tcPr>
            <w:tcW w:w="1076"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9900010010</w:t>
            </w:r>
          </w:p>
        </w:tc>
        <w:tc>
          <w:tcPr>
            <w:tcW w:w="10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28,4</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22,1</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19,7</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89</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noWrap/>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xml:space="preserve">Социальное обеспечение и иные выплаты </w:t>
            </w:r>
            <w:r w:rsidRPr="0027249A">
              <w:rPr>
                <w:rFonts w:ascii="Times New Roman" w:hAnsi="Times New Roman" w:cs="Times New Roman"/>
              </w:rPr>
              <w:lastRenderedPageBreak/>
              <w:t>населению</w:t>
            </w:r>
          </w:p>
        </w:tc>
        <w:tc>
          <w:tcPr>
            <w:tcW w:w="8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lastRenderedPageBreak/>
              <w:t>10</w:t>
            </w:r>
          </w:p>
        </w:tc>
        <w:tc>
          <w:tcPr>
            <w:tcW w:w="1076"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9900010010</w:t>
            </w:r>
          </w:p>
        </w:tc>
        <w:tc>
          <w:tcPr>
            <w:tcW w:w="10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312</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28,4</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22,1</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19,7</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89</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lastRenderedPageBreak/>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7,1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36</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rPr>
            </w:pPr>
            <w:r w:rsidRPr="0027249A">
              <w:rPr>
                <w:rFonts w:ascii="Times New Roman" w:hAnsi="Times New Roman" w:cs="Times New Roman"/>
                <w:b/>
                <w:bCs/>
              </w:rPr>
              <w:t>Физическая культура</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01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20,0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7,1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36</w:t>
            </w:r>
          </w:p>
        </w:tc>
      </w:tr>
      <w:tr w:rsidR="0027249A" w:rsidRPr="0027249A" w:rsidTr="00000775">
        <w:trPr>
          <w:trHeight w:val="435"/>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9900000000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7,1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36</w:t>
            </w:r>
          </w:p>
        </w:tc>
      </w:tr>
      <w:tr w:rsidR="0027249A" w:rsidRPr="0027249A" w:rsidTr="00000775">
        <w:trPr>
          <w:trHeight w:val="552"/>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Мероприятия в области спорта и физической культуры</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9900000170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7,1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36</w:t>
            </w:r>
          </w:p>
        </w:tc>
      </w:tr>
      <w:tr w:rsidR="0027249A" w:rsidRPr="0027249A" w:rsidTr="00000775">
        <w:trPr>
          <w:trHeight w:val="276"/>
        </w:trPr>
        <w:tc>
          <w:tcPr>
            <w:tcW w:w="5042" w:type="dxa"/>
            <w:tcBorders>
              <w:top w:val="single" w:sz="4" w:space="0" w:color="auto"/>
              <w:left w:val="single" w:sz="8" w:space="0" w:color="auto"/>
              <w:bottom w:val="nil"/>
              <w:right w:val="single" w:sz="4" w:space="0" w:color="auto"/>
            </w:tcBorders>
            <w:shd w:val="clear" w:color="auto" w:fill="auto"/>
            <w:vAlign w:val="bottom"/>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11</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9900000170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20,0</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20,0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7,1</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36</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color w:val="000000"/>
              </w:rPr>
            </w:pPr>
            <w:r w:rsidRPr="0027249A">
              <w:rPr>
                <w:rFonts w:ascii="Times New Roman" w:hAnsi="Times New Roman" w:cs="Times New Roman"/>
                <w:b/>
                <w:bCs/>
                <w:color w:val="000000"/>
              </w:rPr>
              <w:t xml:space="preserve"> Средства массовой информации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color w:val="000000"/>
              </w:rPr>
            </w:pPr>
            <w:r w:rsidRPr="0027249A">
              <w:rPr>
                <w:rFonts w:ascii="Times New Roman" w:hAnsi="Times New Roman" w:cs="Times New Roman"/>
                <w:b/>
                <w:bCs/>
                <w:color w:val="000000"/>
              </w:rPr>
              <w:t>12</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color w:val="000000"/>
              </w:rPr>
            </w:pPr>
            <w:r w:rsidRPr="0027249A">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color w:val="000000"/>
              </w:rPr>
            </w:pPr>
            <w:r w:rsidRPr="0027249A">
              <w:rPr>
                <w:rFonts w:ascii="Times New Roman" w:hAnsi="Times New Roman" w:cs="Times New Roman"/>
                <w:b/>
                <w:bCs/>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color w:val="000000"/>
              </w:rPr>
            </w:pPr>
            <w:r w:rsidRPr="0027249A">
              <w:rPr>
                <w:rFonts w:ascii="Times New Roman" w:hAnsi="Times New Roman" w:cs="Times New Roman"/>
                <w:b/>
                <w:bCs/>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color w:val="000000"/>
              </w:rPr>
            </w:pPr>
            <w:r w:rsidRPr="0027249A">
              <w:rPr>
                <w:rFonts w:ascii="Times New Roman" w:hAnsi="Times New Roman" w:cs="Times New Roman"/>
                <w:b/>
                <w:bCs/>
                <w:color w:val="000000"/>
              </w:rPr>
              <w:t xml:space="preserve">        10,0   </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10,0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3,3</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33</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color w:val="000000"/>
              </w:rPr>
            </w:pPr>
            <w:r w:rsidRPr="0027249A">
              <w:rPr>
                <w:rFonts w:ascii="Times New Roman" w:hAnsi="Times New Roman" w:cs="Times New Roman"/>
                <w:b/>
                <w:bCs/>
                <w:color w:val="000000"/>
              </w:rPr>
              <w:t xml:space="preserve"> Периодическая печать и издательства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color w:val="000000"/>
              </w:rPr>
            </w:pPr>
            <w:r w:rsidRPr="0027249A">
              <w:rPr>
                <w:rFonts w:ascii="Times New Roman" w:hAnsi="Times New Roman" w:cs="Times New Roman"/>
                <w:b/>
                <w:bCs/>
                <w:color w:val="000000"/>
              </w:rPr>
              <w:t>12</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color w:val="000000"/>
              </w:rPr>
            </w:pPr>
            <w:r w:rsidRPr="0027249A">
              <w:rPr>
                <w:rFonts w:ascii="Times New Roman" w:hAnsi="Times New Roman" w:cs="Times New Roman"/>
                <w:b/>
                <w:bCs/>
                <w:color w:val="000000"/>
              </w:rPr>
              <w:t>02</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color w:val="000000"/>
              </w:rPr>
            </w:pPr>
            <w:r w:rsidRPr="0027249A">
              <w:rPr>
                <w:rFonts w:ascii="Times New Roman" w:hAnsi="Times New Roman" w:cs="Times New Roman"/>
                <w:b/>
                <w:bCs/>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b/>
                <w:bCs/>
                <w:color w:val="000000"/>
              </w:rPr>
            </w:pPr>
            <w:r w:rsidRPr="0027249A">
              <w:rPr>
                <w:rFonts w:ascii="Times New Roman" w:hAnsi="Times New Roman" w:cs="Times New Roman"/>
                <w:b/>
                <w:bCs/>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10,0   </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3,3</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33</w:t>
            </w:r>
          </w:p>
        </w:tc>
      </w:tr>
      <w:tr w:rsidR="0027249A" w:rsidRPr="0027249A" w:rsidTr="00000775">
        <w:trPr>
          <w:trHeight w:val="276"/>
        </w:trPr>
        <w:tc>
          <w:tcPr>
            <w:tcW w:w="5042"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Выполнение других обязательств государства </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12</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02</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9900000180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10,0   </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3,3</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33</w:t>
            </w:r>
          </w:p>
        </w:tc>
      </w:tr>
      <w:tr w:rsidR="0027249A" w:rsidRPr="0027249A" w:rsidTr="00000775">
        <w:trPr>
          <w:trHeight w:val="276"/>
        </w:trPr>
        <w:tc>
          <w:tcPr>
            <w:tcW w:w="50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12</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02</w:t>
            </w:r>
          </w:p>
        </w:tc>
        <w:tc>
          <w:tcPr>
            <w:tcW w:w="150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color w:val="000000"/>
              </w:rPr>
            </w:pPr>
            <w:r w:rsidRPr="0027249A">
              <w:rPr>
                <w:rFonts w:ascii="Times New Roman" w:hAnsi="Times New Roman" w:cs="Times New Roman"/>
                <w:color w:val="000000"/>
              </w:rPr>
              <w:t>9900000180</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244   </w:t>
            </w:r>
          </w:p>
        </w:tc>
        <w:tc>
          <w:tcPr>
            <w:tcW w:w="116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rPr>
                <w:rFonts w:ascii="Times New Roman" w:hAnsi="Times New Roman" w:cs="Times New Roman"/>
                <w:color w:val="000000"/>
              </w:rPr>
            </w:pPr>
            <w:r w:rsidRPr="0027249A">
              <w:rPr>
                <w:rFonts w:ascii="Times New Roman" w:hAnsi="Times New Roman" w:cs="Times New Roman"/>
                <w:color w:val="000000"/>
              </w:rPr>
              <w:t xml:space="preserve">        10,0   </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10,0</w:t>
            </w:r>
          </w:p>
        </w:tc>
        <w:tc>
          <w:tcPr>
            <w:tcW w:w="1235"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3,3</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rPr>
            </w:pPr>
            <w:r w:rsidRPr="0027249A">
              <w:rPr>
                <w:rFonts w:ascii="Times New Roman" w:hAnsi="Times New Roman" w:cs="Times New Roman"/>
              </w:rPr>
              <w:t>33</w:t>
            </w:r>
          </w:p>
        </w:tc>
      </w:tr>
      <w:tr w:rsidR="0027249A" w:rsidRPr="0027249A" w:rsidTr="00000775">
        <w:trPr>
          <w:trHeight w:val="276"/>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ВСЕГО</w:t>
            </w:r>
          </w:p>
        </w:tc>
        <w:tc>
          <w:tcPr>
            <w:tcW w:w="8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076"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00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6091,5</w:t>
            </w:r>
          </w:p>
        </w:tc>
        <w:tc>
          <w:tcPr>
            <w:tcW w:w="1311"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4909,3</w:t>
            </w:r>
          </w:p>
        </w:tc>
        <w:tc>
          <w:tcPr>
            <w:tcW w:w="1235" w:type="dxa"/>
            <w:tcBorders>
              <w:top w:val="nil"/>
              <w:left w:val="nil"/>
              <w:bottom w:val="single" w:sz="4" w:space="0" w:color="auto"/>
              <w:right w:val="single" w:sz="4" w:space="0" w:color="auto"/>
            </w:tcBorders>
            <w:shd w:val="clear" w:color="000000" w:fill="FFFFFF"/>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3871,9</w:t>
            </w:r>
          </w:p>
        </w:tc>
        <w:tc>
          <w:tcPr>
            <w:tcW w:w="1212"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000775">
            <w:pPr>
              <w:jc w:val="center"/>
              <w:rPr>
                <w:rFonts w:ascii="Times New Roman" w:hAnsi="Times New Roman" w:cs="Times New Roman"/>
                <w:b/>
                <w:bCs/>
              </w:rPr>
            </w:pPr>
            <w:r w:rsidRPr="0027249A">
              <w:rPr>
                <w:rFonts w:ascii="Times New Roman" w:hAnsi="Times New Roman" w:cs="Times New Roman"/>
                <w:b/>
                <w:bCs/>
              </w:rPr>
              <w:t>79</w:t>
            </w:r>
          </w:p>
        </w:tc>
      </w:tr>
      <w:tr w:rsidR="0027249A" w:rsidRPr="0027249A" w:rsidTr="00000775">
        <w:trPr>
          <w:trHeight w:val="276"/>
        </w:trPr>
        <w:tc>
          <w:tcPr>
            <w:tcW w:w="5042"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800"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1076"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1500"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1000"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1311"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1235"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1212"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w:t>
            </w:r>
          </w:p>
        </w:tc>
      </w:tr>
      <w:tr w:rsidR="0027249A" w:rsidRPr="0027249A" w:rsidTr="00000775">
        <w:trPr>
          <w:trHeight w:val="276"/>
        </w:trPr>
        <w:tc>
          <w:tcPr>
            <w:tcW w:w="5042"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Глава Манойлинского сельского поселения</w:t>
            </w:r>
          </w:p>
        </w:tc>
        <w:tc>
          <w:tcPr>
            <w:tcW w:w="800"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1076"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1500"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2160" w:type="dxa"/>
            <w:gridSpan w:val="2"/>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r w:rsidRPr="0027249A">
              <w:rPr>
                <w:rFonts w:ascii="Times New Roman" w:hAnsi="Times New Roman" w:cs="Times New Roman"/>
              </w:rPr>
              <w:t xml:space="preserve">С.В. Литвиненко </w:t>
            </w:r>
          </w:p>
        </w:tc>
        <w:tc>
          <w:tcPr>
            <w:tcW w:w="1311"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1235"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c>
          <w:tcPr>
            <w:tcW w:w="1212" w:type="dxa"/>
            <w:tcBorders>
              <w:top w:val="nil"/>
              <w:left w:val="nil"/>
              <w:bottom w:val="nil"/>
              <w:right w:val="nil"/>
            </w:tcBorders>
            <w:shd w:val="clear" w:color="auto" w:fill="auto"/>
            <w:noWrap/>
            <w:vAlign w:val="bottom"/>
            <w:hideMark/>
          </w:tcPr>
          <w:p w:rsidR="0027249A" w:rsidRPr="0027249A" w:rsidRDefault="0027249A" w:rsidP="00000775">
            <w:pPr>
              <w:rPr>
                <w:rFonts w:ascii="Times New Roman" w:hAnsi="Times New Roman" w:cs="Times New Roman"/>
              </w:rPr>
            </w:pPr>
          </w:p>
        </w:tc>
      </w:tr>
    </w:tbl>
    <w:p w:rsidR="0027249A" w:rsidRPr="0027249A" w:rsidRDefault="0027249A" w:rsidP="00745547">
      <w:pPr>
        <w:spacing w:after="0" w:line="240" w:lineRule="auto"/>
        <w:rPr>
          <w:rFonts w:ascii="Times New Roman" w:hAnsi="Times New Roman" w:cs="Times New Roman"/>
        </w:rPr>
      </w:pPr>
    </w:p>
    <w:p w:rsidR="0027249A" w:rsidRPr="0027249A" w:rsidRDefault="0027249A" w:rsidP="00745547">
      <w:pPr>
        <w:spacing w:after="0" w:line="240" w:lineRule="auto"/>
        <w:rPr>
          <w:rFonts w:ascii="Times New Roman" w:hAnsi="Times New Roman" w:cs="Times New Roman"/>
        </w:rPr>
      </w:pPr>
    </w:p>
    <w:p w:rsidR="0027249A" w:rsidRPr="0027249A" w:rsidRDefault="0027249A" w:rsidP="00745547">
      <w:pPr>
        <w:spacing w:after="0" w:line="240" w:lineRule="auto"/>
        <w:rPr>
          <w:rFonts w:ascii="Times New Roman" w:hAnsi="Times New Roman" w:cs="Times New Roman"/>
        </w:rPr>
      </w:pPr>
    </w:p>
    <w:tbl>
      <w:tblPr>
        <w:tblW w:w="14959" w:type="dxa"/>
        <w:tblInd w:w="93" w:type="dxa"/>
        <w:tblLook w:val="04A0"/>
      </w:tblPr>
      <w:tblGrid>
        <w:gridCol w:w="4800"/>
        <w:gridCol w:w="1176"/>
        <w:gridCol w:w="841"/>
        <w:gridCol w:w="1197"/>
        <w:gridCol w:w="1248"/>
        <w:gridCol w:w="1052"/>
        <w:gridCol w:w="857"/>
        <w:gridCol w:w="1418"/>
        <w:gridCol w:w="1346"/>
        <w:gridCol w:w="1325"/>
      </w:tblGrid>
      <w:tr w:rsidR="0027249A" w:rsidRPr="0027249A" w:rsidTr="00000775">
        <w:trPr>
          <w:trHeight w:val="264"/>
        </w:trPr>
        <w:tc>
          <w:tcPr>
            <w:tcW w:w="5104"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105"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74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121"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28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880" w:type="dxa"/>
            <w:gridSpan w:val="2"/>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3729" w:type="dxa"/>
            <w:gridSpan w:val="3"/>
            <w:vMerge w:val="restart"/>
            <w:tcBorders>
              <w:top w:val="nil"/>
              <w:left w:val="nil"/>
              <w:bottom w:val="nil"/>
              <w:right w:val="nil"/>
            </w:tcBorders>
            <w:shd w:val="clear" w:color="auto" w:fill="auto"/>
            <w:vAlign w:val="bottom"/>
            <w:hideMark/>
          </w:tcPr>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Приложение № 4 </w:t>
            </w:r>
          </w:p>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к постановлению администрации Манойлинского сельского поселения  </w:t>
            </w:r>
          </w:p>
          <w:p w:rsidR="0027249A" w:rsidRPr="0027249A" w:rsidRDefault="0027249A" w:rsidP="00745547">
            <w:pPr>
              <w:spacing w:after="0" w:line="240" w:lineRule="auto"/>
              <w:rPr>
                <w:rFonts w:ascii="Times New Roman" w:hAnsi="Times New Roman" w:cs="Times New Roman"/>
              </w:rPr>
            </w:pPr>
            <w:r w:rsidRPr="0027249A">
              <w:rPr>
                <w:rFonts w:ascii="Times New Roman" w:hAnsi="Times New Roman" w:cs="Times New Roman"/>
              </w:rPr>
              <w:t xml:space="preserve">№ 83 от 07.10.2019г.    </w:t>
            </w:r>
          </w:p>
        </w:tc>
      </w:tr>
      <w:tr w:rsidR="0027249A" w:rsidRPr="0027249A" w:rsidTr="00000775">
        <w:trPr>
          <w:trHeight w:val="1815"/>
        </w:trPr>
        <w:tc>
          <w:tcPr>
            <w:tcW w:w="5104"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105"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74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121"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280" w:type="dxa"/>
            <w:tcBorders>
              <w:top w:val="nil"/>
              <w:left w:val="nil"/>
              <w:bottom w:val="nil"/>
              <w:right w:val="nil"/>
            </w:tcBorders>
            <w:shd w:val="clear" w:color="auto" w:fill="auto"/>
            <w:noWrap/>
            <w:vAlign w:val="bottom"/>
            <w:hideMark/>
          </w:tcPr>
          <w:p w:rsidR="0027249A" w:rsidRPr="0027249A" w:rsidRDefault="0027249A" w:rsidP="00745547">
            <w:pPr>
              <w:spacing w:after="0" w:line="240" w:lineRule="auto"/>
              <w:rPr>
                <w:rFonts w:ascii="Times New Roman" w:hAnsi="Times New Roman" w:cs="Times New Roman"/>
              </w:rPr>
            </w:pPr>
          </w:p>
        </w:tc>
        <w:tc>
          <w:tcPr>
            <w:tcW w:w="1880" w:type="dxa"/>
            <w:gridSpan w:val="2"/>
            <w:tcBorders>
              <w:top w:val="nil"/>
              <w:left w:val="nil"/>
              <w:bottom w:val="nil"/>
              <w:right w:val="nil"/>
            </w:tcBorders>
            <w:shd w:val="clear" w:color="auto" w:fill="auto"/>
            <w:vAlign w:val="center"/>
            <w:hideMark/>
          </w:tcPr>
          <w:p w:rsidR="0027249A" w:rsidRPr="0027249A" w:rsidRDefault="0027249A" w:rsidP="00745547">
            <w:pPr>
              <w:spacing w:after="0" w:line="240" w:lineRule="auto"/>
              <w:rPr>
                <w:rFonts w:ascii="Times New Roman" w:hAnsi="Times New Roman" w:cs="Times New Roman"/>
              </w:rPr>
            </w:pPr>
          </w:p>
        </w:tc>
        <w:tc>
          <w:tcPr>
            <w:tcW w:w="3729" w:type="dxa"/>
            <w:gridSpan w:val="3"/>
            <w:vMerge/>
            <w:tcBorders>
              <w:top w:val="nil"/>
              <w:left w:val="nil"/>
              <w:bottom w:val="nil"/>
              <w:right w:val="nil"/>
            </w:tcBorders>
            <w:vAlign w:val="center"/>
            <w:hideMark/>
          </w:tcPr>
          <w:p w:rsidR="0027249A" w:rsidRPr="0027249A" w:rsidRDefault="0027249A" w:rsidP="00745547">
            <w:pPr>
              <w:spacing w:after="0" w:line="240" w:lineRule="auto"/>
              <w:rPr>
                <w:rFonts w:ascii="Times New Roman" w:hAnsi="Times New Roman" w:cs="Times New Roman"/>
              </w:rPr>
            </w:pPr>
          </w:p>
        </w:tc>
      </w:tr>
      <w:tr w:rsidR="0027249A" w:rsidRPr="0027249A" w:rsidTr="00000775">
        <w:trPr>
          <w:trHeight w:val="675"/>
        </w:trPr>
        <w:tc>
          <w:tcPr>
            <w:tcW w:w="11230" w:type="dxa"/>
            <w:gridSpan w:val="7"/>
            <w:tcBorders>
              <w:top w:val="nil"/>
              <w:left w:val="nil"/>
              <w:bottom w:val="nil"/>
              <w:right w:val="nil"/>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lastRenderedPageBreak/>
              <w:t>Ведомственная структура расходов бюджета поселения за 9 месяцев  2019 года</w:t>
            </w:r>
          </w:p>
        </w:tc>
        <w:tc>
          <w:tcPr>
            <w:tcW w:w="1259"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43"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27"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r>
      <w:tr w:rsidR="0027249A" w:rsidRPr="0027249A" w:rsidTr="00000775">
        <w:trPr>
          <w:trHeight w:val="264"/>
        </w:trPr>
        <w:tc>
          <w:tcPr>
            <w:tcW w:w="5104"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105"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740"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121"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80"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981"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899"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jc w:val="right"/>
              <w:rPr>
                <w:rFonts w:ascii="Times New Roman" w:hAnsi="Times New Roman" w:cs="Times New Roman"/>
              </w:rPr>
            </w:pPr>
          </w:p>
        </w:tc>
        <w:tc>
          <w:tcPr>
            <w:tcW w:w="1259"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43"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27"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jc w:val="right"/>
              <w:rPr>
                <w:rFonts w:ascii="Times New Roman" w:hAnsi="Times New Roman" w:cs="Times New Roman"/>
              </w:rPr>
            </w:pPr>
            <w:r w:rsidRPr="0027249A">
              <w:rPr>
                <w:rFonts w:ascii="Times New Roman" w:hAnsi="Times New Roman" w:cs="Times New Roman"/>
              </w:rPr>
              <w:t>тыс. руб.</w:t>
            </w:r>
          </w:p>
        </w:tc>
      </w:tr>
      <w:tr w:rsidR="0027249A" w:rsidRPr="0027249A" w:rsidTr="00000775">
        <w:trPr>
          <w:trHeight w:val="132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Наименование</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Код ведомства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Подраздел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ЦСР</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Вид расходов</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xml:space="preserve"> План на 2019 год</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Уточненный план на   9 месяцев 2019 года</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Исполнение за 9 месяцев 2019 года</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 xml:space="preserve">% исполнения </w:t>
            </w:r>
          </w:p>
        </w:tc>
      </w:tr>
      <w:tr w:rsidR="0027249A" w:rsidRPr="0027249A" w:rsidTr="00000775">
        <w:trPr>
          <w:trHeight w:val="2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1</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2</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3</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5</w:t>
            </w:r>
          </w:p>
        </w:tc>
        <w:tc>
          <w:tcPr>
            <w:tcW w:w="98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6</w:t>
            </w:r>
          </w:p>
        </w:tc>
        <w:tc>
          <w:tcPr>
            <w:tcW w:w="89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7</w:t>
            </w:r>
          </w:p>
        </w:tc>
        <w:tc>
          <w:tcPr>
            <w:tcW w:w="1259"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8</w:t>
            </w:r>
          </w:p>
        </w:tc>
        <w:tc>
          <w:tcPr>
            <w:tcW w:w="1243"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9</w:t>
            </w:r>
          </w:p>
        </w:tc>
        <w:tc>
          <w:tcPr>
            <w:tcW w:w="1227"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i/>
                <w:iCs/>
              </w:rPr>
            </w:pPr>
            <w:r w:rsidRPr="0027249A">
              <w:rPr>
                <w:rFonts w:ascii="Times New Roman" w:hAnsi="Times New Roman" w:cs="Times New Roman"/>
                <w:b/>
                <w:bCs/>
                <w:i/>
                <w:iCs/>
              </w:rPr>
              <w:t>10</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ОБЩЕГОСУДАРСТВЕННЫЕ ВОПРОСЫ</w:t>
            </w:r>
          </w:p>
        </w:tc>
        <w:tc>
          <w:tcPr>
            <w:tcW w:w="1105"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3604,5</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2840,7</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2529,1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89</w:t>
            </w:r>
          </w:p>
        </w:tc>
      </w:tr>
      <w:tr w:rsidR="0027249A" w:rsidRPr="0027249A" w:rsidTr="00000775">
        <w:trPr>
          <w:trHeight w:val="792"/>
        </w:trPr>
        <w:tc>
          <w:tcPr>
            <w:tcW w:w="5104" w:type="dxa"/>
            <w:tcBorders>
              <w:top w:val="nil"/>
              <w:left w:val="single" w:sz="4" w:space="0" w:color="auto"/>
              <w:bottom w:val="single" w:sz="4" w:space="0" w:color="auto"/>
              <w:right w:val="single" w:sz="4" w:space="0" w:color="auto"/>
            </w:tcBorders>
            <w:shd w:val="clear" w:color="auto" w:fill="auto"/>
            <w:hideMark/>
          </w:tcPr>
          <w:p w:rsidR="0027249A" w:rsidRPr="0027249A" w:rsidRDefault="0027249A" w:rsidP="00B14F22">
            <w:pPr>
              <w:spacing w:after="0" w:line="240" w:lineRule="auto"/>
              <w:rPr>
                <w:rFonts w:ascii="Times New Roman" w:hAnsi="Times New Roman" w:cs="Times New Roman"/>
                <w:b/>
                <w:bCs/>
                <w:color w:val="000000"/>
              </w:rPr>
            </w:pPr>
            <w:r w:rsidRPr="0027249A">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1105"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02</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654,0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490,5</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466,4</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95</w:t>
            </w:r>
          </w:p>
        </w:tc>
      </w:tr>
      <w:tr w:rsidR="0027249A" w:rsidRPr="0027249A" w:rsidTr="00000775">
        <w:trPr>
          <w:trHeight w:val="52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02</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9000000000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654,0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490,5</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466,4</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95</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Глава муниципального образования</w:t>
            </w:r>
          </w:p>
        </w:tc>
        <w:tc>
          <w:tcPr>
            <w:tcW w:w="1105"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9000000030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654,0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490,5</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466,4</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95</w:t>
            </w:r>
          </w:p>
        </w:tc>
      </w:tr>
      <w:tr w:rsidR="0027249A" w:rsidRPr="0027249A" w:rsidTr="00000775">
        <w:trPr>
          <w:trHeight w:val="55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 xml:space="preserve"> Расходы на выплаты персоналу государственных (муниципальных) органов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9000000030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120</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654,0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490,5</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466,4</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95</w:t>
            </w:r>
          </w:p>
        </w:tc>
      </w:tr>
      <w:tr w:rsidR="0027249A" w:rsidRPr="0027249A" w:rsidTr="00000775">
        <w:trPr>
          <w:trHeight w:val="79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Функционирование Правительства РФ, высших органов исполнительной власти субъектов РФ, местных администраций</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2496,3</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1974,0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1734,7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88</w:t>
            </w:r>
          </w:p>
        </w:tc>
      </w:tr>
      <w:tr w:rsidR="0027249A" w:rsidRPr="0027249A" w:rsidTr="00000775">
        <w:trPr>
          <w:trHeight w:val="33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9000000000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2311,8</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1800,5</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1588,3</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88</w:t>
            </w:r>
          </w:p>
        </w:tc>
      </w:tr>
      <w:tr w:rsidR="0027249A" w:rsidRPr="0027249A" w:rsidTr="00000775">
        <w:trPr>
          <w:trHeight w:val="52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Обеспечение деятельности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9000000010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2297,0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1785,8</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1573,9</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88</w:t>
            </w:r>
          </w:p>
        </w:tc>
      </w:tr>
      <w:tr w:rsidR="0027249A" w:rsidRPr="0027249A" w:rsidTr="00000775">
        <w:trPr>
          <w:trHeight w:val="55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 xml:space="preserve"> Расходы на выплаты персоналу государственных (муниципальных) органов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9000000010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120</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1845,3</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1381,6</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1260,7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91</w:t>
            </w:r>
          </w:p>
        </w:tc>
      </w:tr>
      <w:tr w:rsidR="0027249A" w:rsidRPr="0027249A" w:rsidTr="00000775">
        <w:trPr>
          <w:trHeight w:val="82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color w:val="000000"/>
              </w:rPr>
            </w:pPr>
            <w:r w:rsidRPr="0027249A">
              <w:rPr>
                <w:rFonts w:ascii="Times New Roman" w:hAnsi="Times New Roman" w:cs="Times New Roman"/>
                <w:color w:val="000000"/>
              </w:rPr>
              <w:t xml:space="preserve"> Иные выплаты персоналу государственных (муниципальных) органов, за исключением фонда оплаты труда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9000000010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121</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17</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9000000010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441,7</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394,2</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311,5</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79</w:t>
            </w:r>
          </w:p>
        </w:tc>
      </w:tr>
      <w:tr w:rsidR="0027249A" w:rsidRPr="0027249A" w:rsidTr="00000775">
        <w:trPr>
          <w:trHeight w:val="528"/>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lastRenderedPageBreak/>
              <w:t>Уплата налога на имущество организаций и земельного налога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9900080010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851</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3,4</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3,4</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Уплата прочих налогов, сборов и иных платежей</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9900080010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852</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1,4</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0,6</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43</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Уплата иных платежей</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9000000010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853</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1,4</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73</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Иные межбюджетные трансферты</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9000000010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540</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82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 xml:space="preserve"> Муниципальная программа "Информатизация и связь Манойлинского сельского поселения на 2019-2021годы"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0300000000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180,0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169,0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144,3</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85</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0300000000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169,0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144,3</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85</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Субвенция по административной комиссии</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9000070010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3,1</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3,1</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1,6</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50</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9000070010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3,1</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3,1</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1,6</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50</w:t>
            </w:r>
          </w:p>
        </w:tc>
      </w:tr>
      <w:tr w:rsidR="0027249A" w:rsidRPr="0027249A" w:rsidTr="00000775">
        <w:trPr>
          <w:trHeight w:val="792"/>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Обеспечение деятельности финансовых, налоговых и таможенных органов и органов финансово (финансово- бюджетного) надзора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06</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18,2</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18,2</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18,2</w:t>
            </w:r>
          </w:p>
        </w:tc>
        <w:tc>
          <w:tcPr>
            <w:tcW w:w="1227"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100</w:t>
            </w:r>
          </w:p>
        </w:tc>
      </w:tr>
      <w:tr w:rsidR="0027249A" w:rsidRPr="0027249A" w:rsidTr="00000775">
        <w:trPr>
          <w:trHeight w:val="40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9000000000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18,2</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18,2</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18,2</w:t>
            </w:r>
          </w:p>
        </w:tc>
        <w:tc>
          <w:tcPr>
            <w:tcW w:w="1227"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100,0</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Иные межбюджетные трансферты</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9000000020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18,2</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18,2</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18,2</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Межбюджетные трансферты</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9000000020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540</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18,2</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18,2</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18,2</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Резервные фонды</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w:t>
            </w:r>
          </w:p>
        </w:tc>
      </w:tr>
      <w:tr w:rsidR="0027249A" w:rsidRPr="0027249A" w:rsidTr="00000775">
        <w:trPr>
          <w:trHeight w:val="39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Резервные фонды местных администраций</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9900080020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Резервные средства</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9900080020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870</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Другие общегосударственные вопросы</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433,0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358,0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309,8</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87</w:t>
            </w:r>
          </w:p>
        </w:tc>
      </w:tr>
      <w:tr w:rsidR="0027249A" w:rsidRPr="0027249A" w:rsidTr="00000775">
        <w:trPr>
          <w:trHeight w:val="37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433,0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358,0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309,8</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87</w:t>
            </w:r>
          </w:p>
        </w:tc>
      </w:tr>
      <w:tr w:rsidR="0027249A" w:rsidRPr="0027249A" w:rsidTr="00000775">
        <w:trPr>
          <w:trHeight w:val="79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lastRenderedPageBreak/>
              <w:t>Оценка недвижимости, признание прав и регулирование отношений по государственной и муниципальной собственности</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9900000030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65,0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65,0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60,5</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93</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9900000030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245</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65,0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65,0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60,5</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93</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Выполнение других обязательств государства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143,0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123,0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82,7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67</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143,0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123,0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82,7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67</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Выполнение других обязательств государства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220,0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165,0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165,0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82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831</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220,0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165,0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165,0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Выполнение других обязательств государства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 xml:space="preserve">Уплата прочих налогов, сборов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852</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Уплата иных платежей</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853</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1,6</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53</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НАЦИОНАЛЬНАЯ ОБОРОНА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02</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73,2</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54,1</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37,1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69</w:t>
            </w:r>
          </w:p>
        </w:tc>
      </w:tr>
      <w:tr w:rsidR="0027249A" w:rsidRPr="0027249A" w:rsidTr="00000775">
        <w:trPr>
          <w:trHeight w:val="33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Мобилизационная и вневойсковая подготовка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02</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73,2</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54,1</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37,1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69</w:t>
            </w:r>
          </w:p>
        </w:tc>
      </w:tr>
      <w:tr w:rsidR="0027249A" w:rsidRPr="0027249A" w:rsidTr="00000775">
        <w:trPr>
          <w:trHeight w:val="34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73,2</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54,1</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37,1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69</w:t>
            </w:r>
          </w:p>
        </w:tc>
      </w:tr>
      <w:tr w:rsidR="0027249A" w:rsidRPr="0027249A" w:rsidTr="00000775">
        <w:trPr>
          <w:trHeight w:val="79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Субвенция на осуществление первичного воинского учета на территориях, где отсутствуют военные комиссариаты</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9900051180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73,2</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54,1</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37,1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69</w:t>
            </w:r>
          </w:p>
        </w:tc>
      </w:tr>
      <w:tr w:rsidR="0027249A" w:rsidRPr="0027249A" w:rsidTr="00000775">
        <w:trPr>
          <w:trHeight w:val="55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 xml:space="preserve"> Расходы на выплаты персоналу государственных (муниципальных) органов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9900051180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120</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66,8</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50,1</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35,5</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71</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9900051180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1,6</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40</w:t>
            </w:r>
          </w:p>
        </w:tc>
      </w:tr>
      <w:tr w:rsidR="0027249A" w:rsidRPr="0027249A" w:rsidTr="00000775">
        <w:trPr>
          <w:trHeight w:val="528"/>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НАЦИОНАЛЬНАЯ БЕЗОПАСНОСТЬ И ПРАВООХРАНИТЕЛЬНАЯ ДЕЯТЕЛЬНОСТЬ</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03</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52,0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51,0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w:t>
            </w:r>
          </w:p>
        </w:tc>
      </w:tr>
      <w:tr w:rsidR="0027249A" w:rsidRPr="0027249A" w:rsidTr="00000775">
        <w:trPr>
          <w:trHeight w:val="79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lastRenderedPageBreak/>
              <w:t>Защита населения и территории от чрезвычайных ситуаций природного и техногенного характера, гражданская оборона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03</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52,0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51,0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w:t>
            </w:r>
          </w:p>
        </w:tc>
      </w:tr>
      <w:tr w:rsidR="0027249A" w:rsidRPr="0027249A" w:rsidTr="00000775">
        <w:trPr>
          <w:trHeight w:val="193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03 </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09 </w:t>
            </w:r>
          </w:p>
        </w:tc>
        <w:tc>
          <w:tcPr>
            <w:tcW w:w="128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B14F22">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0200001000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w:t>
            </w:r>
          </w:p>
        </w:tc>
        <w:tc>
          <w:tcPr>
            <w:tcW w:w="899"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xml:space="preserve">       2,0   </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03 </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09 </w:t>
            </w:r>
          </w:p>
        </w:tc>
        <w:tc>
          <w:tcPr>
            <w:tcW w:w="128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B14F22">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020 00 0 1 000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color w:val="000000"/>
              </w:rPr>
            </w:pPr>
            <w:r w:rsidRPr="0027249A">
              <w:rPr>
                <w:rFonts w:ascii="Times New Roman" w:hAnsi="Times New Roman" w:cs="Times New Roman"/>
                <w:color w:val="000000"/>
              </w:rPr>
              <w:t xml:space="preserve">     244   </w:t>
            </w:r>
          </w:p>
        </w:tc>
        <w:tc>
          <w:tcPr>
            <w:tcW w:w="899"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xml:space="preserve">       2,0   </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39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52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Защита населения и территории от чрезвычайных ситуаций природного и техногенного характера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9900000040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03</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9900000040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НАЦИОНАЛЬНАЯ ЭКОНОМИКА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04</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312,6</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294,2</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20,05</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7</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Дорожное хозяйство</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04</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312,6</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294,2</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7</w:t>
            </w:r>
          </w:p>
        </w:tc>
      </w:tr>
      <w:tr w:rsidR="0027249A" w:rsidRPr="0027249A" w:rsidTr="00000775">
        <w:trPr>
          <w:trHeight w:val="1656"/>
        </w:trPr>
        <w:tc>
          <w:tcPr>
            <w:tcW w:w="5104" w:type="dxa"/>
            <w:tcBorders>
              <w:top w:val="nil"/>
              <w:left w:val="single" w:sz="4" w:space="0" w:color="auto"/>
              <w:bottom w:val="single" w:sz="4" w:space="0" w:color="auto"/>
              <w:right w:val="single" w:sz="4" w:space="0" w:color="auto"/>
            </w:tcBorders>
            <w:shd w:val="clear" w:color="auto" w:fill="auto"/>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27249A">
              <w:rPr>
                <w:rFonts w:ascii="Times New Roman" w:hAnsi="Times New Roman" w:cs="Times New Roman"/>
              </w:rPr>
              <w:br/>
              <w:t>на 2017 год и на плановый период 2018 и 2019 годов</w:t>
            </w:r>
            <w:r w:rsidRPr="0027249A">
              <w:rPr>
                <w:rFonts w:ascii="Times New Roman" w:hAnsi="Times New Roman" w:cs="Times New Roman"/>
              </w:rPr>
              <w:b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0100001050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0100001050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10</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Дорожное хозяйство (дорожные фонды)</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04</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9900000080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112,6</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94,2</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0,05</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w:t>
            </w:r>
          </w:p>
        </w:tc>
      </w:tr>
      <w:tr w:rsidR="0027249A" w:rsidRPr="0027249A" w:rsidTr="00000775">
        <w:trPr>
          <w:trHeight w:val="4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111,9</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93,5</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Поддержка дорожного хозяйства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111,9</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93,5</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990000008</w:t>
            </w:r>
            <w:r w:rsidRPr="0027249A">
              <w:rPr>
                <w:rFonts w:ascii="Times New Roman" w:hAnsi="Times New Roman" w:cs="Times New Roman"/>
              </w:rPr>
              <w:lastRenderedPageBreak/>
              <w:t>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lastRenderedPageBreak/>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111,9</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93,5</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lastRenderedPageBreak/>
              <w:t>Межбюджетные трансферты</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04</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540</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0,7</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0,7</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ЖИЛИЩНО-КОММУНАЛЬНОЕ ХОЗЯЙСТВО</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636,5</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575,6</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432,0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75</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b/>
                <w:bCs/>
              </w:rPr>
            </w:pPr>
            <w:r w:rsidRPr="0027249A">
              <w:rPr>
                <w:rFonts w:ascii="Times New Roman" w:hAnsi="Times New Roman" w:cs="Times New Roman"/>
                <w:b/>
                <w:bCs/>
              </w:rPr>
              <w:t>Благоустройство</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636,5</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575,6</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432,0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75</w:t>
            </w:r>
          </w:p>
        </w:tc>
      </w:tr>
      <w:tr w:rsidR="0027249A" w:rsidRPr="0027249A" w:rsidTr="00000775">
        <w:trPr>
          <w:trHeight w:val="1656"/>
        </w:trPr>
        <w:tc>
          <w:tcPr>
            <w:tcW w:w="5104" w:type="dxa"/>
            <w:tcBorders>
              <w:top w:val="nil"/>
              <w:left w:val="single" w:sz="4" w:space="0" w:color="auto"/>
              <w:bottom w:val="single" w:sz="4" w:space="0" w:color="auto"/>
              <w:right w:val="single" w:sz="4" w:space="0" w:color="auto"/>
            </w:tcBorders>
            <w:shd w:val="clear" w:color="auto" w:fill="auto"/>
            <w:hideMark/>
          </w:tcPr>
          <w:p w:rsidR="0027249A" w:rsidRPr="0027249A" w:rsidRDefault="0027249A" w:rsidP="00B14F22">
            <w:pPr>
              <w:spacing w:line="240" w:lineRule="auto"/>
              <w:rPr>
                <w:rFonts w:ascii="Times New Roman" w:hAnsi="Times New Roman" w:cs="Times New Roman"/>
              </w:rPr>
            </w:pPr>
            <w:r w:rsidRPr="0027249A">
              <w:rPr>
                <w:rFonts w:ascii="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27249A">
              <w:rPr>
                <w:rFonts w:ascii="Times New Roman" w:hAnsi="Times New Roman" w:cs="Times New Roman"/>
              </w:rPr>
              <w:br/>
              <w:t xml:space="preserve">на 2017 год и на плановый период 2018 и 2019 годов"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0100001000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609,0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548,2</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429,6</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78</w:t>
            </w:r>
          </w:p>
        </w:tc>
      </w:tr>
      <w:tr w:rsidR="0027249A" w:rsidRPr="0027249A" w:rsidTr="00000775">
        <w:trPr>
          <w:trHeight w:val="52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i/>
                <w:iCs/>
                <w:color w:val="000000"/>
              </w:rPr>
            </w:pPr>
            <w:r w:rsidRPr="0027249A">
              <w:rPr>
                <w:rFonts w:ascii="Times New Roman" w:hAnsi="Times New Roman" w:cs="Times New Roman"/>
                <w:i/>
                <w:iCs/>
                <w:color w:val="000000"/>
              </w:rPr>
              <w:t xml:space="preserve"> Уличное освещение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0100001010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190,0</w:t>
            </w:r>
          </w:p>
        </w:tc>
        <w:tc>
          <w:tcPr>
            <w:tcW w:w="1259"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141,0</w:t>
            </w:r>
          </w:p>
        </w:tc>
        <w:tc>
          <w:tcPr>
            <w:tcW w:w="1243"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93,5</w:t>
            </w:r>
          </w:p>
        </w:tc>
        <w:tc>
          <w:tcPr>
            <w:tcW w:w="1227"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66</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0100001010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190,0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141,0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93,5</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66</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i/>
                <w:iCs/>
                <w:color w:val="000000"/>
              </w:rPr>
            </w:pPr>
            <w:r w:rsidRPr="0027249A">
              <w:rPr>
                <w:rFonts w:ascii="Times New Roman" w:hAnsi="Times New Roman" w:cs="Times New Roman"/>
                <w:i/>
                <w:iCs/>
                <w:color w:val="000000"/>
              </w:rPr>
              <w:t xml:space="preserve"> Организация и содержание мест захоронения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0100001030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40,0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40,0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33,1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83</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0100001030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40,0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40,0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33,1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83</w:t>
            </w:r>
          </w:p>
        </w:tc>
      </w:tr>
      <w:tr w:rsidR="0027249A" w:rsidRPr="0027249A" w:rsidTr="00000775">
        <w:trPr>
          <w:trHeight w:val="552"/>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i/>
                <w:iCs/>
                <w:color w:val="000000"/>
              </w:rPr>
            </w:pPr>
            <w:r w:rsidRPr="0027249A">
              <w:rPr>
                <w:rFonts w:ascii="Times New Roman" w:hAnsi="Times New Roman" w:cs="Times New Roman"/>
                <w:i/>
                <w:iCs/>
                <w:color w:val="000000"/>
              </w:rPr>
              <w:t xml:space="preserve"> Прочие мероприятия по благоустройству городских округов и поселений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0100001040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374,0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364,2</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302,9</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83</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0100001040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374,0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364,2</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302,9</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83</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rPr>
            </w:pPr>
            <w:r w:rsidRPr="0027249A">
              <w:rPr>
                <w:rFonts w:ascii="Times New Roman" w:hAnsi="Times New Roman" w:cs="Times New Roman"/>
              </w:rPr>
              <w:t xml:space="preserve">Уплата прочих налогов, сборов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0100001040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852</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5,0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62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color w:val="000000"/>
              </w:rPr>
            </w:pPr>
            <w:r w:rsidRPr="0027249A">
              <w:rPr>
                <w:rFonts w:ascii="Times New Roman" w:hAnsi="Times New Roman" w:cs="Times New Roman"/>
                <w:color w:val="000000"/>
              </w:rPr>
              <w:t xml:space="preserve"> Организация и содержание мест захоронений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9900000323</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21,3</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21,3</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9900000323</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21,3</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21,3</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rPr>
            </w:pPr>
            <w:r w:rsidRPr="0027249A">
              <w:rPr>
                <w:rFonts w:ascii="Times New Roman" w:hAnsi="Times New Roman" w:cs="Times New Roman"/>
              </w:rPr>
              <w:lastRenderedPageBreak/>
              <w:t xml:space="preserve">Уплата прочих налогов, сборов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05</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9900080010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852</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6,2</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6,2</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2,4</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39</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b/>
                <w:bCs/>
              </w:rPr>
            </w:pPr>
            <w:r w:rsidRPr="0027249A">
              <w:rPr>
                <w:rFonts w:ascii="Times New Roman" w:hAnsi="Times New Roman" w:cs="Times New Roman"/>
                <w:b/>
                <w:bCs/>
              </w:rPr>
              <w:t>ОБРАЗОВАНИЕ</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07</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15,0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12,0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6,2</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52</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b/>
                <w:bCs/>
              </w:rPr>
            </w:pPr>
            <w:r w:rsidRPr="0027249A">
              <w:rPr>
                <w:rFonts w:ascii="Times New Roman" w:hAnsi="Times New Roman" w:cs="Times New Roman"/>
                <w:b/>
                <w:bCs/>
              </w:rPr>
              <w:t>Мероприятия по молодежной политике</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07</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07</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15,0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12,0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6,2</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b/>
                <w:bCs/>
              </w:rPr>
            </w:pPr>
            <w:r w:rsidRPr="0027249A">
              <w:rPr>
                <w:rFonts w:ascii="Times New Roman" w:hAnsi="Times New Roman" w:cs="Times New Roman"/>
                <w:b/>
                <w:bCs/>
              </w:rPr>
              <w:t>52</w:t>
            </w:r>
          </w:p>
        </w:tc>
      </w:tr>
      <w:tr w:rsidR="0027249A" w:rsidRPr="0027249A" w:rsidTr="00000775">
        <w:trPr>
          <w:trHeight w:val="36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07</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9900000000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15,0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12,0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6,2</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52</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rPr>
                <w:rFonts w:ascii="Times New Roman" w:hAnsi="Times New Roman" w:cs="Times New Roman"/>
              </w:rPr>
            </w:pPr>
            <w:r w:rsidRPr="0027249A">
              <w:rPr>
                <w:rFonts w:ascii="Times New Roman" w:hAnsi="Times New Roman" w:cs="Times New Roman"/>
              </w:rPr>
              <w:t>Проведение мероприятий для детей и молодежи</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07</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9900000130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15,0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12,0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6,2</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52</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07</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9900000130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15,0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12,0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6,2</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line="240" w:lineRule="auto"/>
              <w:jc w:val="center"/>
              <w:rPr>
                <w:rFonts w:ascii="Times New Roman" w:hAnsi="Times New Roman" w:cs="Times New Roman"/>
              </w:rPr>
            </w:pPr>
            <w:r w:rsidRPr="0027249A">
              <w:rPr>
                <w:rFonts w:ascii="Times New Roman" w:hAnsi="Times New Roman" w:cs="Times New Roman"/>
              </w:rPr>
              <w:t>52</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Культура и кинематография</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08</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1339,4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1029,5</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817,3</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79</w:t>
            </w:r>
          </w:p>
        </w:tc>
      </w:tr>
      <w:tr w:rsidR="0027249A" w:rsidRPr="0027249A" w:rsidTr="00000775">
        <w:trPr>
          <w:trHeight w:val="39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08</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1339,4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1029,5</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817,3</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79</w:t>
            </w:r>
          </w:p>
        </w:tc>
      </w:tr>
      <w:tr w:rsidR="0027249A" w:rsidRPr="0027249A" w:rsidTr="00000775">
        <w:trPr>
          <w:trHeight w:val="55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Обеспечение деятельности подведомственных учреждений. Клубы.</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08</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9900000140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1174,0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917,2</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739,7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81</w:t>
            </w:r>
          </w:p>
        </w:tc>
      </w:tr>
      <w:tr w:rsidR="0027249A" w:rsidRPr="0027249A" w:rsidTr="00000775">
        <w:trPr>
          <w:trHeight w:val="5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 xml:space="preserve"> Расходы на выплаты персоналу казенных учреждений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08</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9900000140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110</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755,3</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566,6</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549,8</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97</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08</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9900000140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417,7</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349,7</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189,8</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54</w:t>
            </w:r>
          </w:p>
        </w:tc>
      </w:tr>
      <w:tr w:rsidR="0027249A" w:rsidRPr="0027249A" w:rsidTr="00000775">
        <w:trPr>
          <w:trHeight w:val="288"/>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 xml:space="preserve"> Уплата прочих налогов, сборов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08</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9900000140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852</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0,0</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w:t>
            </w:r>
          </w:p>
        </w:tc>
      </w:tr>
      <w:tr w:rsidR="0027249A" w:rsidRPr="0027249A" w:rsidTr="00000775">
        <w:trPr>
          <w:trHeight w:val="55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color w:val="000000"/>
              </w:rPr>
            </w:pPr>
            <w:r w:rsidRPr="0027249A">
              <w:rPr>
                <w:rFonts w:ascii="Times New Roman" w:hAnsi="Times New Roman" w:cs="Times New Roman"/>
                <w:b/>
                <w:bCs/>
                <w:color w:val="000000"/>
              </w:rPr>
              <w:t xml:space="preserve"> Обеспечение деятельности подведомственных учреждений. Библиотеки.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08</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9900000150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163,4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110,30</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76,4</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69</w:t>
            </w:r>
          </w:p>
        </w:tc>
      </w:tr>
      <w:tr w:rsidR="0027249A" w:rsidRPr="0027249A" w:rsidTr="00000775">
        <w:trPr>
          <w:trHeight w:val="5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 xml:space="preserve"> Расходы на выплаты персоналу казенных учреждений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08</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9900000150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110</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92,6</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69,5</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65,7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95</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08</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9900000150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70,8</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40,8</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26</w:t>
            </w:r>
          </w:p>
        </w:tc>
      </w:tr>
      <w:tr w:rsidR="0027249A" w:rsidRPr="0027249A" w:rsidTr="00000775">
        <w:trPr>
          <w:trHeight w:val="528"/>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08</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9900080010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1,2</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60</w:t>
            </w:r>
          </w:p>
        </w:tc>
      </w:tr>
      <w:tr w:rsidR="0027249A" w:rsidRPr="0027249A" w:rsidTr="00000775">
        <w:trPr>
          <w:trHeight w:val="55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08</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9900080010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851</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1,2</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60</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lastRenderedPageBreak/>
              <w:t>Социальная политика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10</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28,4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22,1</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19,7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89</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Пенсионное обеспечение</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10</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28,4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22,1</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19,7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89</w:t>
            </w:r>
          </w:p>
        </w:tc>
      </w:tr>
      <w:tr w:rsidR="0027249A" w:rsidRPr="0027249A" w:rsidTr="00000775">
        <w:trPr>
          <w:trHeight w:val="3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28,4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22,1</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19,7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89</w:t>
            </w:r>
          </w:p>
        </w:tc>
      </w:tr>
      <w:tr w:rsidR="0027249A" w:rsidRPr="0027249A" w:rsidTr="00000775">
        <w:trPr>
          <w:trHeight w:val="52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Доплаты к пенсиям гос. служащих субъекта РФ и муниципальных служащих</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w:t>
            </w:r>
          </w:p>
        </w:tc>
        <w:tc>
          <w:tcPr>
            <w:tcW w:w="11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9900010010</w:t>
            </w:r>
          </w:p>
        </w:tc>
        <w:tc>
          <w:tcPr>
            <w:tcW w:w="981"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28,4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22,1</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19,7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89</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Социальное обеспечение и иные выплаты населению</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w:t>
            </w:r>
          </w:p>
        </w:tc>
        <w:tc>
          <w:tcPr>
            <w:tcW w:w="1121"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9900010010</w:t>
            </w:r>
          </w:p>
        </w:tc>
        <w:tc>
          <w:tcPr>
            <w:tcW w:w="981"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312</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28,4</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22,1</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19,7</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89</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ФИЗИЧЕСКАЯ КУЛЬТУРА И СПОРТ</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7,1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36</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rPr>
            </w:pPr>
            <w:r w:rsidRPr="0027249A">
              <w:rPr>
                <w:rFonts w:ascii="Times New Roman" w:hAnsi="Times New Roman" w:cs="Times New Roman"/>
                <w:b/>
                <w:bCs/>
              </w:rPr>
              <w:t>Физическая культура</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20,0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7,1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36</w:t>
            </w:r>
          </w:p>
        </w:tc>
      </w:tr>
      <w:tr w:rsidR="0027249A" w:rsidRPr="0027249A" w:rsidTr="00000775">
        <w:trPr>
          <w:trHeight w:val="36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Непрограммные расходы муниципальных органов</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9900000000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36</w:t>
            </w:r>
          </w:p>
        </w:tc>
      </w:tr>
      <w:tr w:rsidR="0027249A" w:rsidRPr="0027249A" w:rsidTr="00000775">
        <w:trPr>
          <w:trHeight w:val="52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Мероприятия в области спорта и физической культуры</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9900000170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36</w:t>
            </w:r>
          </w:p>
        </w:tc>
      </w:tr>
      <w:tr w:rsidR="0027249A" w:rsidRPr="0027249A" w:rsidTr="00000775">
        <w:trPr>
          <w:trHeight w:val="276"/>
        </w:trPr>
        <w:tc>
          <w:tcPr>
            <w:tcW w:w="5104" w:type="dxa"/>
            <w:tcBorders>
              <w:top w:val="single" w:sz="4" w:space="0" w:color="auto"/>
              <w:left w:val="single" w:sz="8" w:space="0" w:color="auto"/>
              <w:bottom w:val="nil"/>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11</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9900000170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7,1</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36</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color w:val="000000"/>
              </w:rPr>
            </w:pPr>
            <w:r w:rsidRPr="0027249A">
              <w:rPr>
                <w:rFonts w:ascii="Times New Roman" w:hAnsi="Times New Roman" w:cs="Times New Roman"/>
                <w:b/>
                <w:bCs/>
                <w:color w:val="000000"/>
              </w:rPr>
              <w:t xml:space="preserve"> Средства массовой информации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3,3</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33</w:t>
            </w:r>
          </w:p>
        </w:tc>
      </w:tr>
      <w:tr w:rsidR="0027249A" w:rsidRPr="0027249A" w:rsidTr="00000775">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b/>
                <w:bCs/>
                <w:color w:val="000000"/>
              </w:rPr>
            </w:pPr>
            <w:r w:rsidRPr="0027249A">
              <w:rPr>
                <w:rFonts w:ascii="Times New Roman" w:hAnsi="Times New Roman" w:cs="Times New Roman"/>
                <w:b/>
                <w:bCs/>
                <w:color w:val="000000"/>
              </w:rPr>
              <w:t xml:space="preserve"> Периодическая печать и издательства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12</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3,3</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33</w:t>
            </w:r>
          </w:p>
        </w:tc>
      </w:tr>
      <w:tr w:rsidR="0027249A" w:rsidRPr="0027249A" w:rsidTr="00000775">
        <w:trPr>
          <w:trHeight w:val="37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 xml:space="preserve"> Выполнение других обязательств государства </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12</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3,3</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33</w:t>
            </w:r>
          </w:p>
        </w:tc>
      </w:tr>
      <w:tr w:rsidR="0027249A" w:rsidRPr="0027249A" w:rsidTr="00000775">
        <w:trPr>
          <w:trHeight w:val="276"/>
        </w:trPr>
        <w:tc>
          <w:tcPr>
            <w:tcW w:w="510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rPr>
                <w:rFonts w:ascii="Times New Roman" w:hAnsi="Times New Roman" w:cs="Times New Roman"/>
                <w:color w:val="000000"/>
              </w:rPr>
            </w:pPr>
            <w:r w:rsidRPr="0027249A">
              <w:rPr>
                <w:rFonts w:ascii="Times New Roman" w:hAnsi="Times New Roman" w:cs="Times New Roman"/>
                <w:color w:val="000000"/>
              </w:rPr>
              <w:t>Прочая закупка товаров, работ и услуг</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947</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12</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9900000180</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244</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10,0</w:t>
            </w:r>
          </w:p>
        </w:tc>
        <w:tc>
          <w:tcPr>
            <w:tcW w:w="1243"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3,3</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33</w:t>
            </w:r>
          </w:p>
        </w:tc>
      </w:tr>
      <w:tr w:rsidR="0027249A" w:rsidRPr="0027249A" w:rsidTr="00000775">
        <w:trPr>
          <w:trHeight w:val="276"/>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ВСЕГО</w:t>
            </w:r>
          </w:p>
        </w:tc>
        <w:tc>
          <w:tcPr>
            <w:tcW w:w="1105"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rPr>
            </w:pPr>
            <w:r w:rsidRPr="0027249A">
              <w:rPr>
                <w:rFonts w:ascii="Times New Roman" w:hAnsi="Times New Roman" w:cs="Times New Roman"/>
              </w:rPr>
              <w:t> </w:t>
            </w:r>
          </w:p>
        </w:tc>
        <w:tc>
          <w:tcPr>
            <w:tcW w:w="74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121"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1280" w:type="dxa"/>
            <w:tcBorders>
              <w:top w:val="nil"/>
              <w:left w:val="nil"/>
              <w:bottom w:val="single" w:sz="4" w:space="0" w:color="auto"/>
              <w:right w:val="single" w:sz="4" w:space="0" w:color="auto"/>
            </w:tcBorders>
            <w:shd w:val="clear" w:color="auto" w:fill="auto"/>
            <w:vAlign w:val="center"/>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981" w:type="dxa"/>
            <w:tcBorders>
              <w:top w:val="nil"/>
              <w:left w:val="nil"/>
              <w:bottom w:val="single" w:sz="4" w:space="0" w:color="auto"/>
              <w:right w:val="single" w:sz="4" w:space="0" w:color="auto"/>
            </w:tcBorders>
            <w:shd w:val="clear" w:color="auto" w:fill="auto"/>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 </w:t>
            </w:r>
          </w:p>
        </w:tc>
        <w:tc>
          <w:tcPr>
            <w:tcW w:w="89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6091,5</w:t>
            </w:r>
          </w:p>
        </w:tc>
        <w:tc>
          <w:tcPr>
            <w:tcW w:w="1259"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4909,3</w:t>
            </w:r>
          </w:p>
        </w:tc>
        <w:tc>
          <w:tcPr>
            <w:tcW w:w="1243" w:type="dxa"/>
            <w:tcBorders>
              <w:top w:val="nil"/>
              <w:left w:val="nil"/>
              <w:bottom w:val="single" w:sz="4" w:space="0" w:color="auto"/>
              <w:right w:val="single" w:sz="4" w:space="0" w:color="auto"/>
            </w:tcBorders>
            <w:shd w:val="clear" w:color="000000" w:fill="FFFFFF"/>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3871,9</w:t>
            </w:r>
          </w:p>
        </w:tc>
        <w:tc>
          <w:tcPr>
            <w:tcW w:w="1227" w:type="dxa"/>
            <w:tcBorders>
              <w:top w:val="nil"/>
              <w:left w:val="nil"/>
              <w:bottom w:val="single" w:sz="4" w:space="0" w:color="auto"/>
              <w:right w:val="single" w:sz="4" w:space="0" w:color="auto"/>
            </w:tcBorders>
            <w:shd w:val="clear" w:color="auto" w:fill="auto"/>
            <w:noWrap/>
            <w:vAlign w:val="bottom"/>
            <w:hideMark/>
          </w:tcPr>
          <w:p w:rsidR="0027249A" w:rsidRPr="0027249A" w:rsidRDefault="0027249A" w:rsidP="00B14F22">
            <w:pPr>
              <w:spacing w:after="0" w:line="240" w:lineRule="auto"/>
              <w:jc w:val="center"/>
              <w:rPr>
                <w:rFonts w:ascii="Times New Roman" w:hAnsi="Times New Roman" w:cs="Times New Roman"/>
                <w:b/>
                <w:bCs/>
              </w:rPr>
            </w:pPr>
            <w:r w:rsidRPr="0027249A">
              <w:rPr>
                <w:rFonts w:ascii="Times New Roman" w:hAnsi="Times New Roman" w:cs="Times New Roman"/>
                <w:b/>
                <w:bCs/>
              </w:rPr>
              <w:t>79</w:t>
            </w:r>
          </w:p>
        </w:tc>
      </w:tr>
      <w:tr w:rsidR="0027249A" w:rsidRPr="0027249A" w:rsidTr="00000775">
        <w:trPr>
          <w:trHeight w:val="264"/>
        </w:trPr>
        <w:tc>
          <w:tcPr>
            <w:tcW w:w="5104"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105"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740"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121"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80"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981"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899"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59"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43"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27"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 </w:t>
            </w:r>
          </w:p>
        </w:tc>
      </w:tr>
      <w:tr w:rsidR="0027249A" w:rsidRPr="0027249A" w:rsidTr="00000775">
        <w:trPr>
          <w:trHeight w:val="264"/>
        </w:trPr>
        <w:tc>
          <w:tcPr>
            <w:tcW w:w="5104"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Глава Манойлинского сельского поселения</w:t>
            </w:r>
          </w:p>
        </w:tc>
        <w:tc>
          <w:tcPr>
            <w:tcW w:w="1105"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740"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121"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80"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880" w:type="dxa"/>
            <w:gridSpan w:val="2"/>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r w:rsidRPr="0027249A">
              <w:rPr>
                <w:rFonts w:ascii="Times New Roman" w:hAnsi="Times New Roman" w:cs="Times New Roman"/>
              </w:rPr>
              <w:t xml:space="preserve">С.В. Литвиненко </w:t>
            </w:r>
          </w:p>
        </w:tc>
        <w:tc>
          <w:tcPr>
            <w:tcW w:w="1259"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43"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c>
          <w:tcPr>
            <w:tcW w:w="1227" w:type="dxa"/>
            <w:tcBorders>
              <w:top w:val="nil"/>
              <w:left w:val="nil"/>
              <w:bottom w:val="nil"/>
              <w:right w:val="nil"/>
            </w:tcBorders>
            <w:shd w:val="clear" w:color="auto" w:fill="auto"/>
            <w:noWrap/>
            <w:vAlign w:val="bottom"/>
            <w:hideMark/>
          </w:tcPr>
          <w:p w:rsidR="0027249A" w:rsidRPr="0027249A" w:rsidRDefault="0027249A" w:rsidP="00B14F22">
            <w:pPr>
              <w:spacing w:after="0" w:line="240" w:lineRule="auto"/>
              <w:rPr>
                <w:rFonts w:ascii="Times New Roman" w:hAnsi="Times New Roman" w:cs="Times New Roman"/>
              </w:rPr>
            </w:pPr>
          </w:p>
        </w:tc>
      </w:tr>
    </w:tbl>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after="0" w:line="240" w:lineRule="auto"/>
        <w:rPr>
          <w:rFonts w:ascii="Times New Roman" w:hAnsi="Times New Roman" w:cs="Times New Roman"/>
        </w:rPr>
      </w:pPr>
    </w:p>
    <w:p w:rsidR="0027249A" w:rsidRPr="0027249A" w:rsidRDefault="0027249A" w:rsidP="00B14F22">
      <w:pPr>
        <w:spacing w:line="240" w:lineRule="auto"/>
        <w:rPr>
          <w:rFonts w:ascii="Times New Roman" w:hAnsi="Times New Roman" w:cs="Times New Roman"/>
        </w:rPr>
      </w:pPr>
    </w:p>
    <w:p w:rsidR="0027249A" w:rsidRPr="0027249A" w:rsidRDefault="0027249A" w:rsidP="00B14F22">
      <w:pPr>
        <w:spacing w:line="240" w:lineRule="auto"/>
        <w:rPr>
          <w:rFonts w:ascii="Times New Roman" w:hAnsi="Times New Roman" w:cs="Times New Roman"/>
        </w:rPr>
      </w:pPr>
    </w:p>
    <w:p w:rsidR="0027249A" w:rsidRPr="0027249A" w:rsidRDefault="0027249A" w:rsidP="00B14F22">
      <w:pPr>
        <w:spacing w:line="240" w:lineRule="auto"/>
        <w:rPr>
          <w:rFonts w:ascii="Times New Roman" w:hAnsi="Times New Roman" w:cs="Times New Roman"/>
        </w:rPr>
      </w:pPr>
    </w:p>
    <w:p w:rsidR="0027249A" w:rsidRPr="0027249A" w:rsidRDefault="0027249A" w:rsidP="00B14F22">
      <w:pPr>
        <w:spacing w:line="240" w:lineRule="auto"/>
        <w:rPr>
          <w:rFonts w:ascii="Times New Roman" w:hAnsi="Times New Roman" w:cs="Times New Roman"/>
        </w:rPr>
      </w:pPr>
    </w:p>
    <w:p w:rsidR="0027249A" w:rsidRPr="0027249A" w:rsidRDefault="0027249A" w:rsidP="0027249A">
      <w:pPr>
        <w:rPr>
          <w:rFonts w:ascii="Times New Roman" w:hAnsi="Times New Roman" w:cs="Times New Roman"/>
        </w:rPr>
        <w:sectPr w:rsidR="0027249A" w:rsidRPr="0027249A" w:rsidSect="007458C6">
          <w:pgSz w:w="16838" w:h="11906" w:orient="landscape"/>
          <w:pgMar w:top="1134" w:right="567" w:bottom="851" w:left="1134" w:header="709" w:footer="709" w:gutter="0"/>
          <w:cols w:space="708"/>
          <w:docGrid w:linePitch="360"/>
        </w:sectPr>
      </w:pPr>
    </w:p>
    <w:p w:rsidR="0027249A" w:rsidRPr="0027249A" w:rsidRDefault="0027249A" w:rsidP="00745547">
      <w:pPr>
        <w:spacing w:after="0" w:line="240" w:lineRule="auto"/>
        <w:rPr>
          <w:rFonts w:ascii="Times New Roman" w:hAnsi="Times New Roman" w:cs="Times New Roman"/>
        </w:rPr>
      </w:pPr>
    </w:p>
    <w:p w:rsidR="0027249A" w:rsidRPr="0027249A" w:rsidRDefault="0027249A" w:rsidP="00745547">
      <w:pPr>
        <w:spacing w:after="0" w:line="240" w:lineRule="auto"/>
        <w:rPr>
          <w:rFonts w:ascii="Times New Roman" w:hAnsi="Times New Roman" w:cs="Times New Roman"/>
        </w:rPr>
      </w:pPr>
    </w:p>
    <w:p w:rsidR="0016238F" w:rsidRPr="0016238F" w:rsidRDefault="0016238F" w:rsidP="0016238F">
      <w:pPr>
        <w:pStyle w:val="1"/>
        <w:spacing w:line="240" w:lineRule="atLeast"/>
        <w:jc w:val="center"/>
        <w:rPr>
          <w:color w:val="000000"/>
          <w:sz w:val="22"/>
          <w:szCs w:val="22"/>
        </w:rPr>
      </w:pPr>
      <w:r w:rsidRPr="0016238F">
        <w:rPr>
          <w:color w:val="000000"/>
          <w:sz w:val="22"/>
          <w:szCs w:val="22"/>
        </w:rPr>
        <w:t>АДМИНИСТРАЦИЯ  МАНОЙЛИНСКОГО</w:t>
      </w:r>
    </w:p>
    <w:p w:rsidR="0016238F" w:rsidRPr="0016238F" w:rsidRDefault="0016238F" w:rsidP="0016238F">
      <w:pPr>
        <w:pStyle w:val="1"/>
        <w:spacing w:line="240" w:lineRule="atLeast"/>
        <w:jc w:val="center"/>
        <w:rPr>
          <w:color w:val="000000"/>
          <w:sz w:val="22"/>
          <w:szCs w:val="22"/>
        </w:rPr>
      </w:pPr>
      <w:r w:rsidRPr="0016238F">
        <w:rPr>
          <w:color w:val="000000"/>
          <w:sz w:val="22"/>
          <w:szCs w:val="22"/>
        </w:rPr>
        <w:t xml:space="preserve"> СЕЛЬСКОГО ПОСЕЛЕНИЯ</w:t>
      </w:r>
    </w:p>
    <w:p w:rsidR="0016238F" w:rsidRPr="0016238F" w:rsidRDefault="0016238F" w:rsidP="0016238F">
      <w:pPr>
        <w:pStyle w:val="1"/>
        <w:spacing w:line="240" w:lineRule="atLeast"/>
        <w:jc w:val="center"/>
        <w:rPr>
          <w:color w:val="000000"/>
          <w:sz w:val="22"/>
          <w:szCs w:val="22"/>
        </w:rPr>
      </w:pPr>
      <w:r w:rsidRPr="0016238F">
        <w:rPr>
          <w:color w:val="000000"/>
          <w:sz w:val="22"/>
          <w:szCs w:val="22"/>
        </w:rPr>
        <w:t xml:space="preserve"> КЛЕТСКОГО МУНИЦИПАЛЬНОГО РАЙОНА                                            ВОЛГОГРАДСКОЙ  ОБЛАСТИ</w:t>
      </w:r>
    </w:p>
    <w:p w:rsidR="0016238F" w:rsidRPr="0016238F" w:rsidRDefault="0016238F" w:rsidP="0016238F">
      <w:pPr>
        <w:spacing w:after="0" w:line="240" w:lineRule="auto"/>
        <w:jc w:val="center"/>
        <w:rPr>
          <w:rFonts w:ascii="Times New Roman" w:hAnsi="Times New Roman" w:cs="Times New Roman"/>
          <w:bCs/>
          <w:color w:val="000000"/>
        </w:rPr>
      </w:pPr>
      <w:r w:rsidRPr="0016238F">
        <w:rPr>
          <w:rFonts w:ascii="Times New Roman" w:hAnsi="Times New Roman" w:cs="Times New Roman"/>
          <w:bCs/>
          <w:color w:val="000000"/>
        </w:rPr>
        <w:t>403583,  х.Манойлин, ул.Школьная, д. 9. тел/факс 8-84466 4-56-46 ОКПО 4126637</w:t>
      </w:r>
    </w:p>
    <w:p w:rsidR="0016238F" w:rsidRPr="0016238F" w:rsidRDefault="0016238F" w:rsidP="0016238F">
      <w:pPr>
        <w:pBdr>
          <w:bottom w:val="single" w:sz="12" w:space="1" w:color="auto"/>
        </w:pBdr>
        <w:tabs>
          <w:tab w:val="center" w:pos="4677"/>
          <w:tab w:val="right" w:pos="9355"/>
        </w:tabs>
        <w:spacing w:after="0" w:line="240" w:lineRule="auto"/>
        <w:jc w:val="center"/>
        <w:rPr>
          <w:rFonts w:ascii="Times New Roman" w:hAnsi="Times New Roman" w:cs="Times New Roman"/>
          <w:bCs/>
          <w:color w:val="000000"/>
        </w:rPr>
      </w:pPr>
      <w:r w:rsidRPr="0016238F">
        <w:rPr>
          <w:rFonts w:ascii="Times New Roman" w:hAnsi="Times New Roman" w:cs="Times New Roman"/>
          <w:bCs/>
          <w:color w:val="000000"/>
        </w:rPr>
        <w:t xml:space="preserve">р/счет 40204810800000000339 в Отделение Волгоград </w:t>
      </w:r>
    </w:p>
    <w:p w:rsidR="0016238F" w:rsidRPr="0016238F" w:rsidRDefault="0016238F" w:rsidP="0016238F">
      <w:pPr>
        <w:pBdr>
          <w:bottom w:val="single" w:sz="12" w:space="1" w:color="auto"/>
        </w:pBdr>
        <w:tabs>
          <w:tab w:val="center" w:pos="4677"/>
          <w:tab w:val="right" w:pos="9355"/>
        </w:tabs>
        <w:spacing w:after="0" w:line="240" w:lineRule="auto"/>
        <w:jc w:val="center"/>
        <w:rPr>
          <w:rFonts w:ascii="Times New Roman" w:hAnsi="Times New Roman" w:cs="Times New Roman"/>
          <w:bCs/>
          <w:color w:val="000000"/>
        </w:rPr>
      </w:pPr>
      <w:r w:rsidRPr="0016238F">
        <w:rPr>
          <w:rFonts w:ascii="Times New Roman" w:hAnsi="Times New Roman" w:cs="Times New Roman"/>
          <w:bCs/>
          <w:color w:val="000000"/>
        </w:rPr>
        <w:t>ИНН/ КПП 3412301348/341201001</w:t>
      </w:r>
    </w:p>
    <w:tbl>
      <w:tblPr>
        <w:tblW w:w="0" w:type="auto"/>
        <w:tblInd w:w="108" w:type="dxa"/>
        <w:tblLook w:val="04A0"/>
      </w:tblPr>
      <w:tblGrid>
        <w:gridCol w:w="9180"/>
      </w:tblGrid>
      <w:tr w:rsidR="0016238F" w:rsidRPr="0016238F" w:rsidTr="00C43D24">
        <w:trPr>
          <w:trHeight w:val="180"/>
        </w:trPr>
        <w:tc>
          <w:tcPr>
            <w:tcW w:w="9180" w:type="dxa"/>
          </w:tcPr>
          <w:p w:rsidR="0016238F" w:rsidRPr="0016238F" w:rsidRDefault="0016238F" w:rsidP="00C43D24">
            <w:pPr>
              <w:spacing w:after="0" w:line="240" w:lineRule="auto"/>
              <w:rPr>
                <w:rFonts w:ascii="Times New Roman" w:hAnsi="Times New Roman" w:cs="Times New Roman"/>
              </w:rPr>
            </w:pPr>
          </w:p>
        </w:tc>
      </w:tr>
    </w:tbl>
    <w:p w:rsidR="0016238F" w:rsidRPr="0016238F" w:rsidRDefault="0016238F" w:rsidP="00E452DF">
      <w:pPr>
        <w:tabs>
          <w:tab w:val="left" w:pos="360"/>
        </w:tabs>
        <w:spacing w:after="0" w:line="240" w:lineRule="auto"/>
        <w:jc w:val="center"/>
        <w:rPr>
          <w:rFonts w:ascii="Times New Roman" w:hAnsi="Times New Roman" w:cs="Times New Roman"/>
          <w:b/>
        </w:rPr>
      </w:pPr>
      <w:r w:rsidRPr="0016238F">
        <w:rPr>
          <w:rFonts w:ascii="Times New Roman" w:hAnsi="Times New Roman" w:cs="Times New Roman"/>
          <w:b/>
        </w:rPr>
        <w:t xml:space="preserve">П О С Т А Н О В Л Е Н И Е    </w:t>
      </w:r>
    </w:p>
    <w:p w:rsidR="0016238F" w:rsidRPr="0016238F" w:rsidRDefault="0016238F" w:rsidP="00E452DF">
      <w:pPr>
        <w:tabs>
          <w:tab w:val="left" w:pos="360"/>
        </w:tabs>
        <w:spacing w:after="0" w:line="240" w:lineRule="auto"/>
        <w:jc w:val="both"/>
        <w:rPr>
          <w:rFonts w:ascii="Times New Roman" w:hAnsi="Times New Roman" w:cs="Times New Roman"/>
        </w:rPr>
      </w:pPr>
      <w:r w:rsidRPr="0016238F">
        <w:rPr>
          <w:rFonts w:ascii="Times New Roman" w:hAnsi="Times New Roman" w:cs="Times New Roman"/>
        </w:rPr>
        <w:t>от  18 октября  2019 года                                                                                             № 85</w:t>
      </w:r>
    </w:p>
    <w:p w:rsidR="0016238F" w:rsidRPr="0016238F" w:rsidRDefault="0016238F" w:rsidP="00E452DF">
      <w:pPr>
        <w:tabs>
          <w:tab w:val="left" w:pos="360"/>
        </w:tabs>
        <w:spacing w:after="0" w:line="240" w:lineRule="auto"/>
        <w:jc w:val="center"/>
        <w:rPr>
          <w:rFonts w:ascii="Times New Roman" w:hAnsi="Times New Roman" w:cs="Times New Roman"/>
          <w:b/>
        </w:rPr>
      </w:pPr>
      <w:r w:rsidRPr="0016238F">
        <w:rPr>
          <w:rFonts w:ascii="Times New Roman" w:hAnsi="Times New Roman" w:cs="Times New Roman"/>
          <w:b/>
        </w:rPr>
        <w:t>Об основных направлениях бюджетной  политики</w:t>
      </w:r>
    </w:p>
    <w:p w:rsidR="0016238F" w:rsidRPr="0016238F" w:rsidRDefault="0016238F" w:rsidP="00E452DF">
      <w:pPr>
        <w:tabs>
          <w:tab w:val="left" w:pos="360"/>
        </w:tabs>
        <w:spacing w:after="0" w:line="240" w:lineRule="auto"/>
        <w:jc w:val="center"/>
        <w:rPr>
          <w:rFonts w:ascii="Times New Roman" w:hAnsi="Times New Roman" w:cs="Times New Roman"/>
          <w:b/>
        </w:rPr>
      </w:pPr>
      <w:r w:rsidRPr="0016238F">
        <w:rPr>
          <w:rFonts w:ascii="Times New Roman" w:hAnsi="Times New Roman" w:cs="Times New Roman"/>
          <w:b/>
        </w:rPr>
        <w:t xml:space="preserve"> Манойлинского сельского поселения Клетского муниципального района Волгоградской области  на 2020 – 2022 годы</w:t>
      </w:r>
    </w:p>
    <w:p w:rsidR="0016238F" w:rsidRPr="0016238F" w:rsidRDefault="0016238F" w:rsidP="00E452DF">
      <w:pPr>
        <w:tabs>
          <w:tab w:val="left" w:pos="360"/>
        </w:tabs>
        <w:spacing w:after="0" w:line="240" w:lineRule="auto"/>
        <w:jc w:val="center"/>
        <w:rPr>
          <w:rFonts w:ascii="Times New Roman" w:hAnsi="Times New Roman" w:cs="Times New Roman"/>
          <w:b/>
        </w:rPr>
      </w:pPr>
    </w:p>
    <w:p w:rsidR="0016238F" w:rsidRPr="0016238F" w:rsidRDefault="0016238F" w:rsidP="00E452DF">
      <w:pPr>
        <w:tabs>
          <w:tab w:val="left" w:pos="360"/>
        </w:tabs>
        <w:spacing w:after="0" w:line="240" w:lineRule="auto"/>
        <w:jc w:val="both"/>
        <w:rPr>
          <w:rFonts w:ascii="Times New Roman" w:eastAsia="Times New Roman" w:hAnsi="Times New Roman" w:cs="Times New Roman"/>
          <w:color w:val="000000" w:themeColor="text1"/>
        </w:rPr>
      </w:pPr>
      <w:r w:rsidRPr="0016238F">
        <w:rPr>
          <w:rFonts w:ascii="Times New Roman" w:hAnsi="Times New Roman" w:cs="Times New Roman"/>
        </w:rPr>
        <w:t xml:space="preserve">                В соответствии с </w:t>
      </w:r>
      <w:r w:rsidRPr="0016238F">
        <w:rPr>
          <w:rFonts w:ascii="Times New Roman" w:eastAsia="Times New Roman" w:hAnsi="Times New Roman" w:cs="Times New Roman"/>
          <w:color w:val="000000" w:themeColor="text1"/>
        </w:rPr>
        <w:t>Бюджетным кодексом Российской Федерации, Законом Волгоградской области от 11 июня 2008 г.  № 1694-ОД "О бюджетном процессе в Волгоградской области",</w:t>
      </w:r>
      <w:r w:rsidRPr="0016238F">
        <w:rPr>
          <w:rFonts w:ascii="Times New Roman" w:hAnsi="Times New Roman" w:cs="Times New Roman"/>
        </w:rPr>
        <w:t xml:space="preserve">  Положением о бюджетном процессе в Манойлинском сельском поселении Клетского муниципального района Волгоградской области, утвержденным решением Совета депутатов Манойлинского сельского поселения Клетского муниципального района Волгоградской области от 19.06.2017 № 51/1, администрация Манойлинского сельского поселения Клетского муниципального района Волгоградской области</w:t>
      </w:r>
    </w:p>
    <w:p w:rsidR="0016238F" w:rsidRPr="0016238F" w:rsidRDefault="0016238F" w:rsidP="00E452DF">
      <w:pPr>
        <w:tabs>
          <w:tab w:val="left" w:pos="360"/>
        </w:tabs>
        <w:spacing w:after="0" w:line="240" w:lineRule="auto"/>
        <w:jc w:val="both"/>
        <w:rPr>
          <w:rFonts w:ascii="Times New Roman" w:hAnsi="Times New Roman" w:cs="Times New Roman"/>
        </w:rPr>
      </w:pPr>
      <w:r w:rsidRPr="0016238F">
        <w:rPr>
          <w:rFonts w:ascii="Times New Roman" w:hAnsi="Times New Roman" w:cs="Times New Roman"/>
        </w:rPr>
        <w:t>ПОСТАНОВЛЯЕТ:</w:t>
      </w:r>
    </w:p>
    <w:p w:rsidR="0016238F" w:rsidRPr="0016238F" w:rsidRDefault="0016238F" w:rsidP="00E452DF">
      <w:pPr>
        <w:tabs>
          <w:tab w:val="left" w:pos="360"/>
        </w:tabs>
        <w:spacing w:after="0" w:line="240" w:lineRule="auto"/>
        <w:jc w:val="both"/>
        <w:rPr>
          <w:rFonts w:ascii="Times New Roman" w:hAnsi="Times New Roman" w:cs="Times New Roman"/>
        </w:rPr>
      </w:pPr>
      <w:r w:rsidRPr="0016238F">
        <w:rPr>
          <w:rFonts w:ascii="Times New Roman" w:hAnsi="Times New Roman" w:cs="Times New Roman"/>
        </w:rPr>
        <w:t>1. Утвердить основные направления бюджетной  политики Манойлинского сельского поселения Клетского муниципального района Волгоградской области  на  2020 - 2022 годы   согласно приложению.</w:t>
      </w:r>
    </w:p>
    <w:p w:rsidR="0016238F" w:rsidRPr="0016238F" w:rsidRDefault="0016238F" w:rsidP="00E452DF">
      <w:pPr>
        <w:tabs>
          <w:tab w:val="left" w:pos="360"/>
        </w:tabs>
        <w:spacing w:after="0" w:line="240" w:lineRule="auto"/>
        <w:jc w:val="both"/>
        <w:rPr>
          <w:rFonts w:ascii="Times New Roman" w:hAnsi="Times New Roman" w:cs="Times New Roman"/>
        </w:rPr>
      </w:pPr>
      <w:r w:rsidRPr="0016238F">
        <w:rPr>
          <w:rFonts w:ascii="Times New Roman" w:hAnsi="Times New Roman" w:cs="Times New Roman"/>
        </w:rPr>
        <w:t>2. Настоящее постановление подлежит официальному обнародованию и размещению на официальном сайте администрации Манойлинского сельского поселения в сети «Интернет».</w:t>
      </w: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E452DF">
      <w:pPr>
        <w:tabs>
          <w:tab w:val="left" w:pos="360"/>
        </w:tabs>
        <w:spacing w:after="0" w:line="240" w:lineRule="auto"/>
        <w:jc w:val="both"/>
        <w:rPr>
          <w:rFonts w:ascii="Times New Roman" w:hAnsi="Times New Roman" w:cs="Times New Roman"/>
        </w:rPr>
      </w:pPr>
      <w:r w:rsidRPr="0016238F">
        <w:rPr>
          <w:rFonts w:ascii="Times New Roman" w:hAnsi="Times New Roman" w:cs="Times New Roman"/>
        </w:rPr>
        <w:t>Глава Манойлинского</w:t>
      </w:r>
    </w:p>
    <w:p w:rsidR="0016238F" w:rsidRPr="0016238F" w:rsidRDefault="0016238F" w:rsidP="00E452DF">
      <w:pPr>
        <w:tabs>
          <w:tab w:val="left" w:pos="360"/>
        </w:tabs>
        <w:spacing w:after="0" w:line="240" w:lineRule="auto"/>
        <w:jc w:val="both"/>
        <w:rPr>
          <w:rFonts w:ascii="Times New Roman" w:hAnsi="Times New Roman" w:cs="Times New Roman"/>
        </w:rPr>
      </w:pPr>
      <w:r w:rsidRPr="0016238F">
        <w:rPr>
          <w:rFonts w:ascii="Times New Roman" w:hAnsi="Times New Roman" w:cs="Times New Roman"/>
        </w:rPr>
        <w:t>сельского поселения                                                                                          С.В. Литвиненко</w:t>
      </w: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E452DF">
      <w:pPr>
        <w:tabs>
          <w:tab w:val="left" w:pos="360"/>
        </w:tabs>
        <w:spacing w:after="0" w:line="240" w:lineRule="auto"/>
        <w:jc w:val="both"/>
        <w:rPr>
          <w:rFonts w:ascii="Times New Roman" w:hAnsi="Times New Roman" w:cs="Times New Roman"/>
        </w:rPr>
      </w:pPr>
    </w:p>
    <w:p w:rsidR="0016238F" w:rsidRPr="0016238F" w:rsidRDefault="0016238F" w:rsidP="0016238F">
      <w:pPr>
        <w:tabs>
          <w:tab w:val="left" w:pos="360"/>
        </w:tabs>
        <w:spacing w:after="0" w:line="240" w:lineRule="auto"/>
        <w:jc w:val="both"/>
        <w:rPr>
          <w:rFonts w:ascii="Times New Roman" w:hAnsi="Times New Roman" w:cs="Times New Roman"/>
        </w:rPr>
      </w:pPr>
    </w:p>
    <w:p w:rsidR="0016238F" w:rsidRPr="0016238F" w:rsidRDefault="0016238F" w:rsidP="0016238F">
      <w:pPr>
        <w:tabs>
          <w:tab w:val="left" w:pos="360"/>
        </w:tabs>
        <w:spacing w:after="0" w:line="240" w:lineRule="auto"/>
        <w:jc w:val="both"/>
        <w:rPr>
          <w:rFonts w:ascii="Times New Roman" w:hAnsi="Times New Roman" w:cs="Times New Roman"/>
        </w:rPr>
      </w:pPr>
    </w:p>
    <w:p w:rsidR="0016238F" w:rsidRPr="0016238F" w:rsidRDefault="0016238F" w:rsidP="0016238F">
      <w:pPr>
        <w:tabs>
          <w:tab w:val="left" w:pos="360"/>
        </w:tabs>
        <w:spacing w:after="0" w:line="240" w:lineRule="auto"/>
        <w:jc w:val="both"/>
        <w:rPr>
          <w:rFonts w:ascii="Times New Roman" w:hAnsi="Times New Roman" w:cs="Times New Roman"/>
        </w:rPr>
      </w:pPr>
    </w:p>
    <w:p w:rsidR="0016238F" w:rsidRPr="0016238F" w:rsidRDefault="0016238F" w:rsidP="0016238F">
      <w:pPr>
        <w:tabs>
          <w:tab w:val="left" w:pos="360"/>
        </w:tabs>
        <w:spacing w:after="0" w:line="240" w:lineRule="auto"/>
        <w:jc w:val="both"/>
        <w:rPr>
          <w:rFonts w:ascii="Times New Roman" w:hAnsi="Times New Roman" w:cs="Times New Roman"/>
        </w:rPr>
      </w:pPr>
    </w:p>
    <w:p w:rsidR="0016238F" w:rsidRPr="0016238F" w:rsidRDefault="0016238F" w:rsidP="0016238F">
      <w:pPr>
        <w:tabs>
          <w:tab w:val="left" w:pos="360"/>
        </w:tabs>
        <w:spacing w:after="0" w:line="240" w:lineRule="auto"/>
        <w:jc w:val="both"/>
        <w:rPr>
          <w:rFonts w:ascii="Times New Roman" w:hAnsi="Times New Roman" w:cs="Times New Roman"/>
        </w:rPr>
      </w:pPr>
    </w:p>
    <w:p w:rsidR="0016238F" w:rsidRPr="0016238F" w:rsidRDefault="0016238F" w:rsidP="0016238F">
      <w:pPr>
        <w:shd w:val="clear" w:color="auto" w:fill="FFFFFF"/>
        <w:spacing w:after="0" w:line="240" w:lineRule="auto"/>
        <w:ind w:left="6762"/>
        <w:jc w:val="center"/>
        <w:rPr>
          <w:rFonts w:ascii="Times New Roman" w:eastAsia="Times New Roman" w:hAnsi="Times New Roman" w:cs="Times New Roman"/>
          <w:color w:val="000000" w:themeColor="text1"/>
        </w:rPr>
      </w:pPr>
    </w:p>
    <w:p w:rsidR="0016238F" w:rsidRDefault="0016238F" w:rsidP="0016238F">
      <w:pPr>
        <w:shd w:val="clear" w:color="auto" w:fill="FFFFFF"/>
        <w:spacing w:after="0" w:line="240" w:lineRule="auto"/>
        <w:ind w:left="6762"/>
        <w:jc w:val="right"/>
        <w:rPr>
          <w:rFonts w:ascii="Times New Roman" w:eastAsia="Times New Roman" w:hAnsi="Times New Roman" w:cs="Times New Roman"/>
          <w:color w:val="000000" w:themeColor="text1"/>
        </w:rPr>
      </w:pPr>
    </w:p>
    <w:p w:rsidR="0016238F" w:rsidRDefault="0016238F" w:rsidP="0016238F">
      <w:pPr>
        <w:shd w:val="clear" w:color="auto" w:fill="FFFFFF"/>
        <w:spacing w:after="0" w:line="240" w:lineRule="auto"/>
        <w:ind w:left="6762"/>
        <w:jc w:val="right"/>
        <w:rPr>
          <w:rFonts w:ascii="Times New Roman" w:eastAsia="Times New Roman" w:hAnsi="Times New Roman" w:cs="Times New Roman"/>
          <w:color w:val="000000" w:themeColor="text1"/>
        </w:rPr>
      </w:pPr>
    </w:p>
    <w:p w:rsidR="0016238F" w:rsidRDefault="0016238F" w:rsidP="0016238F">
      <w:pPr>
        <w:shd w:val="clear" w:color="auto" w:fill="FFFFFF"/>
        <w:spacing w:after="0" w:line="240" w:lineRule="auto"/>
        <w:ind w:left="6762"/>
        <w:jc w:val="right"/>
        <w:rPr>
          <w:rFonts w:ascii="Times New Roman" w:eastAsia="Times New Roman" w:hAnsi="Times New Roman" w:cs="Times New Roman"/>
          <w:color w:val="000000" w:themeColor="text1"/>
        </w:rPr>
      </w:pPr>
    </w:p>
    <w:p w:rsidR="00E452DF" w:rsidRDefault="00E452DF" w:rsidP="0016238F">
      <w:pPr>
        <w:shd w:val="clear" w:color="auto" w:fill="FFFFFF"/>
        <w:spacing w:after="0" w:line="240" w:lineRule="auto"/>
        <w:ind w:left="6762"/>
        <w:jc w:val="right"/>
        <w:rPr>
          <w:rFonts w:ascii="Times New Roman" w:eastAsia="Times New Roman" w:hAnsi="Times New Roman" w:cs="Times New Roman"/>
          <w:color w:val="000000" w:themeColor="text1"/>
        </w:rPr>
      </w:pPr>
    </w:p>
    <w:p w:rsidR="00E452DF" w:rsidRDefault="00E452DF" w:rsidP="0016238F">
      <w:pPr>
        <w:shd w:val="clear" w:color="auto" w:fill="FFFFFF"/>
        <w:spacing w:after="0" w:line="240" w:lineRule="auto"/>
        <w:ind w:left="6762"/>
        <w:jc w:val="right"/>
        <w:rPr>
          <w:rFonts w:ascii="Times New Roman" w:eastAsia="Times New Roman" w:hAnsi="Times New Roman" w:cs="Times New Roman"/>
          <w:color w:val="000000" w:themeColor="text1"/>
        </w:rPr>
      </w:pPr>
    </w:p>
    <w:p w:rsidR="00E452DF" w:rsidRDefault="00E452DF" w:rsidP="0016238F">
      <w:pPr>
        <w:shd w:val="clear" w:color="auto" w:fill="FFFFFF"/>
        <w:spacing w:after="0" w:line="240" w:lineRule="auto"/>
        <w:ind w:left="6762"/>
        <w:jc w:val="right"/>
        <w:rPr>
          <w:rFonts w:ascii="Times New Roman" w:eastAsia="Times New Roman" w:hAnsi="Times New Roman" w:cs="Times New Roman"/>
          <w:color w:val="000000" w:themeColor="text1"/>
        </w:rPr>
      </w:pPr>
    </w:p>
    <w:p w:rsidR="00E452DF" w:rsidRDefault="00E452DF" w:rsidP="0016238F">
      <w:pPr>
        <w:shd w:val="clear" w:color="auto" w:fill="FFFFFF"/>
        <w:spacing w:after="0" w:line="240" w:lineRule="auto"/>
        <w:ind w:left="6762"/>
        <w:jc w:val="right"/>
        <w:rPr>
          <w:rFonts w:ascii="Times New Roman" w:eastAsia="Times New Roman" w:hAnsi="Times New Roman" w:cs="Times New Roman"/>
          <w:color w:val="000000" w:themeColor="text1"/>
        </w:rPr>
      </w:pPr>
    </w:p>
    <w:p w:rsidR="00E452DF" w:rsidRDefault="00E452DF" w:rsidP="0016238F">
      <w:pPr>
        <w:shd w:val="clear" w:color="auto" w:fill="FFFFFF"/>
        <w:spacing w:after="0" w:line="240" w:lineRule="auto"/>
        <w:ind w:left="6762"/>
        <w:jc w:val="right"/>
        <w:rPr>
          <w:rFonts w:ascii="Times New Roman" w:eastAsia="Times New Roman" w:hAnsi="Times New Roman" w:cs="Times New Roman"/>
          <w:color w:val="000000" w:themeColor="text1"/>
        </w:rPr>
      </w:pPr>
    </w:p>
    <w:p w:rsidR="00E452DF" w:rsidRDefault="00E452DF" w:rsidP="0016238F">
      <w:pPr>
        <w:shd w:val="clear" w:color="auto" w:fill="FFFFFF"/>
        <w:spacing w:after="0" w:line="240" w:lineRule="auto"/>
        <w:ind w:left="6762"/>
        <w:jc w:val="right"/>
        <w:rPr>
          <w:rFonts w:ascii="Times New Roman" w:eastAsia="Times New Roman" w:hAnsi="Times New Roman" w:cs="Times New Roman"/>
          <w:color w:val="000000" w:themeColor="text1"/>
        </w:rPr>
      </w:pPr>
    </w:p>
    <w:p w:rsidR="00010E9F" w:rsidRDefault="00010E9F" w:rsidP="0016238F">
      <w:pPr>
        <w:shd w:val="clear" w:color="auto" w:fill="FFFFFF"/>
        <w:spacing w:after="0" w:line="240" w:lineRule="auto"/>
        <w:ind w:left="6762"/>
        <w:jc w:val="right"/>
        <w:rPr>
          <w:rFonts w:ascii="Times New Roman" w:eastAsia="Times New Roman" w:hAnsi="Times New Roman" w:cs="Times New Roman"/>
          <w:color w:val="000000" w:themeColor="text1"/>
        </w:rPr>
      </w:pPr>
    </w:p>
    <w:p w:rsidR="00010E9F" w:rsidRDefault="00010E9F" w:rsidP="0016238F">
      <w:pPr>
        <w:shd w:val="clear" w:color="auto" w:fill="FFFFFF"/>
        <w:spacing w:after="0" w:line="240" w:lineRule="auto"/>
        <w:ind w:left="6762"/>
        <w:jc w:val="right"/>
        <w:rPr>
          <w:rFonts w:ascii="Times New Roman" w:eastAsia="Times New Roman" w:hAnsi="Times New Roman" w:cs="Times New Roman"/>
          <w:color w:val="000000" w:themeColor="text1"/>
        </w:rPr>
      </w:pPr>
    </w:p>
    <w:p w:rsidR="0016238F" w:rsidRPr="0016238F" w:rsidRDefault="0016238F" w:rsidP="0016238F">
      <w:pPr>
        <w:shd w:val="clear" w:color="auto" w:fill="FFFFFF"/>
        <w:spacing w:after="0" w:line="240" w:lineRule="auto"/>
        <w:ind w:left="6762"/>
        <w:jc w:val="right"/>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Приложение</w:t>
      </w:r>
    </w:p>
    <w:p w:rsidR="0016238F" w:rsidRPr="0016238F" w:rsidRDefault="0016238F" w:rsidP="00E452DF">
      <w:pPr>
        <w:shd w:val="clear" w:color="auto" w:fill="FFFFFF"/>
        <w:spacing w:after="0" w:line="240" w:lineRule="auto"/>
        <w:ind w:left="4536"/>
        <w:jc w:val="right"/>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xml:space="preserve">к постановлению </w:t>
      </w:r>
    </w:p>
    <w:p w:rsidR="0016238F" w:rsidRPr="0016238F" w:rsidRDefault="0016238F" w:rsidP="00E452DF">
      <w:pPr>
        <w:shd w:val="clear" w:color="auto" w:fill="FFFFFF"/>
        <w:spacing w:after="0" w:line="240" w:lineRule="auto"/>
        <w:ind w:left="4536"/>
        <w:jc w:val="right"/>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администрации</w:t>
      </w:r>
    </w:p>
    <w:p w:rsidR="0016238F" w:rsidRPr="0016238F" w:rsidRDefault="0016238F" w:rsidP="00E452DF">
      <w:pPr>
        <w:shd w:val="clear" w:color="auto" w:fill="FFFFFF"/>
        <w:spacing w:after="0" w:line="240" w:lineRule="auto"/>
        <w:ind w:left="6762"/>
        <w:jc w:val="right"/>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xml:space="preserve">Манойлинского сельского поселения </w:t>
      </w:r>
    </w:p>
    <w:p w:rsidR="0016238F" w:rsidRPr="0016238F" w:rsidRDefault="0016238F" w:rsidP="00E452DF">
      <w:pPr>
        <w:shd w:val="clear" w:color="auto" w:fill="FFFFFF"/>
        <w:spacing w:after="0" w:line="240" w:lineRule="auto"/>
        <w:ind w:left="6762"/>
        <w:jc w:val="right"/>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от  18.10.2019г. № 85</w:t>
      </w:r>
    </w:p>
    <w:p w:rsidR="0016238F" w:rsidRPr="0016238F" w:rsidRDefault="0016238F" w:rsidP="00E452DF">
      <w:pPr>
        <w:shd w:val="clear" w:color="auto" w:fill="FFFFFF"/>
        <w:spacing w:after="0" w:line="240" w:lineRule="auto"/>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b/>
          <w:color w:val="000000" w:themeColor="text1"/>
        </w:rPr>
      </w:pPr>
      <w:r w:rsidRPr="0016238F">
        <w:rPr>
          <w:rFonts w:ascii="Times New Roman" w:eastAsia="Times New Roman" w:hAnsi="Times New Roman" w:cs="Times New Roman"/>
          <w:b/>
          <w:color w:val="000000" w:themeColor="text1"/>
        </w:rPr>
        <w:t>ОСНОВНЫЕ НАПРАВЛЕНИЯ</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b/>
          <w:color w:val="000000" w:themeColor="text1"/>
        </w:rPr>
      </w:pPr>
      <w:r w:rsidRPr="0016238F">
        <w:rPr>
          <w:rFonts w:ascii="Times New Roman" w:eastAsia="Times New Roman" w:hAnsi="Times New Roman" w:cs="Times New Roman"/>
          <w:b/>
          <w:color w:val="000000" w:themeColor="text1"/>
        </w:rPr>
        <w:t xml:space="preserve">бюджетной и налоговой политики Манойлинского сельского поселения </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b/>
          <w:color w:val="000000" w:themeColor="text1"/>
        </w:rPr>
      </w:pPr>
      <w:r w:rsidRPr="0016238F">
        <w:rPr>
          <w:rFonts w:ascii="Times New Roman" w:eastAsia="Times New Roman" w:hAnsi="Times New Roman" w:cs="Times New Roman"/>
          <w:b/>
          <w:color w:val="000000" w:themeColor="text1"/>
        </w:rPr>
        <w:t>на 2020 – 2022 годы</w:t>
      </w:r>
    </w:p>
    <w:p w:rsidR="0016238F" w:rsidRPr="0016238F" w:rsidRDefault="0016238F" w:rsidP="00E452DF">
      <w:pPr>
        <w:shd w:val="clear" w:color="auto" w:fill="FFFFFF"/>
        <w:spacing w:after="0" w:line="240" w:lineRule="auto"/>
        <w:jc w:val="both"/>
        <w:rPr>
          <w:rFonts w:ascii="Times New Roman" w:eastAsia="Times New Roman" w:hAnsi="Times New Roman" w:cs="Times New Roman"/>
          <w:b/>
          <w:color w:val="000000" w:themeColor="text1"/>
        </w:rPr>
      </w:pPr>
      <w:r w:rsidRPr="0016238F">
        <w:rPr>
          <w:rFonts w:ascii="Times New Roman" w:eastAsia="Times New Roman" w:hAnsi="Times New Roman" w:cs="Times New Roman"/>
          <w:b/>
          <w:color w:val="000000" w:themeColor="text1"/>
        </w:rPr>
        <w:t> </w:t>
      </w:r>
    </w:p>
    <w:p w:rsidR="0016238F" w:rsidRPr="0016238F" w:rsidRDefault="0016238F" w:rsidP="00E452DF">
      <w:pPr>
        <w:pStyle w:val="Default"/>
        <w:jc w:val="both"/>
        <w:rPr>
          <w:color w:val="000000" w:themeColor="text1"/>
          <w:sz w:val="22"/>
          <w:szCs w:val="22"/>
        </w:rPr>
      </w:pPr>
      <w:r w:rsidRPr="0016238F">
        <w:rPr>
          <w:rFonts w:eastAsia="Times New Roman"/>
          <w:color w:val="000000" w:themeColor="text1"/>
          <w:sz w:val="22"/>
          <w:szCs w:val="22"/>
        </w:rPr>
        <w:t xml:space="preserve">           Основные направления бюджетной политики Манойлинского сельского поселения  на 2020 - 2022 годы (далее также - бюджетная политика) разработаны в соответствии со </w:t>
      </w:r>
      <w:hyperlink r:id="rId81" w:anchor="block_172" w:history="1">
        <w:r w:rsidRPr="0016238F">
          <w:rPr>
            <w:rFonts w:eastAsia="Times New Roman"/>
            <w:color w:val="000000" w:themeColor="text1"/>
            <w:sz w:val="22"/>
            <w:szCs w:val="22"/>
          </w:rPr>
          <w:t>статьей 172</w:t>
        </w:r>
      </w:hyperlink>
      <w:r w:rsidRPr="0016238F">
        <w:rPr>
          <w:rFonts w:eastAsia="Times New Roman"/>
          <w:color w:val="000000" w:themeColor="text1"/>
          <w:sz w:val="22"/>
          <w:szCs w:val="22"/>
        </w:rPr>
        <w:t xml:space="preserve"> Бюджетного кодекса Российской Федерации, Законом Волгоградской области от 11 июня 2008 г.  №1694-ОД </w:t>
      </w:r>
      <w:bookmarkStart w:id="3" w:name="OLE_LINK5"/>
      <w:bookmarkStart w:id="4" w:name="OLE_LINK6"/>
      <w:r w:rsidRPr="0016238F">
        <w:rPr>
          <w:rFonts w:eastAsia="Times New Roman"/>
          <w:color w:val="000000" w:themeColor="text1"/>
          <w:sz w:val="22"/>
          <w:szCs w:val="22"/>
        </w:rPr>
        <w:t>"</w:t>
      </w:r>
      <w:bookmarkEnd w:id="3"/>
      <w:bookmarkEnd w:id="4"/>
      <w:r w:rsidRPr="0016238F">
        <w:rPr>
          <w:rFonts w:eastAsia="Times New Roman"/>
          <w:color w:val="000000" w:themeColor="text1"/>
          <w:sz w:val="22"/>
          <w:szCs w:val="22"/>
        </w:rPr>
        <w:t xml:space="preserve">О бюджетном процессе в Волгоградской области" </w:t>
      </w:r>
      <w:r w:rsidRPr="0016238F">
        <w:rPr>
          <w:color w:val="000000" w:themeColor="text1"/>
          <w:sz w:val="22"/>
          <w:szCs w:val="22"/>
        </w:rPr>
        <w:t xml:space="preserve"> в целях составления проекта  бюджета на 2020 год и на плановый период 2021 и 2022 годов (далее – проект бюджета сельского поселения). </w:t>
      </w:r>
    </w:p>
    <w:p w:rsidR="0016238F" w:rsidRPr="0016238F" w:rsidRDefault="0016238F" w:rsidP="00E452DF">
      <w:pPr>
        <w:pStyle w:val="Default"/>
        <w:jc w:val="both"/>
        <w:rPr>
          <w:color w:val="000000" w:themeColor="text1"/>
          <w:sz w:val="22"/>
          <w:szCs w:val="22"/>
        </w:rPr>
      </w:pPr>
      <w:r w:rsidRPr="0016238F">
        <w:rPr>
          <w:color w:val="000000" w:themeColor="text1"/>
          <w:sz w:val="22"/>
          <w:szCs w:val="22"/>
        </w:rPr>
        <w:t xml:space="preserve">     </w:t>
      </w:r>
      <w:r w:rsidRPr="0016238F">
        <w:rPr>
          <w:rFonts w:eastAsia="Times New Roman"/>
          <w:color w:val="000000" w:themeColor="text1"/>
          <w:sz w:val="22"/>
          <w:szCs w:val="22"/>
        </w:rPr>
        <w:t> </w:t>
      </w:r>
      <w:r w:rsidRPr="0016238F">
        <w:rPr>
          <w:sz w:val="22"/>
          <w:szCs w:val="22"/>
        </w:rPr>
        <w:t>Целью Основных направлений бюджетной и налоговой политики является определение условий, принимаемых для составления проекта местного бюджета на 2020 год и плановый период 2021 и 2022 годов, основных подходов к его формированию, общего порядка разработки основных прогнозируемых параметров бюджета, а также обеспечение прозрачности и открытости бюджетного планирования.</w:t>
      </w:r>
    </w:p>
    <w:p w:rsidR="0016238F" w:rsidRPr="0016238F" w:rsidRDefault="0016238F" w:rsidP="00E452DF">
      <w:pPr>
        <w:shd w:val="clear" w:color="auto" w:fill="FFFFFF"/>
        <w:spacing w:after="0" w:line="240" w:lineRule="auto"/>
        <w:jc w:val="both"/>
        <w:rPr>
          <w:rFonts w:ascii="Times New Roman" w:eastAsia="Times New Roman" w:hAnsi="Times New Roman" w:cs="Times New Roman"/>
          <w:color w:val="000000" w:themeColor="text1"/>
        </w:rPr>
      </w:pP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1. Основные итоги реализации бюджетной</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и налоговой политики в 2018 году и 9 месяцев  2019 г.</w:t>
      </w:r>
    </w:p>
    <w:p w:rsidR="0016238F" w:rsidRPr="0016238F" w:rsidRDefault="0016238F" w:rsidP="00E452DF">
      <w:pPr>
        <w:shd w:val="clear" w:color="auto" w:fill="FFFFFF"/>
        <w:spacing w:after="0" w:line="240" w:lineRule="auto"/>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По итогам 2018 года обеспечена положительная динамика роста налоговых и неналоговых доходов бюджета Манойлинского сельского поселения. Объем  доходов составил 6403,9тыс. рублей. Расходы составили 7258,2 тыс.рублей. По результатам исполнения сложился  дефицит – 854,3 тыс. рублей.</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Среднедушевой бюджетный доход на жителя Манойлинского сельского поселения составил 6,09 тыс. рублей.</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xml:space="preserve">Основными доходными источниками бюджета сельского поселения являлись собственные доходы и безвозмездные поступления из районного и областного бюджетов. Их объем составил  429,7 и 3339,6 тыс. рублей соответственно, или 100 процентов всех поступлений в бюджет сельского поселения, снижение уровня собственных доходов  к уровню 2017 года – на  153,1 тыс.рублей, или на 94,5 процентов. </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Бюджетная политика в сфере бюджетных расходов была направлена на решение социальных и экономических задач сельского поселения.</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Приоритетным направлением является обеспечение расходов в социальной сфере, развитие благоустройства территории сельского поселения. Расходы на социальную политику, культуру, спорт, благоустройство, коммунальное и дорожное хозяйство в 2018 году составили 3267,8 тыс. рублей, или 45 процентов всех расходов бюджета Манойлинского сельского поселения.</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В 2018 году продолжена реализация муниципальной программы «Комплексное благоустройство территории Манойлинского сельского поселения на 2017 год и на плановый период 2018 и 2019 годов». На эти цели направлено 845 тыс. рублей, исполнено 618,3 тыс. рублей, или 8,5 процентов всех расходов бюджета.</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За период 9 месяцев 2019 г. исполнение бюджета Манойлинского сельского поселения составило: по доходам – 3759,8 тыс. рублей, или 90 процентов к годовому плану, по расходам – 3871,9 тыс.рублей, или  79  процентов  к годовому плану.</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xml:space="preserve">Постановлением администрации Клетского муниципального района №347 от 21.06.2017г.  утвержден План мероприятий по мобилизации налоговых и неналоговых доходов консолидированного бюджета Клетского муниципального района Волгоградской области на 2017-2019 годы в целях увеличения поступлений налоговых и неналоговых доходов в </w:t>
      </w:r>
      <w:r w:rsidRPr="0016238F">
        <w:rPr>
          <w:rFonts w:ascii="Times New Roman" w:eastAsia="Times New Roman" w:hAnsi="Times New Roman" w:cs="Times New Roman"/>
          <w:color w:val="000000" w:themeColor="text1"/>
        </w:rPr>
        <w:lastRenderedPageBreak/>
        <w:t>консолидированный бюджет Клетского муниципального района. Дополнительно орган местного самоуправления осуществляет взаимодействие с налоговыми органами на основании Плана действий с УФНС России по Волгоградской области в 2019 году.</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xml:space="preserve">В рамках данного Плана в 2019 году проведена комплексная работа  по обеспечению поступлений налоговых и неналоговых доходов в бюджет Манойлинского сельского поселения обязательных взносов в государственные внебюджетные фонды и повышению результативности  бюджетных расходов. В результате деятельности комиссии на 01.10.2019г. дополнительно поступило в консолидированный бюджет  31,5 тыс. рублей. </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spacing w:val="-6"/>
        </w:rPr>
        <w:t>Бюджетная политика реализуется с учетом выполнения основных задач по обеспечению устойчивости и сбалансированности бюджета сельского поселения</w:t>
      </w:r>
      <w:r w:rsidRPr="0016238F">
        <w:rPr>
          <w:rFonts w:ascii="Times New Roman" w:eastAsia="Times New Roman" w:hAnsi="Times New Roman" w:cs="Times New Roman"/>
          <w:color w:val="000000" w:themeColor="text1"/>
        </w:rPr>
        <w:t>.</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В рамках межбюджетного регулирования на текущие решения вопросов местного значения перечислено в 2019г. на 01.10.2019г. 1075,9 тыс. руб.  или  75% к годовым назначениям.</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Продолжены мероприятия по обеспечению открытости бюджетных данных в информационно-телекоммуникационной сети «Интернет» путем размещения информации на официальном интернет-сайте сельского поселения.</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xml:space="preserve">В Манойлинском сельском поселении выстроена система внутреннего  финансового контроля, охватывающая все этапы бюджетного процесса: планирование бюджетных расходов, размещение заказов для государственных и муниципальных нужд, санкционирование оплаты денежных обязательств, фактическое исполнение бюджета. </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2. Основные цели и задачи бюджетной</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и налоговой политики на 2020 – 2022 годы</w:t>
      </w:r>
    </w:p>
    <w:p w:rsidR="0016238F" w:rsidRPr="0016238F" w:rsidRDefault="0016238F" w:rsidP="00E452DF">
      <w:pPr>
        <w:shd w:val="clear" w:color="auto" w:fill="FFFFFF"/>
        <w:spacing w:after="0" w:line="240" w:lineRule="auto"/>
        <w:ind w:firstLine="540"/>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Продолжится реализация взятой за основу в 2017 году бюджетной политики. Первоочередными задачами на 2020 – 2022 годы,  будут являться качественное и эффективное управление финансами, стабильность налоговых и неналоговых условий, инвестирование в человеческий капитал.</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Приоритетным направлением администрации Манойлинского сельского поселения в сфере налоговой политики будет являться создание благоприятных условий для осуществления предпринимательской  деятельности как основного источника обеспечения наполняемости местного бюджета собственными доходами.</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Приоритетом налоговой политики остается обеспечение стабильного роста доходов сельского поселения на основе неизменности налоговых условий. Предполагается сохранение направленности  налоговой политики на повышение темпов роста предпринимательской активности и уровня жизни сельского населения.</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Эффективное управление расходами будет обеспечиваться посредством реализации планируемых мероприятий сельского поселения, в которых учтены все приоритеты развития сферы благоустройства, коммунальной инфраструктуры, дорожного хозяйства и другие направления.</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Основное внимание при исполнении бюджета будет уделено операционной эффективности бюджетных расходов. Это – безусловное соблюдение бюджетного законодательства, законодательства в сфере закупок, своевременность заключения муниципальных контрактов, реализация эффективной работы с территориальными районными и областными органами, обеспечение контроля на всех этапах исполнения бюджета.</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Основные направления для обеспечения устойчивого и сбалансированного исполнения бюджета:</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увеличение поступлений налоговых и неналоговых доходов;</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оптимизация бюджетных расходов;</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совершенствование межбюджетных отношений на районном уровне;</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утверждение (исполнение) бюджета с соблюдением ограничений по объему дефицита бюджета.</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2.2. Приоритеты бюджетных расходов</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lastRenderedPageBreak/>
        <w:t>Приоритетом бюджетной политики в сфере расходов, как и в прошлые годы, будут инвестиции в человеческий капитал, предоставление качественных и конкурентных муниципальных услуг .</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rPr>
      </w:pPr>
      <w:r w:rsidRPr="0016238F">
        <w:rPr>
          <w:rFonts w:ascii="Times New Roman" w:eastAsia="Times New Roman" w:hAnsi="Times New Roman" w:cs="Times New Roman"/>
        </w:rPr>
        <w:t>В соответствии с проектом закона, одобренным Правительством РФ (802508-7),  принятым Федеральным законом от 19.06.01г № 82-ФЗ «О внесении изменения в статью 1 Федерального закона «О минимальном размере оплаты труда» будет предусмотрено повышение расходов на заработную плату низкооплачиваемых работников в связи с ее доведением до минимального размера оплаты труда  с 11280 рублей  до 12130 рублей.</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Приоритетными направлениями инвестиционных расходов в 2020 – 2022 годах будут:</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финансирование ранее принятых обязательств по объектам муниципальной собственности;</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финансирование мероприятий из средств муниципального дорожного фонда Манойлинского сельского поселения, направленных на содержание и ремонт действующей сети автомобильных дорог общего пользования местного значения;</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финансовое обеспечение муниципальной программы сельского поселения «Информатизация и связь Манойлинского сельского поселения на 2019-2021годы»;</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финансовое обеспечение муниципальной программы сельского поселения «Комплексное развитие коммунальной инфраструктуры Манойлинского сельского поселения на 2018-2023 годы»;</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Главными распорядителями средств бюджета Манойлинского сельского поселения будут пересматриваться отраслевые приоритеты в рамках общих бюджетных подходов и доведенных предельных показателей расходов местного бюджета. Таким образом, приоритетность задач позволит сократить риск «размывания ресурсов», обеспечив достижение основных задач и стратегических целей муниципальных программ Манойлинского сельского поселения.</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2.3. Повышение эффективности</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и оптимизация структуры бюджетных расходов</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В целях создания условий для эффективного использования средств местного бюджета и мобилизации ресурсов продолжится применение основных подходов, направленных на повышение эффективности бюджетных расходов:</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оптимизация и переформатирование бюджетных расходов с учетом необходимости реализации приоритетных направлений;</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обеспечение непрерывности внутреннего муниципального финансового контроля на всех этапах бюджетного процесса;</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совершенствование механизмов контроля и регулирования контрактной системы в сфере закупок товаров, работ, услуг для обеспечения  муниципальных нужд с учетом подходов и принципов, принятых на федеральном и других уровнях;</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повышения эффективности осуществления закупок, товаров, работ, услуг для обеспечения нужд Манойлинского сельского поселения</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совершенствование межбюджетных отношений;</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недопущение увеличения действующих и принятия новых расходных обязательств, не обеспеченных финансовыми источниками.</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2.4. Основные подходы</w:t>
      </w:r>
    </w:p>
    <w:p w:rsidR="0016238F" w:rsidRPr="0016238F" w:rsidRDefault="0016238F" w:rsidP="00E452D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к формированию межбюджетных отношений</w:t>
      </w:r>
    </w:p>
    <w:p w:rsidR="0016238F" w:rsidRPr="0016238F" w:rsidRDefault="0016238F" w:rsidP="00E452DF">
      <w:pPr>
        <w:shd w:val="clear" w:color="auto" w:fill="FFFFFF"/>
        <w:spacing w:after="0" w:line="240" w:lineRule="auto"/>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Бюджетная политика в сфере межбюджетных отношений в 2020 – 2022 годах будет сосредоточена на решении следующих задач:</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содействие сбалансированности местного бюджета;</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повышение эффективности бюджетных расходов и бюджетная консолидация;</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повышение ответственности за использование бюджетных средств.</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xml:space="preserve">Начиная с 2018 года,  произошла консолидация на уровне муниципального района субсидии на обеспечение сбалансированности местных бюджетов, ранее предоставляемой напрямую из бюджета Волгоградской области. Для поддержания сбалансированности местного </w:t>
      </w:r>
      <w:r w:rsidRPr="0016238F">
        <w:rPr>
          <w:rFonts w:ascii="Times New Roman" w:eastAsia="Times New Roman" w:hAnsi="Times New Roman" w:cs="Times New Roman"/>
          <w:color w:val="000000" w:themeColor="text1"/>
        </w:rPr>
        <w:lastRenderedPageBreak/>
        <w:t>бюджета в течение планового периода будет продолжено применение мер, направленных на ограничение дефицита, обеспечение экономического развития.</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В этих целях в соответствии с положениями бюджетного законодательства будут проведены мероприятия, включающее в себя обязательства по соблюдению бюджетных ограничений, меры, направленные на рост налоговых и неналоговых доходов, социально-экономическое развитие сельского поселения, реализация доходного потенциала сельского поселения  согласно Плана мероприятий.</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Будет продолжена, как и в 2018 году работа по контролю за качественным и своевременным принятием местного бюджета, его исполнения, отсутствия просроченной кредиторской задолженности.</w:t>
      </w:r>
    </w:p>
    <w:p w:rsidR="0016238F" w:rsidRPr="0016238F" w:rsidRDefault="0016238F" w:rsidP="00E452D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 своевременного ее доведения до сельского поселения, а также контроля за эффективным расходованием целевых межбюджетных трансфертов.</w:t>
      </w:r>
    </w:p>
    <w:p w:rsidR="0016238F" w:rsidRPr="0016238F" w:rsidRDefault="0016238F" w:rsidP="0016238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xml:space="preserve">Дотации для местного бюджета будут утверждаться в соответствии с нормами  федерального, областного, районного бюджетного законодательства, </w:t>
      </w:r>
    </w:p>
    <w:p w:rsidR="0016238F" w:rsidRPr="0016238F" w:rsidRDefault="0016238F" w:rsidP="0016238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Администрации Манойлинского сельского поселения при формировании местного бюджета на 2020 – 2022 годы необходимо исходить из обеспечения принятия реалистичного бюджета и повышения качества бюджетного планирования.</w:t>
      </w:r>
    </w:p>
    <w:p w:rsidR="0016238F" w:rsidRPr="0016238F" w:rsidRDefault="0016238F" w:rsidP="0016238F">
      <w:pPr>
        <w:shd w:val="clear" w:color="auto" w:fill="FFFFFF"/>
        <w:spacing w:after="0" w:line="240" w:lineRule="auto"/>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w:t>
      </w:r>
    </w:p>
    <w:p w:rsidR="0016238F" w:rsidRPr="0016238F" w:rsidRDefault="0016238F" w:rsidP="0016238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2.5. Повышение прозрачности</w:t>
      </w:r>
    </w:p>
    <w:p w:rsidR="0016238F" w:rsidRPr="0016238F" w:rsidRDefault="0016238F" w:rsidP="0016238F">
      <w:pPr>
        <w:shd w:val="clear" w:color="auto" w:fill="FFFFFF"/>
        <w:spacing w:after="0" w:line="240" w:lineRule="auto"/>
        <w:jc w:val="center"/>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и открытости бюджетного процесса</w:t>
      </w:r>
    </w:p>
    <w:p w:rsidR="0016238F" w:rsidRPr="0016238F" w:rsidRDefault="0016238F" w:rsidP="0016238F">
      <w:pPr>
        <w:shd w:val="clear" w:color="auto" w:fill="FFFFFF"/>
        <w:spacing w:after="0" w:line="240" w:lineRule="auto"/>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w:t>
      </w:r>
    </w:p>
    <w:p w:rsidR="0016238F" w:rsidRPr="0016238F" w:rsidRDefault="0016238F" w:rsidP="0016238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В 2020 году планируется при осуществлении исполнения, планирования бюджета и осуществления закупок товаров работ услуг использовать единое информационное пространство Волгоградской области с применением информационных и телекоммуникационных технологий в сфере управления общественными финансами. В ближайший год предстоит пройти цифровизацию и интеграцию бюджетного и закупочного процесса муниципальных заказчиков Манойлинского сельского поселения, автоматизацию контрольных процедур, развитие информационного пространства в целях повышения открытости и доступности для граждан и организаций информации о бюджетном и закупочном процессе Манойлинского сельского поселения.</w:t>
      </w:r>
    </w:p>
    <w:p w:rsidR="0016238F" w:rsidRPr="0016238F" w:rsidRDefault="0016238F" w:rsidP="0016238F">
      <w:pPr>
        <w:shd w:val="clear" w:color="auto" w:fill="FFFFFF"/>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Продолжится актуализация информации в наглядной и доступной для граждан форме информационном листке сельского поселения «Родной хуторок».</w:t>
      </w:r>
    </w:p>
    <w:p w:rsidR="0016238F" w:rsidRPr="0016238F" w:rsidRDefault="0016238F" w:rsidP="0016238F">
      <w:pPr>
        <w:spacing w:after="0" w:line="240" w:lineRule="auto"/>
        <w:ind w:firstLine="709"/>
        <w:jc w:val="both"/>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Таким образом, в предстоящем периоде предусмотрена возможность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16238F" w:rsidRPr="0016238F" w:rsidRDefault="0016238F" w:rsidP="0016238F">
      <w:pPr>
        <w:shd w:val="clear" w:color="auto" w:fill="FFFFFF"/>
        <w:spacing w:after="0" w:line="240" w:lineRule="auto"/>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w:t>
      </w:r>
    </w:p>
    <w:p w:rsidR="0016238F" w:rsidRPr="0016238F" w:rsidRDefault="0016238F" w:rsidP="0016238F">
      <w:pPr>
        <w:shd w:val="clear" w:color="auto" w:fill="FFFFFF"/>
        <w:spacing w:after="0" w:line="240" w:lineRule="auto"/>
        <w:rPr>
          <w:rFonts w:ascii="Times New Roman" w:eastAsia="Times New Roman" w:hAnsi="Times New Roman" w:cs="Times New Roman"/>
          <w:color w:val="000000" w:themeColor="text1"/>
        </w:rPr>
      </w:pPr>
      <w:r w:rsidRPr="0016238F">
        <w:rPr>
          <w:rFonts w:ascii="Times New Roman" w:eastAsia="Times New Roman" w:hAnsi="Times New Roman" w:cs="Times New Roman"/>
          <w:color w:val="000000" w:themeColor="text1"/>
        </w:rPr>
        <w:t> </w:t>
      </w:r>
    </w:p>
    <w:p w:rsidR="0027249A" w:rsidRDefault="0027249A"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4A0B4C" w:rsidRDefault="004A0B4C" w:rsidP="00745547">
      <w:pPr>
        <w:spacing w:after="0" w:line="240" w:lineRule="auto"/>
        <w:rPr>
          <w:rFonts w:ascii="Times New Roman" w:hAnsi="Times New Roman" w:cs="Times New Roman"/>
        </w:rPr>
      </w:pPr>
    </w:p>
    <w:p w:rsidR="00C43D24" w:rsidRPr="00C43D24" w:rsidRDefault="00C43D24" w:rsidP="00C43D24">
      <w:pPr>
        <w:pStyle w:val="1"/>
        <w:jc w:val="center"/>
        <w:rPr>
          <w:b/>
          <w:sz w:val="22"/>
          <w:szCs w:val="22"/>
        </w:rPr>
      </w:pPr>
      <w:r w:rsidRPr="00C43D24">
        <w:rPr>
          <w:sz w:val="22"/>
          <w:szCs w:val="22"/>
        </w:rPr>
        <w:t>АДМИНИСТРАЦИЯ  МАНОЙЛИНСКОГО</w:t>
      </w:r>
    </w:p>
    <w:p w:rsidR="00C43D24" w:rsidRPr="00C43D24" w:rsidRDefault="00C43D24" w:rsidP="00C43D24">
      <w:pPr>
        <w:pStyle w:val="1"/>
        <w:jc w:val="center"/>
        <w:rPr>
          <w:b/>
          <w:sz w:val="22"/>
          <w:szCs w:val="22"/>
        </w:rPr>
      </w:pPr>
      <w:r w:rsidRPr="00C43D24">
        <w:rPr>
          <w:sz w:val="22"/>
          <w:szCs w:val="22"/>
        </w:rPr>
        <w:t>СЕЛЬСКОГО ПОСЕЛЕНИЯ</w:t>
      </w:r>
    </w:p>
    <w:p w:rsidR="00C43D24" w:rsidRPr="00C43D24" w:rsidRDefault="00C43D24" w:rsidP="00C43D24">
      <w:pPr>
        <w:pStyle w:val="1"/>
        <w:jc w:val="center"/>
        <w:rPr>
          <w:b/>
          <w:sz w:val="22"/>
          <w:szCs w:val="22"/>
        </w:rPr>
      </w:pPr>
      <w:r w:rsidRPr="00C43D24">
        <w:rPr>
          <w:sz w:val="22"/>
          <w:szCs w:val="22"/>
        </w:rPr>
        <w:t>КЛЕТСКОГО МУНИЦИПАЛЬНОГО РАЙОНА</w:t>
      </w:r>
    </w:p>
    <w:p w:rsidR="00C43D24" w:rsidRPr="00C43D24" w:rsidRDefault="00C43D24" w:rsidP="00C43D24">
      <w:pPr>
        <w:pStyle w:val="1"/>
        <w:jc w:val="center"/>
        <w:rPr>
          <w:b/>
          <w:sz w:val="22"/>
          <w:szCs w:val="22"/>
        </w:rPr>
      </w:pPr>
      <w:r w:rsidRPr="00C43D24">
        <w:rPr>
          <w:sz w:val="22"/>
          <w:szCs w:val="22"/>
        </w:rPr>
        <w:t>ВОЛГОГРАДСКОЙ  ОБЛАСТИ</w:t>
      </w:r>
    </w:p>
    <w:p w:rsidR="00C43D24" w:rsidRPr="00C43D24" w:rsidRDefault="00C43D24" w:rsidP="00C43D24">
      <w:pPr>
        <w:spacing w:after="0" w:line="240" w:lineRule="auto"/>
        <w:jc w:val="center"/>
        <w:rPr>
          <w:rFonts w:ascii="Times New Roman" w:hAnsi="Times New Roman" w:cs="Times New Roman"/>
          <w:bCs/>
        </w:rPr>
      </w:pPr>
      <w:r w:rsidRPr="00C43D24">
        <w:rPr>
          <w:rFonts w:ascii="Times New Roman" w:hAnsi="Times New Roman" w:cs="Times New Roman"/>
          <w:bCs/>
        </w:rPr>
        <w:t>403583,  х.Манойлин, ул.Школьная, д. 9. тел/факс 8-84466 4-56-46 ОКПО 4126637</w:t>
      </w:r>
    </w:p>
    <w:p w:rsidR="00C43D24" w:rsidRPr="00C43D24" w:rsidRDefault="00C43D24" w:rsidP="00C43D24">
      <w:pPr>
        <w:pBdr>
          <w:bottom w:val="single" w:sz="12" w:space="1" w:color="auto"/>
        </w:pBdr>
        <w:spacing w:after="0" w:line="240" w:lineRule="auto"/>
        <w:ind w:right="-24"/>
        <w:jc w:val="center"/>
        <w:rPr>
          <w:rFonts w:ascii="Times New Roman" w:hAnsi="Times New Roman" w:cs="Times New Roman"/>
          <w:bCs/>
        </w:rPr>
      </w:pPr>
      <w:r w:rsidRPr="00C43D24">
        <w:rPr>
          <w:rFonts w:ascii="Times New Roman" w:hAnsi="Times New Roman" w:cs="Times New Roman"/>
          <w:bCs/>
        </w:rPr>
        <w:t xml:space="preserve">р/счет 40204810800000000339 в Отделение Волгоград </w:t>
      </w:r>
    </w:p>
    <w:p w:rsidR="00C43D24" w:rsidRPr="00C43D24" w:rsidRDefault="00C43D24" w:rsidP="00C43D24">
      <w:pPr>
        <w:pBdr>
          <w:bottom w:val="single" w:sz="12" w:space="1" w:color="auto"/>
        </w:pBdr>
        <w:spacing w:after="0" w:line="240" w:lineRule="auto"/>
        <w:ind w:right="-24"/>
        <w:jc w:val="center"/>
        <w:rPr>
          <w:rFonts w:ascii="Times New Roman" w:hAnsi="Times New Roman" w:cs="Times New Roman"/>
          <w:b/>
          <w:bCs/>
        </w:rPr>
      </w:pPr>
      <w:r w:rsidRPr="00C43D24">
        <w:rPr>
          <w:rFonts w:ascii="Times New Roman" w:hAnsi="Times New Roman" w:cs="Times New Roman"/>
          <w:bCs/>
        </w:rPr>
        <w:t xml:space="preserve"> ИНН/ КПП 3412301348/341201001</w:t>
      </w:r>
    </w:p>
    <w:p w:rsidR="00C43D24" w:rsidRPr="00C43D24" w:rsidRDefault="00C43D24" w:rsidP="00C43D24">
      <w:pPr>
        <w:pStyle w:val="ConsPlusTitle"/>
        <w:rPr>
          <w:rFonts w:ascii="Times New Roman" w:hAnsi="Times New Roman" w:cs="Times New Roman"/>
          <w:sz w:val="22"/>
          <w:szCs w:val="22"/>
        </w:rPr>
      </w:pPr>
    </w:p>
    <w:p w:rsidR="00C43D24" w:rsidRPr="00C43D24" w:rsidRDefault="00C43D24" w:rsidP="00C43D24">
      <w:pPr>
        <w:pStyle w:val="ConsPlusTitle"/>
        <w:tabs>
          <w:tab w:val="center" w:pos="4819"/>
          <w:tab w:val="left" w:pos="8256"/>
        </w:tabs>
        <w:rPr>
          <w:rFonts w:ascii="Times New Roman" w:hAnsi="Times New Roman" w:cs="Times New Roman"/>
          <w:sz w:val="22"/>
          <w:szCs w:val="22"/>
        </w:rPr>
      </w:pPr>
      <w:r w:rsidRPr="00C43D24">
        <w:rPr>
          <w:rFonts w:ascii="Times New Roman" w:hAnsi="Times New Roman" w:cs="Times New Roman"/>
          <w:sz w:val="22"/>
          <w:szCs w:val="22"/>
        </w:rPr>
        <w:tab/>
        <w:t xml:space="preserve">ПОСТАНОВЛЕНИЕ </w:t>
      </w:r>
      <w:r w:rsidRPr="00C43D24">
        <w:rPr>
          <w:rFonts w:ascii="Times New Roman" w:hAnsi="Times New Roman" w:cs="Times New Roman"/>
          <w:sz w:val="22"/>
          <w:szCs w:val="22"/>
        </w:rPr>
        <w:tab/>
      </w:r>
    </w:p>
    <w:p w:rsidR="00C43D24" w:rsidRPr="00C43D24" w:rsidRDefault="00C43D24" w:rsidP="00C43D24">
      <w:pPr>
        <w:pStyle w:val="ConsPlusTitle"/>
        <w:jc w:val="center"/>
        <w:rPr>
          <w:rFonts w:ascii="Times New Roman" w:hAnsi="Times New Roman" w:cs="Times New Roman"/>
          <w:sz w:val="22"/>
          <w:szCs w:val="22"/>
        </w:rPr>
      </w:pPr>
    </w:p>
    <w:p w:rsidR="00C43D24" w:rsidRPr="00C43D24" w:rsidRDefault="00C43D24" w:rsidP="00C43D24">
      <w:pPr>
        <w:pStyle w:val="ConsPlusTitle"/>
        <w:rPr>
          <w:rFonts w:ascii="Times New Roman" w:hAnsi="Times New Roman" w:cs="Times New Roman"/>
          <w:b w:val="0"/>
          <w:sz w:val="22"/>
          <w:szCs w:val="22"/>
        </w:rPr>
      </w:pPr>
      <w:r w:rsidRPr="00C43D24">
        <w:rPr>
          <w:rFonts w:ascii="Times New Roman" w:hAnsi="Times New Roman" w:cs="Times New Roman"/>
          <w:b w:val="0"/>
          <w:sz w:val="22"/>
          <w:szCs w:val="22"/>
        </w:rPr>
        <w:t>от 18 октября  2019 года                                                                                                        № 86</w:t>
      </w:r>
    </w:p>
    <w:p w:rsidR="00C43D24" w:rsidRPr="00C43D24" w:rsidRDefault="00C43D24" w:rsidP="00C43D24">
      <w:pPr>
        <w:spacing w:after="0" w:line="240" w:lineRule="auto"/>
        <w:jc w:val="both"/>
        <w:rPr>
          <w:rFonts w:ascii="Times New Roman" w:hAnsi="Times New Roman" w:cs="Times New Roman"/>
        </w:rPr>
      </w:pPr>
    </w:p>
    <w:p w:rsidR="00C43D24" w:rsidRPr="00C43D24" w:rsidRDefault="00C43D24" w:rsidP="00C43D24">
      <w:pPr>
        <w:spacing w:after="0" w:line="240" w:lineRule="auto"/>
        <w:jc w:val="center"/>
        <w:rPr>
          <w:rFonts w:ascii="Times New Roman" w:hAnsi="Times New Roman" w:cs="Times New Roman"/>
          <w:b/>
        </w:rPr>
      </w:pPr>
      <w:r w:rsidRPr="00C43D24">
        <w:rPr>
          <w:rFonts w:ascii="Times New Roman" w:hAnsi="Times New Roman" w:cs="Times New Roman"/>
          <w:b/>
        </w:rPr>
        <w:t>Об одобрении прогноза социально-экономического развития Манойлинского сельского поселения Клетского муниципального района Волгоградской области</w:t>
      </w:r>
    </w:p>
    <w:p w:rsidR="00C43D24" w:rsidRPr="00C43D24" w:rsidRDefault="00C43D24" w:rsidP="00C43D24">
      <w:pPr>
        <w:spacing w:after="0" w:line="240" w:lineRule="auto"/>
        <w:jc w:val="center"/>
        <w:rPr>
          <w:rFonts w:ascii="Times New Roman" w:hAnsi="Times New Roman" w:cs="Times New Roman"/>
          <w:b/>
        </w:rPr>
      </w:pPr>
      <w:r w:rsidRPr="00C43D24">
        <w:rPr>
          <w:rFonts w:ascii="Times New Roman" w:hAnsi="Times New Roman" w:cs="Times New Roman"/>
          <w:b/>
        </w:rPr>
        <w:t xml:space="preserve"> на 2020-2022 годы</w:t>
      </w:r>
    </w:p>
    <w:p w:rsidR="00C43D24" w:rsidRPr="00C43D24" w:rsidRDefault="00C43D24" w:rsidP="00C43D24">
      <w:pPr>
        <w:spacing w:after="0" w:line="240" w:lineRule="auto"/>
        <w:rPr>
          <w:rFonts w:ascii="Times New Roman" w:hAnsi="Times New Roman" w:cs="Times New Roman"/>
          <w:b/>
        </w:rPr>
      </w:pPr>
      <w:r w:rsidRPr="00C43D24">
        <w:rPr>
          <w:rFonts w:ascii="Times New Roman" w:hAnsi="Times New Roman" w:cs="Times New Roman"/>
          <w:b/>
        </w:rPr>
        <w:t xml:space="preserve">        </w:t>
      </w:r>
    </w:p>
    <w:p w:rsidR="00C43D24" w:rsidRPr="00C43D24" w:rsidRDefault="00C43D24" w:rsidP="00C43D24">
      <w:pPr>
        <w:tabs>
          <w:tab w:val="left" w:pos="360"/>
        </w:tabs>
        <w:spacing w:after="0" w:line="240" w:lineRule="auto"/>
        <w:jc w:val="both"/>
        <w:rPr>
          <w:rFonts w:ascii="Times New Roman" w:hAnsi="Times New Roman" w:cs="Times New Roman"/>
        </w:rPr>
      </w:pPr>
      <w:r w:rsidRPr="00C43D24">
        <w:rPr>
          <w:rFonts w:ascii="Times New Roman" w:hAnsi="Times New Roman" w:cs="Times New Roman"/>
        </w:rPr>
        <w:t xml:space="preserve">                В  соответствии с  письмом Минэкономразвития России от 10 июня 2010г № 9530-АК/Д14, Законом Волгоградской области от 11.06.2008г. №1694-ОД «О бюджетном процессе в Волгоградской области»,  решением Совета депутатов Манойлинского сельского поселения № 51/1 от 16.06.2017г «Об утверждении Положения о бюджетном процессе в Манойлинском сельском поселении 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 </w:t>
      </w:r>
    </w:p>
    <w:p w:rsidR="00C43D24" w:rsidRPr="00C43D24" w:rsidRDefault="00C43D24" w:rsidP="00C43D24">
      <w:pPr>
        <w:tabs>
          <w:tab w:val="left" w:pos="360"/>
        </w:tabs>
        <w:spacing w:line="240" w:lineRule="auto"/>
        <w:jc w:val="both"/>
        <w:rPr>
          <w:rFonts w:ascii="Times New Roman" w:hAnsi="Times New Roman" w:cs="Times New Roman"/>
        </w:rPr>
      </w:pPr>
    </w:p>
    <w:p w:rsidR="00C43D24" w:rsidRPr="00C43D24" w:rsidRDefault="00C43D24" w:rsidP="00C43D24">
      <w:pPr>
        <w:spacing w:line="240" w:lineRule="auto"/>
        <w:jc w:val="both"/>
        <w:rPr>
          <w:rFonts w:ascii="Times New Roman" w:hAnsi="Times New Roman" w:cs="Times New Roman"/>
        </w:rPr>
      </w:pPr>
      <w:r w:rsidRPr="00C43D24">
        <w:rPr>
          <w:rFonts w:ascii="Times New Roman" w:hAnsi="Times New Roman" w:cs="Times New Roman"/>
        </w:rPr>
        <w:t>ПОСТАНОВЛЯЕТ:</w:t>
      </w:r>
    </w:p>
    <w:p w:rsidR="00C43D24" w:rsidRPr="00C43D24" w:rsidRDefault="00C43D24" w:rsidP="00C43D24">
      <w:pPr>
        <w:pStyle w:val="af0"/>
        <w:numPr>
          <w:ilvl w:val="0"/>
          <w:numId w:val="3"/>
        </w:numPr>
        <w:spacing w:after="0" w:line="240" w:lineRule="auto"/>
        <w:jc w:val="both"/>
        <w:rPr>
          <w:rFonts w:ascii="Times New Roman" w:hAnsi="Times New Roman"/>
        </w:rPr>
      </w:pPr>
      <w:r w:rsidRPr="00C43D24">
        <w:rPr>
          <w:rFonts w:ascii="Times New Roman" w:hAnsi="Times New Roman"/>
        </w:rPr>
        <w:t>Одобрить прогноз социально-экономического развития Манойлинского сельского поселения на  2020 - 2022 годы  согласно приложению.</w:t>
      </w:r>
    </w:p>
    <w:p w:rsidR="00C43D24" w:rsidRPr="00C43D24" w:rsidRDefault="00C43D24" w:rsidP="00C43D24">
      <w:pPr>
        <w:pStyle w:val="af0"/>
        <w:numPr>
          <w:ilvl w:val="0"/>
          <w:numId w:val="3"/>
        </w:numPr>
        <w:spacing w:after="0" w:line="240" w:lineRule="auto"/>
        <w:jc w:val="both"/>
        <w:rPr>
          <w:rFonts w:ascii="Times New Roman" w:hAnsi="Times New Roman"/>
        </w:rPr>
      </w:pPr>
      <w:r w:rsidRPr="00C43D24">
        <w:rPr>
          <w:rFonts w:ascii="Times New Roman" w:hAnsi="Times New Roman"/>
        </w:rPr>
        <w:t>Настоящее постановление вступает в силу с момента обнародования и подлежит размещению на официальном сайте администрации Манойлинского сельского поселения.</w:t>
      </w:r>
    </w:p>
    <w:p w:rsidR="00C43D24" w:rsidRPr="00C43D24" w:rsidRDefault="00C43D24" w:rsidP="00C43D24">
      <w:pPr>
        <w:pStyle w:val="af0"/>
        <w:numPr>
          <w:ilvl w:val="0"/>
          <w:numId w:val="3"/>
        </w:numPr>
        <w:spacing w:after="0" w:line="240" w:lineRule="auto"/>
        <w:jc w:val="both"/>
        <w:rPr>
          <w:rFonts w:ascii="Times New Roman" w:hAnsi="Times New Roman"/>
        </w:rPr>
      </w:pPr>
      <w:r w:rsidRPr="00C43D24">
        <w:rPr>
          <w:rFonts w:ascii="Times New Roman" w:hAnsi="Times New Roman"/>
        </w:rPr>
        <w:t>Контроль за исполнением настоящего постановления возложить на главного экономиста администрации Манойлинского сельского поселения Джунскалиеву Е.М.</w:t>
      </w:r>
    </w:p>
    <w:p w:rsidR="00C43D24" w:rsidRPr="00C43D24" w:rsidRDefault="00C43D24" w:rsidP="00C43D24">
      <w:pPr>
        <w:pStyle w:val="af0"/>
        <w:spacing w:line="240" w:lineRule="auto"/>
        <w:jc w:val="both"/>
        <w:rPr>
          <w:rFonts w:ascii="Times New Roman" w:hAnsi="Times New Roman"/>
        </w:rPr>
      </w:pPr>
    </w:p>
    <w:p w:rsidR="00C43D24" w:rsidRPr="00C43D24" w:rsidRDefault="00C43D24" w:rsidP="00C43D24">
      <w:pPr>
        <w:spacing w:line="240" w:lineRule="auto"/>
        <w:rPr>
          <w:rFonts w:ascii="Times New Roman" w:hAnsi="Times New Roman" w:cs="Times New Roman"/>
        </w:rPr>
      </w:pPr>
    </w:p>
    <w:p w:rsidR="00C43D24" w:rsidRPr="00C43D24" w:rsidRDefault="00C43D24" w:rsidP="00C43D24">
      <w:pPr>
        <w:spacing w:line="240" w:lineRule="auto"/>
        <w:jc w:val="both"/>
        <w:rPr>
          <w:rFonts w:ascii="Times New Roman" w:hAnsi="Times New Roman" w:cs="Times New Roman"/>
        </w:rPr>
      </w:pPr>
      <w:r w:rsidRPr="00C43D24">
        <w:rPr>
          <w:rFonts w:ascii="Times New Roman" w:hAnsi="Times New Roman" w:cs="Times New Roman"/>
        </w:rPr>
        <w:t>Глава Манойлинского</w:t>
      </w:r>
    </w:p>
    <w:p w:rsidR="00C43D24" w:rsidRPr="00C43D24" w:rsidRDefault="00C43D24" w:rsidP="00C43D24">
      <w:pPr>
        <w:spacing w:line="240" w:lineRule="auto"/>
        <w:jc w:val="both"/>
        <w:rPr>
          <w:rFonts w:ascii="Times New Roman" w:hAnsi="Times New Roman" w:cs="Times New Roman"/>
        </w:rPr>
      </w:pPr>
      <w:r w:rsidRPr="00C43D24">
        <w:rPr>
          <w:rFonts w:ascii="Times New Roman" w:hAnsi="Times New Roman" w:cs="Times New Roman"/>
        </w:rPr>
        <w:t>сельского поселения                                                                                           С.В. Литвиненко</w:t>
      </w:r>
    </w:p>
    <w:p w:rsidR="00C43D24" w:rsidRPr="00C43D24" w:rsidRDefault="00C43D24" w:rsidP="00C43D24">
      <w:pPr>
        <w:spacing w:line="240" w:lineRule="auto"/>
        <w:jc w:val="both"/>
        <w:rPr>
          <w:rFonts w:ascii="Times New Roman" w:hAnsi="Times New Roman" w:cs="Times New Roman"/>
        </w:rPr>
      </w:pPr>
    </w:p>
    <w:p w:rsidR="00C43D24" w:rsidRPr="00C43D24" w:rsidRDefault="00C43D24" w:rsidP="00C43D24">
      <w:pPr>
        <w:spacing w:line="240" w:lineRule="auto"/>
        <w:jc w:val="both"/>
        <w:rPr>
          <w:rFonts w:ascii="Times New Roman" w:hAnsi="Times New Roman" w:cs="Times New Roman"/>
        </w:rPr>
      </w:pPr>
    </w:p>
    <w:p w:rsidR="00C43D24" w:rsidRPr="00C43D24" w:rsidRDefault="00C43D24" w:rsidP="00C43D24">
      <w:pPr>
        <w:spacing w:line="240" w:lineRule="auto"/>
        <w:rPr>
          <w:rFonts w:ascii="Times New Roman" w:hAnsi="Times New Roman" w:cs="Times New Roman"/>
        </w:rPr>
      </w:pPr>
    </w:p>
    <w:p w:rsidR="00C43D24" w:rsidRPr="00C43D24" w:rsidRDefault="00C43D24" w:rsidP="00C43D24">
      <w:pPr>
        <w:spacing w:line="240" w:lineRule="auto"/>
        <w:rPr>
          <w:rFonts w:ascii="Times New Roman" w:hAnsi="Times New Roman" w:cs="Times New Roman"/>
        </w:rPr>
      </w:pPr>
    </w:p>
    <w:p w:rsidR="00C43D24" w:rsidRPr="00C43D24" w:rsidRDefault="00C43D24" w:rsidP="00C43D24">
      <w:pPr>
        <w:spacing w:line="240" w:lineRule="auto"/>
        <w:rPr>
          <w:rFonts w:ascii="Times New Roman" w:hAnsi="Times New Roman" w:cs="Times New Roman"/>
        </w:rPr>
      </w:pPr>
    </w:p>
    <w:p w:rsidR="00C43D24" w:rsidRPr="00C43D24" w:rsidRDefault="00C43D24" w:rsidP="00C43D24">
      <w:pPr>
        <w:spacing w:line="240" w:lineRule="auto"/>
        <w:rPr>
          <w:rFonts w:ascii="Times New Roman" w:hAnsi="Times New Roman" w:cs="Times New Roman"/>
        </w:rPr>
      </w:pPr>
    </w:p>
    <w:p w:rsidR="00C43D24" w:rsidRPr="00C43D24" w:rsidRDefault="00C43D24" w:rsidP="00C43D24">
      <w:pPr>
        <w:spacing w:line="240" w:lineRule="auto"/>
        <w:rPr>
          <w:rFonts w:ascii="Times New Roman" w:hAnsi="Times New Roman" w:cs="Times New Roman"/>
        </w:rPr>
      </w:pPr>
    </w:p>
    <w:p w:rsidR="00C43D24" w:rsidRPr="00C43D24" w:rsidRDefault="00C43D24" w:rsidP="00C43D24">
      <w:pPr>
        <w:spacing w:line="240" w:lineRule="auto"/>
        <w:rPr>
          <w:rFonts w:ascii="Times New Roman" w:hAnsi="Times New Roman" w:cs="Times New Roman"/>
        </w:rPr>
      </w:pPr>
    </w:p>
    <w:p w:rsidR="00C43D24" w:rsidRPr="00C43D24" w:rsidRDefault="00C43D24" w:rsidP="00FE19B3">
      <w:pPr>
        <w:spacing w:after="0" w:line="240" w:lineRule="auto"/>
        <w:rPr>
          <w:rFonts w:ascii="Times New Roman" w:hAnsi="Times New Roman" w:cs="Times New Roman"/>
        </w:rPr>
      </w:pPr>
    </w:p>
    <w:p w:rsidR="00023970" w:rsidRDefault="00023970" w:rsidP="00FE19B3">
      <w:pPr>
        <w:spacing w:after="0" w:line="240" w:lineRule="auto"/>
        <w:jc w:val="right"/>
        <w:rPr>
          <w:rFonts w:ascii="Times New Roman" w:hAnsi="Times New Roman" w:cs="Times New Roman"/>
        </w:rPr>
      </w:pPr>
    </w:p>
    <w:p w:rsidR="00C43D24" w:rsidRPr="00C43D24" w:rsidRDefault="00C43D24" w:rsidP="00FE19B3">
      <w:pPr>
        <w:spacing w:after="0" w:line="240" w:lineRule="auto"/>
        <w:jc w:val="right"/>
        <w:rPr>
          <w:rFonts w:ascii="Times New Roman" w:hAnsi="Times New Roman" w:cs="Times New Roman"/>
        </w:rPr>
      </w:pPr>
      <w:r w:rsidRPr="00C43D24">
        <w:rPr>
          <w:rFonts w:ascii="Times New Roman" w:hAnsi="Times New Roman" w:cs="Times New Roman"/>
        </w:rPr>
        <w:lastRenderedPageBreak/>
        <w:t xml:space="preserve">Приложение </w:t>
      </w:r>
    </w:p>
    <w:p w:rsidR="00C43D24" w:rsidRPr="00C43D24" w:rsidRDefault="00C43D24" w:rsidP="00FE19B3">
      <w:pPr>
        <w:spacing w:after="0" w:line="240" w:lineRule="auto"/>
        <w:jc w:val="right"/>
        <w:rPr>
          <w:rFonts w:ascii="Times New Roman" w:hAnsi="Times New Roman" w:cs="Times New Roman"/>
        </w:rPr>
      </w:pPr>
      <w:r w:rsidRPr="00C43D24">
        <w:rPr>
          <w:rFonts w:ascii="Times New Roman" w:hAnsi="Times New Roman" w:cs="Times New Roman"/>
        </w:rPr>
        <w:t>к постановлению администрации</w:t>
      </w:r>
    </w:p>
    <w:p w:rsidR="00C43D24" w:rsidRPr="00C43D24" w:rsidRDefault="00C43D24" w:rsidP="00FE19B3">
      <w:pPr>
        <w:spacing w:after="0" w:line="240" w:lineRule="auto"/>
        <w:jc w:val="right"/>
        <w:rPr>
          <w:rFonts w:ascii="Times New Roman" w:hAnsi="Times New Roman" w:cs="Times New Roman"/>
        </w:rPr>
      </w:pPr>
      <w:r w:rsidRPr="00C43D24">
        <w:rPr>
          <w:rFonts w:ascii="Times New Roman" w:hAnsi="Times New Roman" w:cs="Times New Roman"/>
        </w:rPr>
        <w:t xml:space="preserve">                                                                         Манойлинского сельского поселения</w:t>
      </w:r>
    </w:p>
    <w:p w:rsidR="00C43D24" w:rsidRPr="00C43D24" w:rsidRDefault="00C43D24" w:rsidP="00FE19B3">
      <w:pPr>
        <w:spacing w:after="0" w:line="240" w:lineRule="auto"/>
        <w:jc w:val="right"/>
        <w:rPr>
          <w:rFonts w:ascii="Times New Roman" w:hAnsi="Times New Roman" w:cs="Times New Roman"/>
        </w:rPr>
      </w:pPr>
      <w:r w:rsidRPr="00C43D24">
        <w:rPr>
          <w:rFonts w:ascii="Times New Roman" w:hAnsi="Times New Roman" w:cs="Times New Roman"/>
        </w:rPr>
        <w:t xml:space="preserve">                                                                         от  18.10.2019г.  № 86 </w:t>
      </w:r>
    </w:p>
    <w:p w:rsidR="00C43D24" w:rsidRPr="00C43D24" w:rsidRDefault="00C43D24" w:rsidP="00FE19B3">
      <w:pPr>
        <w:spacing w:after="0" w:line="240" w:lineRule="auto"/>
        <w:rPr>
          <w:rFonts w:ascii="Times New Roman" w:hAnsi="Times New Roman" w:cs="Times New Roman"/>
        </w:rPr>
      </w:pPr>
    </w:p>
    <w:p w:rsidR="00C43D24" w:rsidRPr="00C43D24" w:rsidRDefault="00C43D24" w:rsidP="00FE19B3">
      <w:pPr>
        <w:spacing w:after="0" w:line="240" w:lineRule="auto"/>
        <w:jc w:val="right"/>
        <w:rPr>
          <w:rFonts w:ascii="Times New Roman" w:hAnsi="Times New Roman" w:cs="Times New Roman"/>
        </w:rPr>
      </w:pPr>
      <w:r w:rsidRPr="00C43D24">
        <w:rPr>
          <w:rFonts w:ascii="Times New Roman" w:hAnsi="Times New Roman" w:cs="Times New Roman"/>
        </w:rPr>
        <w:t xml:space="preserve">                                                                                                                                                                                 </w:t>
      </w:r>
    </w:p>
    <w:p w:rsidR="00C43D24" w:rsidRPr="00C43D24" w:rsidRDefault="00C43D24" w:rsidP="00FE19B3">
      <w:pPr>
        <w:spacing w:after="0" w:line="240" w:lineRule="auto"/>
        <w:rPr>
          <w:rFonts w:ascii="Times New Roman" w:hAnsi="Times New Roman" w:cs="Times New Roman"/>
          <w:b/>
        </w:rPr>
      </w:pPr>
      <w:r w:rsidRPr="00C43D24">
        <w:rPr>
          <w:rFonts w:ascii="Times New Roman" w:hAnsi="Times New Roman" w:cs="Times New Roman"/>
          <w:b/>
        </w:rPr>
        <w:t xml:space="preserve">                                Прогноз социально – экономического развития Манойлинского                    </w:t>
      </w:r>
    </w:p>
    <w:p w:rsidR="00C43D24" w:rsidRPr="00C43D24" w:rsidRDefault="00C43D24" w:rsidP="00FE19B3">
      <w:pPr>
        <w:spacing w:after="0" w:line="240" w:lineRule="auto"/>
        <w:rPr>
          <w:rFonts w:ascii="Times New Roman" w:hAnsi="Times New Roman" w:cs="Times New Roman"/>
          <w:b/>
        </w:rPr>
      </w:pPr>
      <w:r w:rsidRPr="00C43D24">
        <w:rPr>
          <w:rFonts w:ascii="Times New Roman" w:hAnsi="Times New Roman" w:cs="Times New Roman"/>
          <w:b/>
        </w:rPr>
        <w:t xml:space="preserve">                                             сельского поселения  на  2020-2022 годы</w:t>
      </w:r>
    </w:p>
    <w:p w:rsidR="00C43D24" w:rsidRPr="00C43D24" w:rsidRDefault="00C43D24" w:rsidP="00FE19B3">
      <w:pPr>
        <w:spacing w:after="0" w:line="240" w:lineRule="auto"/>
        <w:jc w:val="center"/>
        <w:rPr>
          <w:rFonts w:ascii="Times New Roman" w:hAnsi="Times New Roman" w:cs="Times New Roman"/>
          <w:b/>
        </w:rPr>
      </w:pPr>
      <w:r w:rsidRPr="00C43D24">
        <w:rPr>
          <w:rFonts w:ascii="Times New Roman" w:hAnsi="Times New Roman" w:cs="Times New Roman"/>
          <w:b/>
        </w:rPr>
        <w:t>Введение</w:t>
      </w:r>
    </w:p>
    <w:p w:rsidR="00C43D24" w:rsidRPr="00C43D24" w:rsidRDefault="00C43D24" w:rsidP="00FE19B3">
      <w:pPr>
        <w:spacing w:after="0" w:line="240" w:lineRule="auto"/>
        <w:jc w:val="both"/>
        <w:rPr>
          <w:rFonts w:ascii="Times New Roman" w:hAnsi="Times New Roman" w:cs="Times New Roman"/>
        </w:rPr>
      </w:pPr>
      <w:r w:rsidRPr="00C43D24">
        <w:rPr>
          <w:rFonts w:ascii="Times New Roman" w:hAnsi="Times New Roman" w:cs="Times New Roman"/>
          <w:b/>
        </w:rPr>
        <w:t xml:space="preserve">                </w:t>
      </w:r>
      <w:r w:rsidRPr="00C43D24">
        <w:rPr>
          <w:rFonts w:ascii="Times New Roman" w:hAnsi="Times New Roman" w:cs="Times New Roman"/>
        </w:rPr>
        <w:t xml:space="preserve">Основные параметры прогноза социально-экономического развития Манойлинского сельского поселения разработаны на основе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2020 год и плановый период 2021 и 2022 годов, письмом Минэкономразвития России от 10 июня 2010г №9530-АК/Д14, Законом Волгоградской области от 11.06.2008г. №1694-ОД «О бюджетном процессе в Волгоградской области»;  Решения Совета депутатов Манойлинского сельского поселения № 51/1 от 16.06.2017г «Об утверждении Положения о бюджетном процессе в Манойлинском сельском поселении Клетского муниципального района Волгоградской области». </w:t>
      </w:r>
    </w:p>
    <w:p w:rsidR="00C43D24" w:rsidRPr="00C43D24" w:rsidRDefault="00C43D24" w:rsidP="00FE19B3">
      <w:pPr>
        <w:spacing w:after="0" w:line="240" w:lineRule="auto"/>
        <w:ind w:firstLine="480"/>
        <w:jc w:val="both"/>
        <w:rPr>
          <w:rFonts w:ascii="Times New Roman" w:hAnsi="Times New Roman" w:cs="Times New Roman"/>
        </w:rPr>
      </w:pPr>
      <w:r w:rsidRPr="00C43D24">
        <w:rPr>
          <w:rFonts w:ascii="Times New Roman" w:hAnsi="Times New Roman" w:cs="Times New Roman"/>
        </w:rPr>
        <w:t xml:space="preserve">       Исходными данными для разработки основных показателей прогноза социально-экономического развития Манойлинского сельского поселения на 2020 - 2022 годы являются балансовые расчеты каждого  показателя по методике  Минэкономразвития России по видам деятельности и основные показатели прогноза социально-экономического развития Волгоградской области на 2018 и на период до 2020 года в соответствии с отчетными данными предыдущих  лет Территориального органа Федеральной службы государственной статистики по Волгоградской области, Управления  Федеральной  налоговой службы по </w:t>
      </w:r>
      <w:r w:rsidRPr="00C43D24">
        <w:rPr>
          <w:rFonts w:ascii="Times New Roman" w:hAnsi="Times New Roman" w:cs="Times New Roman"/>
          <w:color w:val="000000"/>
        </w:rPr>
        <w:t xml:space="preserve">Волгоградской области. Разработка прогноза развития экономики Манойлинского сельского поселения на 2020-2022 годы осуществлялась в соответствии  с вариантами прогноза Минэкономразвития России.  </w:t>
      </w:r>
      <w:r w:rsidRPr="00C43D24">
        <w:rPr>
          <w:rFonts w:ascii="Times New Roman" w:hAnsi="Times New Roman" w:cs="Times New Roman"/>
        </w:rPr>
        <w:t>За основу был принят умеренно-оптимистичный вариант развития.</w:t>
      </w:r>
    </w:p>
    <w:p w:rsidR="00C43D24" w:rsidRPr="00C43D24" w:rsidRDefault="00C43D24" w:rsidP="00FE19B3">
      <w:pPr>
        <w:spacing w:after="0" w:line="240" w:lineRule="auto"/>
        <w:ind w:firstLine="480"/>
        <w:jc w:val="both"/>
        <w:rPr>
          <w:rFonts w:ascii="Times New Roman" w:hAnsi="Times New Roman" w:cs="Times New Roman"/>
        </w:rPr>
      </w:pPr>
      <w:r w:rsidRPr="00C43D24">
        <w:rPr>
          <w:rFonts w:ascii="Times New Roman" w:hAnsi="Times New Roman" w:cs="Times New Roman"/>
        </w:rPr>
        <w:t xml:space="preserve"> Основной целью социально-экономического развития Манойлинского сельского поселения на 2020 год и плановый период 2021-2022 годов является обеспечение сбалансированности бюджета, стабильное выполнение социальных обязательств бюджета, ориентирование на развитие социально-экономического потенциала сельской территории.</w:t>
      </w:r>
    </w:p>
    <w:p w:rsidR="00C43D24" w:rsidRPr="00C43D24" w:rsidRDefault="00C43D24" w:rsidP="00C43D24">
      <w:pPr>
        <w:spacing w:line="240" w:lineRule="auto"/>
        <w:ind w:firstLine="480"/>
        <w:jc w:val="both"/>
        <w:rPr>
          <w:rFonts w:ascii="Times New Roman" w:hAnsi="Times New Roman" w:cs="Times New Roman"/>
          <w:color w:val="FF0000"/>
        </w:rPr>
      </w:pPr>
      <w:r w:rsidRPr="00C43D24">
        <w:rPr>
          <w:rFonts w:ascii="Times New Roman" w:hAnsi="Times New Roman" w:cs="Times New Roman"/>
        </w:rPr>
        <w:t>Важнейшими задачами обеспечения  экономического роста в Манойлинском сельском поселении на 2020 год определены следующие:</w:t>
      </w:r>
      <w:r w:rsidRPr="00C43D24">
        <w:rPr>
          <w:rFonts w:ascii="Times New Roman" w:hAnsi="Times New Roman" w:cs="Times New Roman"/>
          <w:color w:val="FF0000"/>
        </w:rPr>
        <w:t xml:space="preserve"> </w:t>
      </w:r>
      <w:r w:rsidRPr="00C43D24">
        <w:rPr>
          <w:rFonts w:ascii="Times New Roman" w:hAnsi="Times New Roman" w:cs="Times New Roman"/>
        </w:rPr>
        <w:t>предоставление качественных и конкурентных муниципальных услуг, повышение расходов на заработную плату низкооплачиваемых работников в связи с доведением до минимального размера оплаты труда, трудоустройство безработного населения, финансовое обеспечение муниципальной программы «Информатизация и связь Манойлинского сельского поселения на 2019 год и на плановй период 2020-2021 годов», проведение текущего ремонта дорог местного значения, ремонт инфраструктуры коммунального хозяйства</w:t>
      </w:r>
      <w:r w:rsidRPr="00C43D24">
        <w:rPr>
          <w:rFonts w:ascii="Times New Roman" w:hAnsi="Times New Roman" w:cs="Times New Roman"/>
          <w:color w:val="FF0000"/>
        </w:rPr>
        <w:t xml:space="preserve">. </w:t>
      </w:r>
    </w:p>
    <w:p w:rsidR="00C43D24" w:rsidRPr="00C43D24" w:rsidRDefault="00C43D24" w:rsidP="00FE19B3">
      <w:pPr>
        <w:spacing w:after="0" w:line="240" w:lineRule="auto"/>
        <w:ind w:firstLine="480"/>
        <w:jc w:val="both"/>
        <w:rPr>
          <w:rFonts w:ascii="Times New Roman" w:hAnsi="Times New Roman" w:cs="Times New Roman"/>
        </w:rPr>
      </w:pPr>
    </w:p>
    <w:p w:rsidR="00C43D24" w:rsidRPr="00C43D24" w:rsidRDefault="00C43D24" w:rsidP="00FE19B3">
      <w:pPr>
        <w:spacing w:after="0" w:line="240" w:lineRule="auto"/>
        <w:ind w:firstLine="480"/>
        <w:jc w:val="center"/>
        <w:rPr>
          <w:rFonts w:ascii="Times New Roman" w:hAnsi="Times New Roman" w:cs="Times New Roman"/>
          <w:b/>
        </w:rPr>
      </w:pPr>
      <w:r w:rsidRPr="00C43D24">
        <w:rPr>
          <w:rFonts w:ascii="Times New Roman" w:hAnsi="Times New Roman" w:cs="Times New Roman"/>
          <w:b/>
        </w:rPr>
        <w:t>Обеспечение темпов экономического роста</w:t>
      </w:r>
    </w:p>
    <w:p w:rsidR="00C43D24" w:rsidRPr="00C43D24" w:rsidRDefault="00C43D24" w:rsidP="00FE19B3">
      <w:pPr>
        <w:spacing w:after="0" w:line="240" w:lineRule="auto"/>
        <w:jc w:val="both"/>
        <w:rPr>
          <w:rFonts w:ascii="Times New Roman" w:hAnsi="Times New Roman" w:cs="Times New Roman"/>
        </w:rPr>
      </w:pPr>
    </w:p>
    <w:p w:rsidR="00C43D24" w:rsidRPr="00C43D24" w:rsidRDefault="00C43D24" w:rsidP="00FE19B3">
      <w:pPr>
        <w:spacing w:after="0" w:line="240" w:lineRule="auto"/>
        <w:jc w:val="center"/>
        <w:rPr>
          <w:rFonts w:ascii="Times New Roman" w:hAnsi="Times New Roman" w:cs="Times New Roman"/>
          <w:b/>
        </w:rPr>
      </w:pPr>
      <w:r w:rsidRPr="00C43D24">
        <w:rPr>
          <w:rFonts w:ascii="Times New Roman" w:hAnsi="Times New Roman" w:cs="Times New Roman"/>
          <w:b/>
        </w:rPr>
        <w:t>1. Сельское хозяйство.</w:t>
      </w:r>
    </w:p>
    <w:p w:rsidR="00C43D24" w:rsidRPr="00C43D24" w:rsidRDefault="00C43D24" w:rsidP="00FE19B3">
      <w:pPr>
        <w:spacing w:after="0" w:line="240" w:lineRule="auto"/>
        <w:jc w:val="center"/>
        <w:rPr>
          <w:rFonts w:ascii="Times New Roman" w:hAnsi="Times New Roman" w:cs="Times New Roman"/>
        </w:rPr>
      </w:pPr>
    </w:p>
    <w:p w:rsidR="00C43D24" w:rsidRPr="00C43D24" w:rsidRDefault="00C43D24" w:rsidP="00FE19B3">
      <w:pPr>
        <w:spacing w:after="0" w:line="240" w:lineRule="auto"/>
        <w:ind w:firstLine="567"/>
        <w:jc w:val="both"/>
        <w:rPr>
          <w:rFonts w:ascii="Times New Roman" w:hAnsi="Times New Roman" w:cs="Times New Roman"/>
        </w:rPr>
      </w:pPr>
      <w:r w:rsidRPr="00C43D24">
        <w:rPr>
          <w:rFonts w:ascii="Times New Roman" w:hAnsi="Times New Roman" w:cs="Times New Roman"/>
        </w:rPr>
        <w:t>Хозяйственную деятельность в 2018 году осуществляют 2 коллективных  хозяйства, 3 крестьянско-фермерских хозяйств, 12 индивидуальных предпринимателей  и  220 личных подсобных хозяйств.</w:t>
      </w:r>
    </w:p>
    <w:p w:rsidR="00C43D24" w:rsidRPr="00C43D24" w:rsidRDefault="00C43D24" w:rsidP="00FE19B3">
      <w:pPr>
        <w:spacing w:after="0" w:line="240" w:lineRule="auto"/>
        <w:ind w:firstLine="567"/>
        <w:jc w:val="both"/>
        <w:rPr>
          <w:rFonts w:ascii="Times New Roman" w:hAnsi="Times New Roman" w:cs="Times New Roman"/>
        </w:rPr>
      </w:pPr>
      <w:r w:rsidRPr="00C43D24">
        <w:rPr>
          <w:rFonts w:ascii="Times New Roman" w:hAnsi="Times New Roman" w:cs="Times New Roman"/>
        </w:rPr>
        <w:t xml:space="preserve">Площадь сельскохозяйственного назначения в сельском поселении составляет 36,354 тыс. га, из них с/х угодья – 34,3 тыс. га, в том числе пастбища 11,9 тыс. га. </w:t>
      </w:r>
      <w:r w:rsidRPr="00C43D24">
        <w:rPr>
          <w:rFonts w:ascii="Times New Roman" w:hAnsi="Times New Roman" w:cs="Times New Roman"/>
          <w:color w:val="FF0000"/>
        </w:rPr>
        <w:t xml:space="preserve"> </w:t>
      </w:r>
      <w:r w:rsidRPr="00C43D24">
        <w:rPr>
          <w:rFonts w:ascii="Times New Roman" w:hAnsi="Times New Roman" w:cs="Times New Roman"/>
        </w:rPr>
        <w:t xml:space="preserve">В 2018 году сельхозтоваропроизводители  поселения использовали 11,2 тыс. га пашни, что составляет  90,5 % от общей площади пашни. </w:t>
      </w:r>
    </w:p>
    <w:p w:rsidR="00C43D24" w:rsidRPr="00C43D24" w:rsidRDefault="00C43D24" w:rsidP="00FE19B3">
      <w:pPr>
        <w:spacing w:after="0" w:line="240" w:lineRule="auto"/>
        <w:ind w:firstLine="567"/>
        <w:jc w:val="both"/>
        <w:rPr>
          <w:rFonts w:ascii="Times New Roman" w:hAnsi="Times New Roman" w:cs="Times New Roman"/>
        </w:rPr>
      </w:pPr>
      <w:r w:rsidRPr="00C43D24">
        <w:rPr>
          <w:rFonts w:ascii="Times New Roman" w:hAnsi="Times New Roman" w:cs="Times New Roman"/>
        </w:rPr>
        <w:t xml:space="preserve">От стабильного функционирования </w:t>
      </w:r>
      <w:r w:rsidRPr="00C43D24">
        <w:rPr>
          <w:rFonts w:ascii="Times New Roman" w:hAnsi="Times New Roman" w:cs="Times New Roman"/>
          <w:spacing w:val="-6"/>
        </w:rPr>
        <w:t>агропромышленного комплекса</w:t>
      </w:r>
      <w:r w:rsidRPr="00C43D24">
        <w:rPr>
          <w:rFonts w:ascii="Times New Roman" w:hAnsi="Times New Roman" w:cs="Times New Roman"/>
        </w:rPr>
        <w:t xml:space="preserve"> в значительной степени зависит формирование доходной части бюджета Манойлинского сельского поселения. </w:t>
      </w:r>
    </w:p>
    <w:p w:rsidR="00C43D24" w:rsidRPr="00C43D24" w:rsidRDefault="00C43D24" w:rsidP="00FE19B3">
      <w:pPr>
        <w:tabs>
          <w:tab w:val="left" w:pos="567"/>
        </w:tabs>
        <w:spacing w:after="0" w:line="240" w:lineRule="auto"/>
        <w:contextualSpacing/>
        <w:jc w:val="both"/>
        <w:rPr>
          <w:rFonts w:ascii="Times New Roman" w:hAnsi="Times New Roman" w:cs="Times New Roman"/>
        </w:rPr>
      </w:pPr>
      <w:r w:rsidRPr="00C43D24">
        <w:rPr>
          <w:rFonts w:ascii="Times New Roman" w:hAnsi="Times New Roman" w:cs="Times New Roman"/>
        </w:rPr>
        <w:tab/>
        <w:t xml:space="preserve">Важнейшей составляющей  АПК сельского поселения является растениеводство. Его доля в общем объеме реализованной продукции на уровне 92%. Наиболее рентабельным направлением </w:t>
      </w:r>
      <w:r w:rsidRPr="00C43D24">
        <w:rPr>
          <w:rFonts w:ascii="Times New Roman" w:hAnsi="Times New Roman" w:cs="Times New Roman"/>
        </w:rPr>
        <w:lastRenderedPageBreak/>
        <w:t xml:space="preserve">растениеводства является выращивание нута. Выращиванием нута занимаются все коллективные хозяйства и подавляющее большинство крестьянско-фермерских хозяйств.       </w:t>
      </w:r>
    </w:p>
    <w:p w:rsidR="00C43D24" w:rsidRPr="00C43D24" w:rsidRDefault="00C43D24" w:rsidP="00FE19B3">
      <w:pPr>
        <w:tabs>
          <w:tab w:val="left" w:pos="567"/>
        </w:tabs>
        <w:spacing w:after="0" w:line="240" w:lineRule="auto"/>
        <w:contextualSpacing/>
        <w:jc w:val="both"/>
        <w:rPr>
          <w:rFonts w:ascii="Times New Roman" w:hAnsi="Times New Roman" w:cs="Times New Roman"/>
        </w:rPr>
      </w:pPr>
      <w:r w:rsidRPr="00C43D24">
        <w:rPr>
          <w:rFonts w:ascii="Times New Roman" w:hAnsi="Times New Roman" w:cs="Times New Roman"/>
        </w:rPr>
        <w:tab/>
        <w:t>Общая площадь посевов зерновых составила 13 тыс. га, в том числе озимыми культурами  занята площадь – 8 тыс. га, яровыми зерновыми занята площадь -  3,2 тыс. га.</w:t>
      </w:r>
    </w:p>
    <w:p w:rsidR="00C43D24" w:rsidRPr="00C43D24" w:rsidRDefault="00C43D24" w:rsidP="00FE19B3">
      <w:pPr>
        <w:tabs>
          <w:tab w:val="left" w:pos="567"/>
        </w:tabs>
        <w:spacing w:after="0" w:line="240" w:lineRule="auto"/>
        <w:contextualSpacing/>
        <w:jc w:val="both"/>
        <w:rPr>
          <w:rFonts w:ascii="Times New Roman" w:hAnsi="Times New Roman" w:cs="Times New Roman"/>
        </w:rPr>
      </w:pPr>
      <w:r w:rsidRPr="00C43D24">
        <w:rPr>
          <w:rFonts w:ascii="Times New Roman" w:hAnsi="Times New Roman" w:cs="Times New Roman"/>
        </w:rPr>
        <w:tab/>
        <w:t xml:space="preserve">Животноводство развито повсеместно в сельском поселении в личном подсобном хозяйстве. Наиболее  крупное поголовье крупного рогатого скота сохранилось только у малого и среднего предпринимательства. ИП Ибрагимов А.Б. – КРС 31 головы, МРС -800 голов, лошади – 3 головы, ИП Багамаев Б.А.- МРС – 825 голов, КРС- 55 голов, ИП Абдулхажиев Р.А. – КРС- 150 голов,  в личных подсобных хозяйствах – 1338 голов крупного рогатого скота, в том числе молодняка – 629 голов, мелкий рогатый скот -6334 голов, поголовье свиней- 446 голов, птицы -4331 голова. </w:t>
      </w:r>
    </w:p>
    <w:p w:rsidR="00C43D24" w:rsidRPr="00C43D24" w:rsidRDefault="00C43D24" w:rsidP="00FE19B3">
      <w:pPr>
        <w:tabs>
          <w:tab w:val="left" w:pos="567"/>
        </w:tabs>
        <w:spacing w:after="0" w:line="240" w:lineRule="auto"/>
        <w:contextualSpacing/>
        <w:jc w:val="both"/>
        <w:rPr>
          <w:rFonts w:ascii="Times New Roman" w:hAnsi="Times New Roman" w:cs="Times New Roman"/>
          <w:color w:val="FF0000"/>
        </w:rPr>
      </w:pPr>
      <w:r w:rsidRPr="00C43D24">
        <w:rPr>
          <w:rFonts w:ascii="Times New Roman" w:hAnsi="Times New Roman" w:cs="Times New Roman"/>
          <w:color w:val="FF0000"/>
        </w:rPr>
        <w:t xml:space="preserve">        </w:t>
      </w:r>
    </w:p>
    <w:p w:rsidR="00C43D24" w:rsidRPr="00C43D24" w:rsidRDefault="00C43D24" w:rsidP="00FE19B3">
      <w:pPr>
        <w:spacing w:after="0" w:line="240" w:lineRule="auto"/>
        <w:jc w:val="center"/>
        <w:rPr>
          <w:rFonts w:ascii="Times New Roman" w:hAnsi="Times New Roman" w:cs="Times New Roman"/>
          <w:b/>
        </w:rPr>
      </w:pPr>
    </w:p>
    <w:p w:rsidR="00C43D24" w:rsidRPr="00C43D24" w:rsidRDefault="00C43D24" w:rsidP="00FE19B3">
      <w:pPr>
        <w:spacing w:after="0" w:line="240" w:lineRule="auto"/>
        <w:jc w:val="center"/>
        <w:rPr>
          <w:rFonts w:ascii="Times New Roman" w:hAnsi="Times New Roman" w:cs="Times New Roman"/>
          <w:b/>
        </w:rPr>
      </w:pPr>
      <w:r w:rsidRPr="00C43D24">
        <w:rPr>
          <w:rFonts w:ascii="Times New Roman" w:hAnsi="Times New Roman" w:cs="Times New Roman"/>
          <w:b/>
        </w:rPr>
        <w:t>2. Развитие сферы торговли и платных услуг населению</w:t>
      </w:r>
    </w:p>
    <w:p w:rsidR="00C43D24" w:rsidRPr="00C43D24" w:rsidRDefault="00C43D24" w:rsidP="00FE19B3">
      <w:pPr>
        <w:spacing w:after="0" w:line="240" w:lineRule="auto"/>
        <w:jc w:val="center"/>
        <w:rPr>
          <w:rFonts w:ascii="Times New Roman" w:hAnsi="Times New Roman" w:cs="Times New Roman"/>
          <w:b/>
        </w:rPr>
      </w:pPr>
      <w:r w:rsidRPr="00C43D24">
        <w:rPr>
          <w:rFonts w:ascii="Times New Roman" w:hAnsi="Times New Roman" w:cs="Times New Roman"/>
          <w:b/>
        </w:rPr>
        <w:t>Манойлинского сельского поселения.</w:t>
      </w:r>
    </w:p>
    <w:p w:rsidR="00C43D24" w:rsidRPr="00C43D24" w:rsidRDefault="00C43D24" w:rsidP="00FE19B3">
      <w:pPr>
        <w:spacing w:after="0" w:line="240" w:lineRule="auto"/>
        <w:jc w:val="both"/>
        <w:rPr>
          <w:rFonts w:ascii="Times New Roman" w:hAnsi="Times New Roman" w:cs="Times New Roman"/>
          <w:b/>
        </w:rPr>
      </w:pPr>
    </w:p>
    <w:p w:rsidR="00C43D24" w:rsidRPr="00C43D24" w:rsidRDefault="00C43D24" w:rsidP="00FE19B3">
      <w:pPr>
        <w:pStyle w:val="140"/>
        <w:rPr>
          <w:rFonts w:ascii="Times New Roman" w:hAnsi="Times New Roman" w:cs="Times New Roman"/>
          <w:sz w:val="22"/>
          <w:szCs w:val="22"/>
        </w:rPr>
      </w:pPr>
      <w:r w:rsidRPr="00C43D24">
        <w:rPr>
          <w:rFonts w:ascii="Times New Roman" w:hAnsi="Times New Roman" w:cs="Times New Roman"/>
          <w:sz w:val="22"/>
          <w:szCs w:val="22"/>
        </w:rPr>
        <w:t xml:space="preserve">  В 2019 году оборот розничной торговли в Манойлинском сельском поселении по сравнению с 2018 годом увеличился  на 4,9% в сопоставимых ценах и составил  14,0 млн. руб.</w:t>
      </w:r>
    </w:p>
    <w:p w:rsidR="00C43D24" w:rsidRPr="00C43D24" w:rsidRDefault="00C43D24" w:rsidP="00FE19B3">
      <w:pPr>
        <w:pStyle w:val="140"/>
        <w:rPr>
          <w:rFonts w:ascii="Times New Roman" w:hAnsi="Times New Roman" w:cs="Times New Roman"/>
          <w:sz w:val="22"/>
          <w:szCs w:val="22"/>
        </w:rPr>
      </w:pPr>
      <w:r w:rsidRPr="00C43D24">
        <w:rPr>
          <w:rFonts w:ascii="Times New Roman" w:hAnsi="Times New Roman" w:cs="Times New Roman"/>
          <w:sz w:val="22"/>
          <w:szCs w:val="22"/>
        </w:rPr>
        <w:t>В обороте розничной торговли 82% принадлежит - индивидуальным предпринимателям, торгующим вне рынка, 18% - продажа товаров на розничных рынках и ярмарках.</w:t>
      </w:r>
    </w:p>
    <w:p w:rsidR="00C43D24" w:rsidRPr="00C43D24" w:rsidRDefault="00C43D24" w:rsidP="00C43D24">
      <w:pPr>
        <w:pStyle w:val="140"/>
        <w:rPr>
          <w:rFonts w:ascii="Times New Roman" w:hAnsi="Times New Roman" w:cs="Times New Roman"/>
          <w:sz w:val="22"/>
          <w:szCs w:val="22"/>
        </w:rPr>
      </w:pPr>
      <w:r w:rsidRPr="00C43D24">
        <w:rPr>
          <w:rFonts w:ascii="Times New Roman" w:hAnsi="Times New Roman" w:cs="Times New Roman"/>
          <w:sz w:val="22"/>
          <w:szCs w:val="22"/>
        </w:rPr>
        <w:t>На 01.01.19г. фактическая обеспеченность торговыми площадями в сельском поселении  составила 11 кв. м на 1 тысячу человек населения.</w:t>
      </w:r>
    </w:p>
    <w:p w:rsidR="00C43D24" w:rsidRPr="00C43D24" w:rsidRDefault="00C43D24" w:rsidP="00C43D24">
      <w:pPr>
        <w:pStyle w:val="140"/>
        <w:rPr>
          <w:rFonts w:ascii="Times New Roman" w:hAnsi="Times New Roman" w:cs="Times New Roman"/>
          <w:sz w:val="22"/>
          <w:szCs w:val="22"/>
        </w:rPr>
      </w:pPr>
      <w:r w:rsidRPr="00C43D24">
        <w:rPr>
          <w:rFonts w:ascii="Times New Roman" w:hAnsi="Times New Roman" w:cs="Times New Roman"/>
          <w:sz w:val="22"/>
          <w:szCs w:val="22"/>
        </w:rPr>
        <w:t>Структура потребления отдельных видов товаров достаточно консервативна и в среднесрочной перспективе будет изменяться незначительно. В ней сохранятся приоритеты расходов на «обязательные» или социально-значимые виды товаров.</w:t>
      </w:r>
    </w:p>
    <w:p w:rsidR="00C43D24" w:rsidRPr="00C43D24" w:rsidRDefault="00C43D24" w:rsidP="00C43D24">
      <w:pPr>
        <w:pStyle w:val="140"/>
        <w:rPr>
          <w:rFonts w:ascii="Times New Roman" w:hAnsi="Times New Roman" w:cs="Times New Roman"/>
          <w:sz w:val="22"/>
          <w:szCs w:val="22"/>
        </w:rPr>
      </w:pPr>
      <w:r w:rsidRPr="00C43D24">
        <w:rPr>
          <w:rFonts w:ascii="Times New Roman" w:hAnsi="Times New Roman" w:cs="Times New Roman"/>
          <w:sz w:val="22"/>
          <w:szCs w:val="22"/>
        </w:rPr>
        <w:t>По непродовольственным товарам продолжится структурный сдвиг в потреблении домашних хозяйств. В прогнозный период на 2020 - 2022 годы динамика роста непродовольственных товаров не будет опережать динамику роста продовольственных товаров. В 2019 году и на прогнозный период 2020-2022 года структура оборота розничной торговли останется стабильной.</w:t>
      </w:r>
    </w:p>
    <w:p w:rsidR="00C43D24" w:rsidRPr="00C43D24" w:rsidRDefault="00C43D24" w:rsidP="00C43D24">
      <w:pPr>
        <w:spacing w:line="240" w:lineRule="auto"/>
        <w:ind w:firstLine="480"/>
        <w:jc w:val="both"/>
        <w:rPr>
          <w:rFonts w:ascii="Times New Roman" w:hAnsi="Times New Roman" w:cs="Times New Roman"/>
        </w:rPr>
      </w:pPr>
      <w:r w:rsidRPr="00C43D24">
        <w:rPr>
          <w:rFonts w:ascii="Times New Roman" w:hAnsi="Times New Roman" w:cs="Times New Roman"/>
        </w:rPr>
        <w:t>Прогнозные данные на 2019г  14062 тыс. руб. (рост  на 1,4%), на 2020г  14642 тыс. руб. (рост на 1,04% к  уровню 2019года), на 2021г  15611 тыс. рубл. (рост 1,07% к уровню 2020г), на 2022 г. 16830 тыс. руб. (1,08%  к уровню 2021г.).</w:t>
      </w:r>
    </w:p>
    <w:p w:rsidR="00C43D24" w:rsidRPr="00C43D24" w:rsidRDefault="00C43D24" w:rsidP="00FE19B3">
      <w:pPr>
        <w:spacing w:after="0" w:line="240" w:lineRule="auto"/>
        <w:ind w:firstLine="480"/>
        <w:jc w:val="both"/>
        <w:rPr>
          <w:rFonts w:ascii="Times New Roman" w:hAnsi="Times New Roman" w:cs="Times New Roman"/>
        </w:rPr>
      </w:pPr>
      <w:r w:rsidRPr="00C43D24">
        <w:rPr>
          <w:rFonts w:ascii="Times New Roman" w:hAnsi="Times New Roman" w:cs="Times New Roman"/>
        </w:rPr>
        <w:t>По состоянию на 1 января 2019г. в поселении функционируют 4 магазина и 1 объект бытового обслуживания (швейная мастерская).</w:t>
      </w:r>
    </w:p>
    <w:p w:rsidR="00C43D24" w:rsidRPr="00C43D24" w:rsidRDefault="00C43D24" w:rsidP="00FE19B3">
      <w:pPr>
        <w:spacing w:after="0" w:line="240" w:lineRule="auto"/>
        <w:ind w:firstLine="480"/>
        <w:jc w:val="both"/>
        <w:rPr>
          <w:rFonts w:ascii="Times New Roman" w:hAnsi="Times New Roman" w:cs="Times New Roman"/>
        </w:rPr>
      </w:pPr>
      <w:r w:rsidRPr="00C43D24">
        <w:rPr>
          <w:rFonts w:ascii="Times New Roman" w:hAnsi="Times New Roman" w:cs="Times New Roman"/>
        </w:rPr>
        <w:t>Наибольшую долю в объеме платных услуг населению, как и в прошлом году, занимают коммунальные услуги, услуги по вывозу мусора, услуги связи и ветеринарные услуги.</w:t>
      </w:r>
    </w:p>
    <w:p w:rsidR="00C43D24" w:rsidRPr="00C43D24" w:rsidRDefault="00C43D24" w:rsidP="00FE19B3">
      <w:pPr>
        <w:spacing w:after="0" w:line="240" w:lineRule="auto"/>
        <w:ind w:firstLine="480"/>
        <w:jc w:val="both"/>
        <w:rPr>
          <w:rFonts w:ascii="Times New Roman" w:hAnsi="Times New Roman" w:cs="Times New Roman"/>
        </w:rPr>
      </w:pPr>
      <w:r w:rsidRPr="00C43D24">
        <w:rPr>
          <w:rFonts w:ascii="Times New Roman" w:hAnsi="Times New Roman" w:cs="Times New Roman"/>
        </w:rPr>
        <w:t xml:space="preserve">  </w:t>
      </w:r>
    </w:p>
    <w:p w:rsidR="00C43D24" w:rsidRPr="00C43D24" w:rsidRDefault="00C43D24" w:rsidP="00FE19B3">
      <w:pPr>
        <w:spacing w:after="0" w:line="240" w:lineRule="auto"/>
        <w:ind w:firstLine="480"/>
        <w:jc w:val="both"/>
        <w:rPr>
          <w:rFonts w:ascii="Times New Roman" w:hAnsi="Times New Roman" w:cs="Times New Roman"/>
        </w:rPr>
      </w:pPr>
    </w:p>
    <w:p w:rsidR="00C43D24" w:rsidRPr="00C43D24" w:rsidRDefault="00C43D24" w:rsidP="00FE19B3">
      <w:pPr>
        <w:spacing w:after="0" w:line="240" w:lineRule="auto"/>
        <w:rPr>
          <w:rFonts w:ascii="Times New Roman" w:hAnsi="Times New Roman" w:cs="Times New Roman"/>
          <w:b/>
        </w:rPr>
      </w:pPr>
      <w:r w:rsidRPr="00C43D24">
        <w:rPr>
          <w:rFonts w:ascii="Times New Roman" w:hAnsi="Times New Roman" w:cs="Times New Roman"/>
          <w:b/>
        </w:rPr>
        <w:t xml:space="preserve">                           3. Поддержка и развитие малого предпринимательства.</w:t>
      </w:r>
    </w:p>
    <w:p w:rsidR="00C43D24" w:rsidRPr="00C43D24" w:rsidRDefault="00C43D24" w:rsidP="00FE19B3">
      <w:pPr>
        <w:spacing w:after="0" w:line="240" w:lineRule="auto"/>
        <w:jc w:val="right"/>
        <w:rPr>
          <w:rFonts w:ascii="Times New Roman" w:hAnsi="Times New Roman" w:cs="Times New Roman"/>
        </w:rPr>
      </w:pPr>
    </w:p>
    <w:p w:rsidR="00C43D24" w:rsidRPr="00C43D24" w:rsidRDefault="00C43D24" w:rsidP="00FE19B3">
      <w:pPr>
        <w:tabs>
          <w:tab w:val="num" w:pos="0"/>
        </w:tabs>
        <w:spacing w:after="0" w:line="240" w:lineRule="auto"/>
        <w:ind w:left="120"/>
        <w:jc w:val="both"/>
        <w:rPr>
          <w:rFonts w:ascii="Times New Roman" w:hAnsi="Times New Roman" w:cs="Times New Roman"/>
        </w:rPr>
      </w:pPr>
      <w:r w:rsidRPr="00C43D24">
        <w:rPr>
          <w:rFonts w:ascii="Times New Roman" w:hAnsi="Times New Roman" w:cs="Times New Roman"/>
        </w:rPr>
        <w:t xml:space="preserve">               Количество индивидуальных предпринимателей  составило 22 человек, согласно единого реестра субъектов малого и среднего предпринимательства по состоянию на 24.06.2019г.  В прогнозируемый период количество малых предприятий останется на уровне текущего года.</w:t>
      </w:r>
    </w:p>
    <w:p w:rsidR="00C43D24" w:rsidRPr="00C43D24" w:rsidRDefault="00C43D24" w:rsidP="00FE19B3">
      <w:pPr>
        <w:tabs>
          <w:tab w:val="num" w:pos="0"/>
        </w:tabs>
        <w:spacing w:after="0" w:line="240" w:lineRule="auto"/>
        <w:ind w:left="120"/>
        <w:jc w:val="both"/>
        <w:rPr>
          <w:rFonts w:ascii="Times New Roman" w:hAnsi="Times New Roman" w:cs="Times New Roman"/>
        </w:rPr>
      </w:pPr>
      <w:r w:rsidRPr="00C43D24">
        <w:rPr>
          <w:rFonts w:ascii="Times New Roman" w:hAnsi="Times New Roman" w:cs="Times New Roman"/>
        </w:rPr>
        <w:t xml:space="preserve">     Из объема платных услуг населению объем бытовых услуг на 2018г. составил 83,6 тыс. рублей,  по оценке в 2019г  88,8 тыс. рублей, в 2020г 93,3 тыс.руб., в 2021году 98,8 тыс. руб., в 2022г. 105 тыс. рублей.</w:t>
      </w:r>
    </w:p>
    <w:p w:rsidR="00C43D24" w:rsidRPr="00C43D24" w:rsidRDefault="00C43D24" w:rsidP="00FE19B3">
      <w:pPr>
        <w:tabs>
          <w:tab w:val="num" w:pos="0"/>
        </w:tabs>
        <w:spacing w:after="0" w:line="240" w:lineRule="auto"/>
        <w:ind w:left="120"/>
        <w:jc w:val="both"/>
        <w:rPr>
          <w:rFonts w:ascii="Times New Roman" w:hAnsi="Times New Roman" w:cs="Times New Roman"/>
        </w:rPr>
      </w:pPr>
      <w:r w:rsidRPr="00C43D24">
        <w:rPr>
          <w:rFonts w:ascii="Times New Roman" w:hAnsi="Times New Roman" w:cs="Times New Roman"/>
        </w:rPr>
        <w:t xml:space="preserve">        Приоритетным направлением развития малого предпринимательства на территории поселения является создание благоприятных условий для ведения предпринимательской деятельности. Для достижения поставленной цели должны решаться следующие задачи:</w:t>
      </w:r>
    </w:p>
    <w:p w:rsidR="00C43D24" w:rsidRPr="00C43D24" w:rsidRDefault="00C43D24" w:rsidP="00FE19B3">
      <w:pPr>
        <w:tabs>
          <w:tab w:val="num" w:pos="0"/>
        </w:tabs>
        <w:spacing w:after="0" w:line="240" w:lineRule="auto"/>
        <w:ind w:left="120"/>
        <w:jc w:val="both"/>
        <w:rPr>
          <w:rFonts w:ascii="Times New Roman" w:hAnsi="Times New Roman" w:cs="Times New Roman"/>
        </w:rPr>
      </w:pPr>
      <w:r w:rsidRPr="00C43D24">
        <w:rPr>
          <w:rFonts w:ascii="Times New Roman" w:hAnsi="Times New Roman" w:cs="Times New Roman"/>
        </w:rPr>
        <w:t>- информационное, консультационное, методическое обеспечение субъектов малого предпринимательства, укрепление позиций в бизнесе субъектов малого предпринимательства, формирование инфраструктуры поддержки субъектов малого и среднего предпринимательства.</w:t>
      </w:r>
    </w:p>
    <w:p w:rsidR="00C43D24" w:rsidRPr="00C43D24" w:rsidRDefault="00C43D24" w:rsidP="00FE19B3">
      <w:pPr>
        <w:tabs>
          <w:tab w:val="num" w:pos="0"/>
        </w:tabs>
        <w:spacing w:after="0" w:line="240" w:lineRule="auto"/>
        <w:jc w:val="center"/>
        <w:rPr>
          <w:rFonts w:ascii="Times New Roman" w:hAnsi="Times New Roman" w:cs="Times New Roman"/>
          <w:b/>
        </w:rPr>
      </w:pPr>
    </w:p>
    <w:p w:rsidR="00C43D24" w:rsidRPr="00C43D24" w:rsidRDefault="00C43D24" w:rsidP="00FE19B3">
      <w:pPr>
        <w:tabs>
          <w:tab w:val="num" w:pos="0"/>
        </w:tabs>
        <w:spacing w:after="0" w:line="240" w:lineRule="auto"/>
        <w:jc w:val="center"/>
        <w:rPr>
          <w:rFonts w:ascii="Times New Roman" w:hAnsi="Times New Roman" w:cs="Times New Roman"/>
          <w:b/>
        </w:rPr>
      </w:pPr>
      <w:r w:rsidRPr="00C43D24">
        <w:rPr>
          <w:rFonts w:ascii="Times New Roman" w:hAnsi="Times New Roman" w:cs="Times New Roman"/>
          <w:b/>
        </w:rPr>
        <w:t>4. Финансовые ресурсы</w:t>
      </w:r>
    </w:p>
    <w:p w:rsidR="00C43D24" w:rsidRPr="00C43D24" w:rsidRDefault="00C43D24" w:rsidP="00FE19B3">
      <w:pPr>
        <w:tabs>
          <w:tab w:val="num" w:pos="0"/>
        </w:tabs>
        <w:spacing w:after="0" w:line="240" w:lineRule="auto"/>
        <w:jc w:val="center"/>
        <w:rPr>
          <w:rFonts w:ascii="Times New Roman" w:hAnsi="Times New Roman" w:cs="Times New Roman"/>
          <w:b/>
        </w:rPr>
      </w:pPr>
    </w:p>
    <w:p w:rsidR="00C43D24" w:rsidRPr="00C43D24" w:rsidRDefault="00C43D24" w:rsidP="00FE19B3">
      <w:pPr>
        <w:tabs>
          <w:tab w:val="num" w:pos="0"/>
        </w:tabs>
        <w:spacing w:after="0" w:line="240" w:lineRule="auto"/>
        <w:jc w:val="both"/>
        <w:rPr>
          <w:rFonts w:ascii="Times New Roman" w:hAnsi="Times New Roman" w:cs="Times New Roman"/>
        </w:rPr>
      </w:pPr>
      <w:r w:rsidRPr="00C43D24">
        <w:rPr>
          <w:rFonts w:ascii="Times New Roman" w:hAnsi="Times New Roman" w:cs="Times New Roman"/>
        </w:rPr>
        <w:lastRenderedPageBreak/>
        <w:t xml:space="preserve">          Доходы в бюджет Манойлинского сельского поселения поступили на 1 октября 2019г. в сумме 3759,8 тыс. руб., или 90% к плановым  назначениям 2019года. Собственные налоговые и неналоговые доходы  составляют 1674,6тыс. рублей (126,8% к уровню 2018года (1320,7 тыс. рублей).  Доля собственных доходов бюджета поселения составляет 44,5%. от общей суммы всех поступлений.</w:t>
      </w:r>
    </w:p>
    <w:p w:rsidR="00C43D24" w:rsidRPr="00C43D24" w:rsidRDefault="00C43D24" w:rsidP="00FE19B3">
      <w:pPr>
        <w:tabs>
          <w:tab w:val="num" w:pos="0"/>
        </w:tabs>
        <w:spacing w:after="0" w:line="240" w:lineRule="auto"/>
        <w:jc w:val="both"/>
        <w:rPr>
          <w:rFonts w:ascii="Times New Roman" w:hAnsi="Times New Roman" w:cs="Times New Roman"/>
        </w:rPr>
      </w:pPr>
      <w:r w:rsidRPr="00C43D24">
        <w:rPr>
          <w:rFonts w:ascii="Times New Roman" w:hAnsi="Times New Roman" w:cs="Times New Roman"/>
        </w:rPr>
        <w:t xml:space="preserve">          В целях пополнения доходной части бюджета  сельского поселения за период январь-сентябрь 2019г. было проведено 8 заседаний комиссий по обеспечению поступлений налоговых и неналоговых доходов в бюджет Манойлинского сельского поселения, обязательных взносов во внебюджетные фонды и повышению результативности бюджетных расходов. На заседаниях комиссии были рассмотрены вопросы  погашения  задолженности по имущественным налогам налогоплательщиков сельского поселения, вопросы увеличения налоговой базы по земельному налогу и налогу на имущество физических лиц, погашение задолженности  в государственные внебюджетные фонды, оформление правоустанавливающих документов на земельные участки и строения в соответствии с действующим законодательством. В результате проведенных мероприятий в бюджет поселения дополнительно поступило 31,5тыс. руб. </w:t>
      </w:r>
    </w:p>
    <w:p w:rsidR="00C43D24" w:rsidRPr="00C43D24" w:rsidRDefault="00C43D24" w:rsidP="00FE19B3">
      <w:pPr>
        <w:tabs>
          <w:tab w:val="num" w:pos="0"/>
        </w:tabs>
        <w:spacing w:after="0" w:line="240" w:lineRule="auto"/>
        <w:jc w:val="both"/>
        <w:rPr>
          <w:rFonts w:ascii="Times New Roman" w:hAnsi="Times New Roman" w:cs="Times New Roman"/>
        </w:rPr>
      </w:pPr>
      <w:r w:rsidRPr="00C43D24">
        <w:rPr>
          <w:rFonts w:ascii="Times New Roman" w:hAnsi="Times New Roman" w:cs="Times New Roman"/>
        </w:rPr>
        <w:t>(36% от уровня 2018года (86,3т. р.).  В 2020 году планируется продолжить работу комиссии по обеспечению поступлений налоговых и неналоговых доходов в бюджет поселения.</w:t>
      </w:r>
    </w:p>
    <w:p w:rsidR="00C43D24" w:rsidRPr="00C43D24" w:rsidRDefault="00C43D24" w:rsidP="00FE19B3">
      <w:pPr>
        <w:tabs>
          <w:tab w:val="num" w:pos="0"/>
        </w:tabs>
        <w:spacing w:after="0" w:line="240" w:lineRule="auto"/>
        <w:jc w:val="both"/>
        <w:rPr>
          <w:rFonts w:ascii="Times New Roman" w:hAnsi="Times New Roman" w:cs="Times New Roman"/>
          <w:b/>
        </w:rPr>
      </w:pPr>
      <w:r w:rsidRPr="00C43D24">
        <w:rPr>
          <w:rFonts w:ascii="Times New Roman" w:hAnsi="Times New Roman" w:cs="Times New Roman"/>
        </w:rPr>
        <w:t xml:space="preserve">           Для </w:t>
      </w:r>
      <w:r w:rsidRPr="00C43D24">
        <w:rPr>
          <w:rFonts w:ascii="Times New Roman" w:hAnsi="Times New Roman" w:cs="Times New Roman"/>
          <w:color w:val="000000" w:themeColor="text1"/>
        </w:rPr>
        <w:t>обеспечения роста собственных доходов в 2018 году разработан и утвержден План мероприятий по росту доходного потенциала доходов Манойлинского сельского поселения по увеличению поступлений налоговых и неналоговых доходов в бюджет Манойлинского сельского поселения  на 2018 – 2020 годы</w:t>
      </w:r>
      <w:r w:rsidRPr="00C43D24">
        <w:rPr>
          <w:rFonts w:ascii="Times New Roman" w:hAnsi="Times New Roman" w:cs="Times New Roman"/>
          <w:b/>
        </w:rPr>
        <w:t xml:space="preserve">. </w:t>
      </w:r>
      <w:r w:rsidRPr="00C43D24">
        <w:rPr>
          <w:rFonts w:ascii="Times New Roman" w:hAnsi="Times New Roman" w:cs="Times New Roman"/>
        </w:rPr>
        <w:t xml:space="preserve">В рамках выполнения Плана мероприятий планируется дополнительно увеличить собственные доходы сельского поселения ориентировочно на 60,0 тыс. рублей.   </w:t>
      </w:r>
      <w:r w:rsidRPr="00C43D24">
        <w:rPr>
          <w:rFonts w:ascii="Times New Roman" w:hAnsi="Times New Roman" w:cs="Times New Roman"/>
          <w:b/>
        </w:rPr>
        <w:t xml:space="preserve">   </w:t>
      </w:r>
    </w:p>
    <w:p w:rsidR="00C43D24" w:rsidRPr="00C43D24" w:rsidRDefault="00C43D24" w:rsidP="00FE19B3">
      <w:pPr>
        <w:tabs>
          <w:tab w:val="num" w:pos="0"/>
        </w:tabs>
        <w:spacing w:after="0" w:line="240" w:lineRule="auto"/>
        <w:jc w:val="both"/>
        <w:rPr>
          <w:rFonts w:ascii="Times New Roman" w:hAnsi="Times New Roman" w:cs="Times New Roman"/>
          <w:b/>
        </w:rPr>
      </w:pPr>
    </w:p>
    <w:p w:rsidR="00C43D24" w:rsidRPr="00C43D24" w:rsidRDefault="00C43D24" w:rsidP="00FE19B3">
      <w:pPr>
        <w:tabs>
          <w:tab w:val="num" w:pos="0"/>
        </w:tabs>
        <w:spacing w:after="0" w:line="240" w:lineRule="auto"/>
        <w:jc w:val="both"/>
        <w:rPr>
          <w:rFonts w:ascii="Times New Roman" w:hAnsi="Times New Roman" w:cs="Times New Roman"/>
          <w:b/>
        </w:rPr>
      </w:pPr>
      <w:r w:rsidRPr="00C43D24">
        <w:rPr>
          <w:rFonts w:ascii="Times New Roman" w:hAnsi="Times New Roman" w:cs="Times New Roman"/>
          <w:b/>
        </w:rPr>
        <w:t xml:space="preserve">                                                            6. Демография</w:t>
      </w:r>
    </w:p>
    <w:p w:rsidR="00C43D24" w:rsidRPr="00C43D24" w:rsidRDefault="00C43D24" w:rsidP="00FE19B3">
      <w:pPr>
        <w:spacing w:after="0" w:line="240" w:lineRule="auto"/>
        <w:ind w:firstLine="720"/>
        <w:jc w:val="both"/>
        <w:rPr>
          <w:rFonts w:ascii="Times New Roman" w:hAnsi="Times New Roman" w:cs="Times New Roman"/>
          <w:b/>
        </w:rPr>
      </w:pPr>
    </w:p>
    <w:p w:rsidR="00C43D24" w:rsidRPr="00C43D24" w:rsidRDefault="00C43D24" w:rsidP="00C43D24">
      <w:pPr>
        <w:pStyle w:val="ad"/>
        <w:tabs>
          <w:tab w:val="left" w:pos="708"/>
        </w:tabs>
        <w:rPr>
          <w:sz w:val="22"/>
          <w:szCs w:val="22"/>
        </w:rPr>
      </w:pPr>
      <w:r w:rsidRPr="00C43D24">
        <w:rPr>
          <w:sz w:val="22"/>
          <w:szCs w:val="22"/>
        </w:rPr>
        <w:t>Демографическая ситуация в Манойлинском сельском поселении в 2018 году характеризовалась продолжающимся устойчивым снижением численности населения.</w:t>
      </w:r>
    </w:p>
    <w:p w:rsidR="00C43D24" w:rsidRPr="00C43D24" w:rsidRDefault="00C43D24" w:rsidP="00C43D24">
      <w:pPr>
        <w:pStyle w:val="ad"/>
        <w:tabs>
          <w:tab w:val="left" w:pos="708"/>
        </w:tabs>
        <w:rPr>
          <w:sz w:val="22"/>
          <w:szCs w:val="22"/>
        </w:rPr>
      </w:pPr>
      <w:r w:rsidRPr="00C43D24">
        <w:rPr>
          <w:sz w:val="22"/>
          <w:szCs w:val="22"/>
        </w:rPr>
        <w:t xml:space="preserve"> Еще одной серьезной демографической проблемой является высокий уровень смертности в экономически активных возрастах.</w:t>
      </w:r>
    </w:p>
    <w:p w:rsidR="00C43D24" w:rsidRPr="00C43D24" w:rsidRDefault="00C43D24" w:rsidP="00C43D24">
      <w:pPr>
        <w:pStyle w:val="ad"/>
        <w:tabs>
          <w:tab w:val="left" w:pos="708"/>
        </w:tabs>
        <w:rPr>
          <w:sz w:val="22"/>
          <w:szCs w:val="22"/>
        </w:rPr>
      </w:pPr>
      <w:r w:rsidRPr="00C43D24">
        <w:rPr>
          <w:sz w:val="22"/>
          <w:szCs w:val="22"/>
        </w:rPr>
        <w:t>Среднегодовая численность постоянного населения сельского поселения за 2018 год составила 1063 человек и по сравнению с предыдущим годом снизилась на 8 человек, или на 0,7%.</w:t>
      </w:r>
    </w:p>
    <w:p w:rsidR="00C43D24" w:rsidRPr="00C43D24" w:rsidRDefault="00C43D24" w:rsidP="00C43D24">
      <w:pPr>
        <w:pStyle w:val="ad"/>
        <w:rPr>
          <w:sz w:val="22"/>
          <w:szCs w:val="22"/>
        </w:rPr>
      </w:pPr>
      <w:r w:rsidRPr="00C43D24">
        <w:rPr>
          <w:sz w:val="22"/>
          <w:szCs w:val="22"/>
        </w:rPr>
        <w:t>Число родившихся в 2018 году составило 12 человек  или 86% к уровню 2017 года. Число умерших в отчетном году составило 15 человек (на уровне прошлого года). Темп роста рождаемости в 2018 году незначительно снизился, естественная убыль населения в 2018 году осталась примерно на уровне 2017 года.</w:t>
      </w:r>
    </w:p>
    <w:p w:rsidR="00C43D24" w:rsidRPr="00C43D24" w:rsidRDefault="00C43D24" w:rsidP="00FE19B3">
      <w:pPr>
        <w:pStyle w:val="240"/>
        <w:spacing w:after="0"/>
        <w:ind w:right="-5" w:firstLine="709"/>
        <w:rPr>
          <w:sz w:val="22"/>
          <w:szCs w:val="22"/>
        </w:rPr>
      </w:pPr>
      <w:r w:rsidRPr="00C43D24">
        <w:rPr>
          <w:sz w:val="22"/>
          <w:szCs w:val="22"/>
        </w:rPr>
        <w:t xml:space="preserve">По предварительной оценке численность постоянного населения Манойлинского сельского поселения  </w:t>
      </w:r>
      <w:r w:rsidRPr="00C43D24">
        <w:rPr>
          <w:b/>
          <w:sz w:val="22"/>
          <w:szCs w:val="22"/>
        </w:rPr>
        <w:t>на 1 октября 2019 года</w:t>
      </w:r>
      <w:r w:rsidRPr="00C43D24">
        <w:rPr>
          <w:sz w:val="22"/>
          <w:szCs w:val="22"/>
        </w:rPr>
        <w:t xml:space="preserve"> составила 1058 человек. С начала года численность населения сельского поселения  уменьшилась на 5 человек, или на 0,5%. </w:t>
      </w:r>
    </w:p>
    <w:p w:rsidR="00C43D24" w:rsidRPr="00C43D24" w:rsidRDefault="00C43D24" w:rsidP="00FE19B3">
      <w:pPr>
        <w:pStyle w:val="240"/>
        <w:spacing w:after="0"/>
        <w:ind w:right="-5" w:firstLine="709"/>
        <w:rPr>
          <w:sz w:val="22"/>
          <w:szCs w:val="22"/>
        </w:rPr>
      </w:pPr>
      <w:r w:rsidRPr="00C43D24">
        <w:rPr>
          <w:sz w:val="22"/>
          <w:szCs w:val="22"/>
        </w:rPr>
        <w:t xml:space="preserve">Число родившихся в январе-сентябре 2019 года составило 3 человека (снижение рождаемости в два раза. Число умерших в январе-сентябре  2019 года составило 4 человек, снижение по сравнению с уровнем предыдущего года в 1,5 раза. </w:t>
      </w:r>
    </w:p>
    <w:p w:rsidR="00C43D24" w:rsidRPr="00C43D24" w:rsidRDefault="00C43D24" w:rsidP="00C43D24">
      <w:pPr>
        <w:pStyle w:val="ad"/>
        <w:tabs>
          <w:tab w:val="left" w:pos="708"/>
        </w:tabs>
        <w:rPr>
          <w:sz w:val="22"/>
          <w:szCs w:val="22"/>
        </w:rPr>
      </w:pPr>
      <w:r w:rsidRPr="00C43D24">
        <w:rPr>
          <w:sz w:val="22"/>
          <w:szCs w:val="22"/>
        </w:rPr>
        <w:t xml:space="preserve">По оценке в 2019 году среднегодовая численность постоянного населения сельского поселения останется на уровне  2018 года и составит 1056 человек. Уровень естественной убыли уменьшится до 2,0 человека на 1000 населения, что обусловлено, прежде всего, ожидаемым увеличением рождаемости. В прогнозируемом периоде на динамику смертности окажет влияние изменение возрастной структуры населения, прежде всего, процесс старения населения. </w:t>
      </w:r>
    </w:p>
    <w:p w:rsidR="00C43D24" w:rsidRPr="00C43D24" w:rsidRDefault="00C43D24" w:rsidP="00FE19B3">
      <w:pPr>
        <w:pStyle w:val="ad"/>
        <w:ind w:right="-5" w:firstLine="0"/>
        <w:rPr>
          <w:sz w:val="22"/>
          <w:szCs w:val="22"/>
        </w:rPr>
      </w:pPr>
      <w:r w:rsidRPr="00C43D24">
        <w:rPr>
          <w:sz w:val="22"/>
          <w:szCs w:val="22"/>
        </w:rPr>
        <w:t xml:space="preserve">         В целях создания комфортных благоприятных условий материнства и детства,  принят к реализации Правительством РФ комплекс дополнительных мер, направленный на повышение рождаемости  к 2020-2024гг. Это 100% доступность дошкольного образования для детей в возрасте до 3-х лет, улучшение качества жизни путем повышения комфортности и качества городской среды, улучшение экологической обстановки, осуществление мотивации населения к ведению здорового образа жизни, ожидается обеспечение естественного роста численности населения. Повышение ожидаемой продолжительности жизни будет предусмотрено путем внедрения в практику современных медицинских </w:t>
      </w:r>
      <w:r w:rsidRPr="00C43D24">
        <w:rPr>
          <w:sz w:val="22"/>
          <w:szCs w:val="22"/>
        </w:rPr>
        <w:lastRenderedPageBreak/>
        <w:t>технологий, эффективных механизмов профилактики и раннего выявления заболеваний, повышения эффективности работы первичного звена здравоохранения, ликвидации кадрового дефицита и совершенствования системы медицинского образования, это в совокупности позволит снизить смертность сельского поселения и увеличить рождаемость в прогнозном периоде.</w:t>
      </w:r>
    </w:p>
    <w:p w:rsidR="00C43D24" w:rsidRPr="00C43D24" w:rsidRDefault="00C43D24" w:rsidP="00FE19B3">
      <w:pPr>
        <w:spacing w:after="0" w:line="240" w:lineRule="auto"/>
        <w:jc w:val="both"/>
        <w:rPr>
          <w:rFonts w:ascii="Times New Roman" w:hAnsi="Times New Roman" w:cs="Times New Roman"/>
          <w:b/>
        </w:rPr>
      </w:pPr>
    </w:p>
    <w:p w:rsidR="00C43D24" w:rsidRPr="00C43D24" w:rsidRDefault="00C43D24" w:rsidP="00FE19B3">
      <w:pPr>
        <w:spacing w:line="240" w:lineRule="auto"/>
        <w:jc w:val="center"/>
        <w:rPr>
          <w:rFonts w:ascii="Times New Roman" w:hAnsi="Times New Roman" w:cs="Times New Roman"/>
          <w:b/>
        </w:rPr>
      </w:pPr>
      <w:r w:rsidRPr="00C43D24">
        <w:rPr>
          <w:rFonts w:ascii="Times New Roman" w:hAnsi="Times New Roman" w:cs="Times New Roman"/>
          <w:b/>
        </w:rPr>
        <w:t>7. Доходы и расходы населения</w:t>
      </w:r>
    </w:p>
    <w:p w:rsidR="00C43D24" w:rsidRPr="00C43D24" w:rsidRDefault="00C43D24" w:rsidP="00FE19B3">
      <w:pPr>
        <w:spacing w:line="240" w:lineRule="auto"/>
        <w:jc w:val="both"/>
        <w:rPr>
          <w:rFonts w:ascii="Times New Roman" w:hAnsi="Times New Roman" w:cs="Times New Roman"/>
        </w:rPr>
      </w:pPr>
      <w:r w:rsidRPr="00C43D24">
        <w:rPr>
          <w:rFonts w:ascii="Times New Roman" w:hAnsi="Times New Roman" w:cs="Times New Roman"/>
        </w:rPr>
        <w:t xml:space="preserve">         Средняя заработная плата в  2018 году  составила 21408  рублей. В реальном выражении это соответствует  100,5%  от уровня  2017 года  </w:t>
      </w:r>
    </w:p>
    <w:p w:rsidR="00C43D24" w:rsidRPr="00C43D24" w:rsidRDefault="00C43D24" w:rsidP="00FE19B3">
      <w:pPr>
        <w:spacing w:line="240" w:lineRule="auto"/>
        <w:ind w:firstLine="360"/>
        <w:jc w:val="both"/>
        <w:rPr>
          <w:rFonts w:ascii="Times New Roman" w:hAnsi="Times New Roman" w:cs="Times New Roman"/>
        </w:rPr>
      </w:pPr>
      <w:r w:rsidRPr="00C43D24">
        <w:rPr>
          <w:rFonts w:ascii="Times New Roman" w:hAnsi="Times New Roman" w:cs="Times New Roman"/>
        </w:rPr>
        <w:t xml:space="preserve">В 2019 году наблюдается замедление роста реальной заработной платы с дальнейшим ускорением в 2020-2022 годах до 1,4%   </w:t>
      </w:r>
    </w:p>
    <w:p w:rsidR="00C43D24" w:rsidRPr="00C43D24" w:rsidRDefault="00C43D24" w:rsidP="00FE19B3">
      <w:pPr>
        <w:spacing w:line="240" w:lineRule="auto"/>
        <w:ind w:firstLine="360"/>
        <w:jc w:val="both"/>
        <w:rPr>
          <w:rFonts w:ascii="Times New Roman" w:hAnsi="Times New Roman" w:cs="Times New Roman"/>
        </w:rPr>
      </w:pPr>
      <w:r w:rsidRPr="00C43D24">
        <w:rPr>
          <w:rFonts w:ascii="Times New Roman" w:hAnsi="Times New Roman" w:cs="Times New Roman"/>
        </w:rPr>
        <w:t>В январе – сентябре 2019года  уровень бедности,  измеренный по субъективным оценкам населения остался на уровне прошлого года, резких изменений не наблюдается.  Доля населения, характеризующих материальное положение своей семьи как плохое или очень плохое (бедных по самооценке материального положения), составила 17,%, Максимальные риски бедности по субъективной оценке материального положения зафиксированы среди населения, имеющих 3-х и более детей, безработных, пенсионеров и одиночных семей. В этих социально-демографических группах высок и уровень бедности по оценке потребительских возможностей.</w:t>
      </w:r>
    </w:p>
    <w:p w:rsidR="00C43D24" w:rsidRPr="00C43D24" w:rsidRDefault="00C43D24" w:rsidP="00FE19B3">
      <w:pPr>
        <w:spacing w:line="240" w:lineRule="auto"/>
        <w:ind w:firstLine="360"/>
        <w:jc w:val="both"/>
        <w:rPr>
          <w:rFonts w:ascii="Times New Roman" w:hAnsi="Times New Roman" w:cs="Times New Roman"/>
        </w:rPr>
      </w:pPr>
      <w:r w:rsidRPr="00C43D24">
        <w:rPr>
          <w:rFonts w:ascii="Times New Roman" w:hAnsi="Times New Roman" w:cs="Times New Roman"/>
        </w:rPr>
        <w:t xml:space="preserve">Наиболее распространенными остаются затруднения с оплатой жилищно-коммунальных услуг, вследствие постоянного повышения тарифов на жилищно-коммунальные услуги . </w:t>
      </w:r>
    </w:p>
    <w:p w:rsidR="00C43D24" w:rsidRPr="00C43D24" w:rsidRDefault="00C43D24" w:rsidP="00FE19B3">
      <w:pPr>
        <w:spacing w:line="240" w:lineRule="auto"/>
        <w:jc w:val="both"/>
        <w:rPr>
          <w:rFonts w:ascii="Times New Roman" w:hAnsi="Times New Roman" w:cs="Times New Roman"/>
        </w:rPr>
      </w:pPr>
      <w:r w:rsidRPr="00C43D24">
        <w:rPr>
          <w:rFonts w:ascii="Times New Roman" w:hAnsi="Times New Roman" w:cs="Times New Roman"/>
        </w:rPr>
        <w:t xml:space="preserve">      Росту качества жизни населения и снижению уровня бедности в среднесрочной перспективе будут способствовать:</w:t>
      </w:r>
    </w:p>
    <w:p w:rsidR="00C43D24" w:rsidRPr="00C43D24" w:rsidRDefault="00C43D24" w:rsidP="00FE19B3">
      <w:pPr>
        <w:spacing w:line="240" w:lineRule="auto"/>
        <w:jc w:val="both"/>
        <w:rPr>
          <w:rFonts w:ascii="Times New Roman" w:hAnsi="Times New Roman" w:cs="Times New Roman"/>
        </w:rPr>
      </w:pPr>
      <w:r w:rsidRPr="00C43D24">
        <w:rPr>
          <w:rFonts w:ascii="Times New Roman" w:hAnsi="Times New Roman" w:cs="Times New Roman"/>
        </w:rPr>
        <w:t>- совершенствование механизма адресности социальной защиты и системы социального обслуживания граждан;</w:t>
      </w:r>
    </w:p>
    <w:p w:rsidR="00C43D24" w:rsidRPr="00C43D24" w:rsidRDefault="00C43D24" w:rsidP="00FE19B3">
      <w:pPr>
        <w:spacing w:line="240" w:lineRule="auto"/>
        <w:jc w:val="both"/>
        <w:rPr>
          <w:rFonts w:ascii="Times New Roman" w:hAnsi="Times New Roman" w:cs="Times New Roman"/>
        </w:rPr>
      </w:pPr>
      <w:r w:rsidRPr="00C43D24">
        <w:rPr>
          <w:rFonts w:ascii="Times New Roman" w:hAnsi="Times New Roman" w:cs="Times New Roman"/>
        </w:rPr>
        <w:t>- предоставление гражданам пособий, выплат, и других мер социальной поддержки;</w:t>
      </w:r>
    </w:p>
    <w:p w:rsidR="00C43D24" w:rsidRPr="00C43D24" w:rsidRDefault="00C43D24" w:rsidP="00FE19B3">
      <w:pPr>
        <w:spacing w:line="240" w:lineRule="auto"/>
        <w:jc w:val="both"/>
        <w:rPr>
          <w:rFonts w:ascii="Times New Roman" w:hAnsi="Times New Roman" w:cs="Times New Roman"/>
        </w:rPr>
      </w:pPr>
      <w:r w:rsidRPr="00C43D24">
        <w:rPr>
          <w:rFonts w:ascii="Times New Roman" w:hAnsi="Times New Roman" w:cs="Times New Roman"/>
        </w:rPr>
        <w:t>- ежегодная индексация социальных выплат с учетом уровня инфляции за счет установления роста наиболее весомых доходных компонентов (оплата труда, пенсионное обеспечение, социальные выплаты).</w:t>
      </w:r>
    </w:p>
    <w:p w:rsidR="00C43D24" w:rsidRPr="00C43D24" w:rsidRDefault="00C43D24" w:rsidP="00C43D24">
      <w:pPr>
        <w:spacing w:line="240" w:lineRule="auto"/>
        <w:jc w:val="both"/>
        <w:rPr>
          <w:rFonts w:ascii="Times New Roman" w:hAnsi="Times New Roman" w:cs="Times New Roman"/>
        </w:rPr>
      </w:pPr>
      <w:r w:rsidRPr="00C43D24">
        <w:rPr>
          <w:rFonts w:ascii="Times New Roman" w:hAnsi="Times New Roman" w:cs="Times New Roman"/>
        </w:rPr>
        <w:t xml:space="preserve">     Предполагается, что уже в текущем году реально располагаемые доходы населения выйдут в положительную область и продолжат динамично расти на протяжении всего прогнозного периода.</w:t>
      </w:r>
    </w:p>
    <w:p w:rsidR="00C43D24" w:rsidRPr="00C43D24" w:rsidRDefault="00C43D24" w:rsidP="00C43D24">
      <w:pPr>
        <w:spacing w:line="240" w:lineRule="auto"/>
        <w:ind w:left="710"/>
        <w:jc w:val="center"/>
        <w:rPr>
          <w:rFonts w:ascii="Times New Roman" w:hAnsi="Times New Roman" w:cs="Times New Roman"/>
          <w:b/>
        </w:rPr>
      </w:pPr>
      <w:r w:rsidRPr="00C43D24">
        <w:rPr>
          <w:rFonts w:ascii="Times New Roman" w:hAnsi="Times New Roman" w:cs="Times New Roman"/>
          <w:b/>
        </w:rPr>
        <w:t>8.Трудовые ресурсы и занятость населения</w:t>
      </w:r>
    </w:p>
    <w:p w:rsidR="00C43D24" w:rsidRPr="00C43D24" w:rsidRDefault="00C43D24" w:rsidP="00C43D24">
      <w:pPr>
        <w:spacing w:line="240" w:lineRule="auto"/>
        <w:ind w:firstLine="855"/>
        <w:jc w:val="both"/>
        <w:rPr>
          <w:rFonts w:ascii="Times New Roman" w:hAnsi="Times New Roman" w:cs="Times New Roman"/>
        </w:rPr>
      </w:pPr>
      <w:r w:rsidRPr="00C43D24">
        <w:rPr>
          <w:rFonts w:ascii="Times New Roman" w:hAnsi="Times New Roman" w:cs="Times New Roman"/>
        </w:rPr>
        <w:t>Манойлинское сельское поселение оказывает поддержку в трудоустройстве безработного населения. Администрация Манойлинского сельского поселения  совместно с ГКУ Волгоградской области Центр занятости населения Клетского района проводят мероприятия по организации временного трудоустройства в весенне-летний период безработных граждан для обеспечения их временной занятости и оказания материальной поддержки в период участия во временных работах по благоустройству поселения. Для  этих целей   в 2020 году будет направлено – 50,0 тыс. рублей, в 2021 году – 50,0 тыс. рублей, в 2022 году – 50,0 тыс. рублей.</w:t>
      </w:r>
    </w:p>
    <w:p w:rsidR="00C43D24" w:rsidRPr="00C43D24" w:rsidRDefault="00C43D24" w:rsidP="00C43D24">
      <w:pPr>
        <w:spacing w:line="240" w:lineRule="auto"/>
        <w:ind w:firstLine="855"/>
        <w:jc w:val="both"/>
        <w:rPr>
          <w:rFonts w:ascii="Times New Roman" w:hAnsi="Times New Roman" w:cs="Times New Roman"/>
        </w:rPr>
      </w:pPr>
      <w:r w:rsidRPr="00C43D24">
        <w:rPr>
          <w:rFonts w:ascii="Times New Roman" w:hAnsi="Times New Roman" w:cs="Times New Roman"/>
        </w:rPr>
        <w:t>Формирование трудовых ресурсов в перспективе будет складываться под влиянием демографических ограничений, что обусловлено убылью населения. Численность населения, занятого в экономике поселения в 2019 году  останется на уровне 2019года. За 2020-2022 годы, согласно прогнозу предположительно уменьшится до  200 человек.</w:t>
      </w:r>
    </w:p>
    <w:p w:rsidR="00C43D24" w:rsidRPr="00C43D24" w:rsidRDefault="00C43D24" w:rsidP="00FE19B3">
      <w:pPr>
        <w:spacing w:after="0" w:line="240" w:lineRule="auto"/>
        <w:ind w:firstLine="855"/>
        <w:jc w:val="both"/>
        <w:rPr>
          <w:rFonts w:ascii="Times New Roman" w:hAnsi="Times New Roman" w:cs="Times New Roman"/>
        </w:rPr>
      </w:pPr>
      <w:r w:rsidRPr="00C43D24">
        <w:rPr>
          <w:rFonts w:ascii="Times New Roman" w:hAnsi="Times New Roman" w:cs="Times New Roman"/>
        </w:rPr>
        <w:t>По составу трудовых ресурсов можно отметить следующее:</w:t>
      </w:r>
    </w:p>
    <w:p w:rsidR="00C43D24" w:rsidRPr="00C43D24" w:rsidRDefault="00C43D24" w:rsidP="00FE19B3">
      <w:pPr>
        <w:spacing w:after="0" w:line="240" w:lineRule="auto"/>
        <w:ind w:firstLine="855"/>
        <w:jc w:val="both"/>
        <w:rPr>
          <w:rFonts w:ascii="Times New Roman" w:hAnsi="Times New Roman" w:cs="Times New Roman"/>
        </w:rPr>
      </w:pPr>
      <w:r w:rsidRPr="00C43D24">
        <w:rPr>
          <w:rFonts w:ascii="Times New Roman" w:hAnsi="Times New Roman" w:cs="Times New Roman"/>
        </w:rPr>
        <w:t xml:space="preserve">численность населения в трудоспособном возрасте, занятого в экономике и занятого в домашнем хозяйстве сократится до 2%, численность населения не занятого в экономике и численность безработных граждан увеличится на 1%. </w:t>
      </w:r>
    </w:p>
    <w:p w:rsidR="00C43D24" w:rsidRPr="00C43D24" w:rsidRDefault="00C43D24" w:rsidP="00FE19B3">
      <w:pPr>
        <w:spacing w:after="0" w:line="240" w:lineRule="auto"/>
        <w:jc w:val="center"/>
        <w:rPr>
          <w:rFonts w:ascii="Times New Roman" w:hAnsi="Times New Roman" w:cs="Times New Roman"/>
          <w:b/>
        </w:rPr>
      </w:pPr>
    </w:p>
    <w:p w:rsidR="00C43D24" w:rsidRPr="00C43D24" w:rsidRDefault="00C43D24" w:rsidP="00FE19B3">
      <w:pPr>
        <w:spacing w:after="0" w:line="240" w:lineRule="auto"/>
        <w:jc w:val="center"/>
        <w:rPr>
          <w:rFonts w:ascii="Times New Roman" w:hAnsi="Times New Roman" w:cs="Times New Roman"/>
          <w:b/>
        </w:rPr>
      </w:pPr>
      <w:r w:rsidRPr="00C43D24">
        <w:rPr>
          <w:rFonts w:ascii="Times New Roman" w:hAnsi="Times New Roman" w:cs="Times New Roman"/>
          <w:b/>
        </w:rPr>
        <w:lastRenderedPageBreak/>
        <w:t>9. Молодежная политика, физкультура и спорт</w:t>
      </w:r>
    </w:p>
    <w:p w:rsidR="00C43D24" w:rsidRPr="00C43D24" w:rsidRDefault="00C43D24" w:rsidP="00FE19B3">
      <w:pPr>
        <w:spacing w:after="0" w:line="240" w:lineRule="auto"/>
        <w:jc w:val="both"/>
        <w:rPr>
          <w:rFonts w:ascii="Times New Roman" w:hAnsi="Times New Roman" w:cs="Times New Roman"/>
          <w:b/>
        </w:rPr>
      </w:pPr>
    </w:p>
    <w:p w:rsidR="00C43D24" w:rsidRPr="00C43D24" w:rsidRDefault="00C43D24" w:rsidP="00FE19B3">
      <w:pPr>
        <w:spacing w:after="0" w:line="240" w:lineRule="auto"/>
        <w:ind w:firstLine="851"/>
        <w:jc w:val="both"/>
        <w:rPr>
          <w:rFonts w:ascii="Times New Roman" w:hAnsi="Times New Roman" w:cs="Times New Roman"/>
        </w:rPr>
      </w:pPr>
      <w:r w:rsidRPr="00C43D24">
        <w:rPr>
          <w:rFonts w:ascii="Times New Roman" w:hAnsi="Times New Roman" w:cs="Times New Roman"/>
        </w:rPr>
        <w:t>В целях реализации мероприятий в сфере молодежной политики на территории Манойлинского сельского поселения проводится целенаправленная работа по гражданско-патриотическому, духовно-нравственному воспитанию подрастающего поколения.</w:t>
      </w:r>
    </w:p>
    <w:p w:rsidR="00C43D24" w:rsidRPr="00C43D24" w:rsidRDefault="00C43D24" w:rsidP="00FE19B3">
      <w:pPr>
        <w:spacing w:after="0" w:line="240" w:lineRule="auto"/>
        <w:ind w:firstLine="851"/>
        <w:jc w:val="both"/>
        <w:rPr>
          <w:rFonts w:ascii="Times New Roman" w:hAnsi="Times New Roman" w:cs="Times New Roman"/>
        </w:rPr>
      </w:pPr>
      <w:r w:rsidRPr="00C43D24">
        <w:rPr>
          <w:rFonts w:ascii="Times New Roman" w:hAnsi="Times New Roman" w:cs="Times New Roman"/>
        </w:rPr>
        <w:t>Совместно с работниками культуры, активистами ТОСов  организовано распространение в молодежной среде информационной печатной и сувенирной продукции, проведение молодежных мероприятий.</w:t>
      </w:r>
    </w:p>
    <w:p w:rsidR="00C43D24" w:rsidRPr="00C43D24" w:rsidRDefault="00C43D24" w:rsidP="00FE19B3">
      <w:pPr>
        <w:spacing w:after="0" w:line="240" w:lineRule="auto"/>
        <w:ind w:firstLine="851"/>
        <w:jc w:val="both"/>
        <w:rPr>
          <w:rFonts w:ascii="Times New Roman" w:hAnsi="Times New Roman" w:cs="Times New Roman"/>
        </w:rPr>
      </w:pPr>
      <w:r w:rsidRPr="00C43D24">
        <w:rPr>
          <w:rFonts w:ascii="Times New Roman" w:hAnsi="Times New Roman" w:cs="Times New Roman"/>
        </w:rPr>
        <w:t>Учитывая социальную значимость временной занятости несовершеннолетних граждан, а так же потребность учащейся молодежи в работе, особое внимание уделяется организации временных рабочих мест, прежде всего для несовершеннолетних из категории социально-незащищенных детей и подростков из групп риска. В 2018 году трудоустроено на летний период 13 человек, в 2018 году 6 человек, в дальнейшем будет продолжена работа по трудоустройству сельской молодежи.</w:t>
      </w:r>
    </w:p>
    <w:p w:rsidR="00C43D24" w:rsidRPr="00C43D24" w:rsidRDefault="00C43D24" w:rsidP="00FE19B3">
      <w:pPr>
        <w:spacing w:after="0" w:line="240" w:lineRule="auto"/>
        <w:ind w:firstLine="851"/>
        <w:jc w:val="both"/>
        <w:rPr>
          <w:rFonts w:ascii="Times New Roman" w:hAnsi="Times New Roman" w:cs="Times New Roman"/>
        </w:rPr>
      </w:pPr>
      <w:r w:rsidRPr="00C43D24">
        <w:rPr>
          <w:rFonts w:ascii="Times New Roman" w:hAnsi="Times New Roman" w:cs="Times New Roman"/>
        </w:rPr>
        <w:t>Одним из направлений деятельности молодежной политики в поселении является поддержка социально значимых молодежных инициатив, творческой молодежи, ежегодно проводятся такие мероприятия, как  День семьи, любви и верности, День защиты детей, День молодежи, День села, День студента, День знаний и др. Ежегодно дети участвуют в межпоселковых, районных спартакиадах, семинарах и смотрах- конкурсах.</w:t>
      </w:r>
    </w:p>
    <w:p w:rsidR="00C43D24" w:rsidRPr="00C43D24" w:rsidRDefault="00C43D24" w:rsidP="00FE19B3">
      <w:pPr>
        <w:spacing w:after="0" w:line="240" w:lineRule="auto"/>
        <w:ind w:firstLine="851"/>
        <w:jc w:val="both"/>
        <w:rPr>
          <w:rFonts w:ascii="Times New Roman" w:hAnsi="Times New Roman" w:cs="Times New Roman"/>
        </w:rPr>
      </w:pPr>
      <w:r w:rsidRPr="00C43D24">
        <w:rPr>
          <w:rFonts w:ascii="Times New Roman" w:hAnsi="Times New Roman" w:cs="Times New Roman"/>
        </w:rPr>
        <w:t>Деятельность специалиста молодежной политики, осуществляется в тесном сотрудничестве с редакцией информационного листа «Родной хуторок». В рубриках «Молодежь, физкультура и спорт» регулярно публикуются тематические статьи, материалы, освещаются мероприятия, направленные на реализацию в поселении  молодежной политики, физкультуры и спорта.</w:t>
      </w:r>
    </w:p>
    <w:p w:rsidR="00C43D24" w:rsidRPr="00C43D24" w:rsidRDefault="00C43D24" w:rsidP="00FE19B3">
      <w:pPr>
        <w:spacing w:after="0" w:line="240" w:lineRule="auto"/>
        <w:jc w:val="center"/>
        <w:rPr>
          <w:rFonts w:ascii="Times New Roman" w:hAnsi="Times New Roman" w:cs="Times New Roman"/>
          <w:b/>
        </w:rPr>
      </w:pPr>
      <w:r w:rsidRPr="00C43D24">
        <w:rPr>
          <w:rFonts w:ascii="Times New Roman" w:hAnsi="Times New Roman" w:cs="Times New Roman"/>
          <w:b/>
        </w:rPr>
        <w:t>10. Обеспечение потребности в услугах культуры</w:t>
      </w:r>
    </w:p>
    <w:p w:rsidR="00C43D24" w:rsidRPr="00C43D24" w:rsidRDefault="00C43D24" w:rsidP="00FE19B3">
      <w:pPr>
        <w:spacing w:after="0" w:line="240" w:lineRule="auto"/>
        <w:jc w:val="both"/>
        <w:rPr>
          <w:rFonts w:ascii="Times New Roman" w:hAnsi="Times New Roman" w:cs="Times New Roman"/>
        </w:rPr>
      </w:pPr>
    </w:p>
    <w:p w:rsidR="00C43D24" w:rsidRPr="00C43D24" w:rsidRDefault="00C43D24" w:rsidP="00FE19B3">
      <w:pPr>
        <w:spacing w:after="0" w:line="240" w:lineRule="auto"/>
        <w:jc w:val="both"/>
        <w:rPr>
          <w:rFonts w:ascii="Times New Roman" w:hAnsi="Times New Roman" w:cs="Times New Roman"/>
        </w:rPr>
      </w:pPr>
      <w:r w:rsidRPr="00C43D24">
        <w:rPr>
          <w:rFonts w:ascii="Times New Roman" w:hAnsi="Times New Roman" w:cs="Times New Roman"/>
        </w:rPr>
        <w:t xml:space="preserve">          На территории Манойлинского сельского поселения расположены  1 клуб и 1 библиотека.  В 2016 году реорганизована деятельность учреждения культуры. Кадровый потенциал учтен в составе администрации Манойлинского сельского поселения. В текущем 2019 году  на функционирование деятельности культуры  в бюджете запланировано 1339,4 тыс. руб.(60% от назначений  2018г.). </w:t>
      </w:r>
    </w:p>
    <w:p w:rsidR="00C43D24" w:rsidRPr="00C43D24" w:rsidRDefault="00C43D24" w:rsidP="00FE19B3">
      <w:pPr>
        <w:spacing w:after="0" w:line="240" w:lineRule="auto"/>
        <w:jc w:val="both"/>
        <w:rPr>
          <w:rFonts w:ascii="Times New Roman" w:hAnsi="Times New Roman" w:cs="Times New Roman"/>
        </w:rPr>
      </w:pPr>
      <w:r w:rsidRPr="00C43D24">
        <w:rPr>
          <w:rFonts w:ascii="Times New Roman" w:hAnsi="Times New Roman" w:cs="Times New Roman"/>
        </w:rPr>
        <w:t xml:space="preserve">          В прогнозируемый период, в условиях консервативного варианта прогноза предусматривается достижение показателей культуры путем обеспечения максимальной доступности к культурным благам, что позволит гражданам как воспринимать культурные ценности, так и участвовать в их создании. К 2022 году будет увеличено на 10% число посещений организации культуры. Это предполагается достичь путем модернизации библиотеки и сельского дома культуры, всесторонней поддержки творческих инициатив граждан, переподготовки специалистов сферы культуры, развития волонтерского движения.</w:t>
      </w:r>
    </w:p>
    <w:p w:rsidR="00C43D24" w:rsidRPr="00C43D24" w:rsidRDefault="00C43D24" w:rsidP="00FE19B3">
      <w:pPr>
        <w:spacing w:after="0" w:line="240" w:lineRule="auto"/>
        <w:rPr>
          <w:rFonts w:ascii="Times New Roman" w:hAnsi="Times New Roman" w:cs="Times New Roman"/>
        </w:rPr>
      </w:pPr>
      <w:r w:rsidRPr="00C43D24">
        <w:rPr>
          <w:rFonts w:ascii="Times New Roman" w:hAnsi="Times New Roman" w:cs="Times New Roman"/>
        </w:rPr>
        <w:t xml:space="preserve">                                            </w:t>
      </w:r>
    </w:p>
    <w:p w:rsidR="00C43D24" w:rsidRPr="00C43D24" w:rsidRDefault="00C43D24" w:rsidP="00FE19B3">
      <w:pPr>
        <w:spacing w:after="0" w:line="240" w:lineRule="auto"/>
        <w:jc w:val="center"/>
        <w:rPr>
          <w:rFonts w:ascii="Times New Roman" w:hAnsi="Times New Roman" w:cs="Times New Roman"/>
          <w:b/>
        </w:rPr>
      </w:pPr>
      <w:r w:rsidRPr="00C43D24">
        <w:rPr>
          <w:rFonts w:ascii="Times New Roman" w:hAnsi="Times New Roman" w:cs="Times New Roman"/>
          <w:b/>
        </w:rPr>
        <w:t>11. Обеспечение безопасности населения</w:t>
      </w:r>
    </w:p>
    <w:p w:rsidR="00C43D24" w:rsidRPr="00C43D24" w:rsidRDefault="00C43D24" w:rsidP="00FE19B3">
      <w:pPr>
        <w:spacing w:after="0" w:line="240" w:lineRule="auto"/>
        <w:rPr>
          <w:rFonts w:ascii="Times New Roman" w:hAnsi="Times New Roman" w:cs="Times New Roman"/>
          <w:b/>
        </w:rPr>
      </w:pPr>
    </w:p>
    <w:p w:rsidR="00C43D24" w:rsidRPr="00C43D24" w:rsidRDefault="00C43D24" w:rsidP="00FE19B3">
      <w:pPr>
        <w:spacing w:after="0" w:line="240" w:lineRule="auto"/>
        <w:ind w:left="-142"/>
        <w:jc w:val="both"/>
        <w:rPr>
          <w:rFonts w:ascii="Times New Roman" w:hAnsi="Times New Roman" w:cs="Times New Roman"/>
        </w:rPr>
      </w:pPr>
      <w:r w:rsidRPr="00C43D24">
        <w:rPr>
          <w:rFonts w:ascii="Times New Roman" w:hAnsi="Times New Roman" w:cs="Times New Roman"/>
        </w:rPr>
        <w:t xml:space="preserve">               Для обеспечения предупреждения и ликвидации последствий чрезвычайных ситуаций природного и техногенного характера в бюджете сельского поселения на 2020 год планируется 50,0 тыс. рублей :</w:t>
      </w:r>
    </w:p>
    <w:p w:rsidR="00C43D24" w:rsidRPr="00C43D24" w:rsidRDefault="00C43D24" w:rsidP="00FE19B3">
      <w:pPr>
        <w:spacing w:after="0" w:line="240" w:lineRule="auto"/>
        <w:ind w:left="-142"/>
        <w:jc w:val="both"/>
        <w:rPr>
          <w:rFonts w:ascii="Times New Roman" w:hAnsi="Times New Roman" w:cs="Times New Roman"/>
        </w:rPr>
      </w:pPr>
      <w:r w:rsidRPr="00C43D24">
        <w:rPr>
          <w:rFonts w:ascii="Times New Roman" w:hAnsi="Times New Roman" w:cs="Times New Roman"/>
        </w:rPr>
        <w:t>- на повышение эффективности взаимодействия органов местного самоуправления, организаций и населения;</w:t>
      </w:r>
    </w:p>
    <w:p w:rsidR="00C43D24" w:rsidRPr="00C43D24" w:rsidRDefault="00C43D24" w:rsidP="00FE19B3">
      <w:pPr>
        <w:spacing w:line="240" w:lineRule="auto"/>
        <w:ind w:left="-142"/>
        <w:jc w:val="both"/>
        <w:rPr>
          <w:rFonts w:ascii="Times New Roman" w:hAnsi="Times New Roman" w:cs="Times New Roman"/>
        </w:rPr>
      </w:pPr>
      <w:r w:rsidRPr="00C43D24">
        <w:rPr>
          <w:rFonts w:ascii="Times New Roman" w:hAnsi="Times New Roman" w:cs="Times New Roman"/>
        </w:rPr>
        <w:t>- на защиту жизни, здоровья и имущества граждан в случае возникновения чрезвычайной ситуации;</w:t>
      </w:r>
    </w:p>
    <w:p w:rsidR="00C43D24" w:rsidRPr="00C43D24" w:rsidRDefault="00C43D24" w:rsidP="00FE19B3">
      <w:pPr>
        <w:spacing w:line="240" w:lineRule="auto"/>
        <w:ind w:left="-142"/>
        <w:jc w:val="both"/>
        <w:rPr>
          <w:rFonts w:ascii="Times New Roman" w:hAnsi="Times New Roman" w:cs="Times New Roman"/>
        </w:rPr>
      </w:pPr>
      <w:r w:rsidRPr="00C43D24">
        <w:rPr>
          <w:rFonts w:ascii="Times New Roman" w:hAnsi="Times New Roman" w:cs="Times New Roman"/>
        </w:rPr>
        <w:t>-  на организацию и осуществление пропаганды в целях предупреждения и ликвидации последствий чрезвычайных ситуаций.</w:t>
      </w:r>
    </w:p>
    <w:p w:rsidR="00C43D24" w:rsidRPr="00C43D24" w:rsidRDefault="00C43D24" w:rsidP="00FE19B3">
      <w:pPr>
        <w:spacing w:line="240" w:lineRule="auto"/>
        <w:ind w:left="-142"/>
        <w:jc w:val="both"/>
        <w:rPr>
          <w:rFonts w:ascii="Times New Roman" w:hAnsi="Times New Roman" w:cs="Times New Roman"/>
        </w:rPr>
      </w:pPr>
      <w:r w:rsidRPr="00C43D24">
        <w:rPr>
          <w:rFonts w:ascii="Times New Roman" w:hAnsi="Times New Roman" w:cs="Times New Roman"/>
        </w:rPr>
        <w:t xml:space="preserve">        Финансирование мероприятий производится в случае предпосылок возникновения ЧС  в сельском поселении. </w:t>
      </w:r>
    </w:p>
    <w:p w:rsidR="00C43D24" w:rsidRPr="00C43D24" w:rsidRDefault="00C43D24" w:rsidP="00FE19B3">
      <w:pPr>
        <w:spacing w:line="240" w:lineRule="auto"/>
        <w:ind w:left="-142"/>
        <w:jc w:val="both"/>
        <w:rPr>
          <w:rFonts w:ascii="Times New Roman" w:hAnsi="Times New Roman" w:cs="Times New Roman"/>
        </w:rPr>
      </w:pPr>
    </w:p>
    <w:p w:rsidR="00C43D24" w:rsidRPr="00C43D24" w:rsidRDefault="00C43D24" w:rsidP="00023970">
      <w:pPr>
        <w:spacing w:line="240" w:lineRule="auto"/>
        <w:ind w:left="-142"/>
        <w:jc w:val="center"/>
        <w:rPr>
          <w:rFonts w:ascii="Times New Roman" w:hAnsi="Times New Roman" w:cs="Times New Roman"/>
          <w:b/>
        </w:rPr>
      </w:pPr>
      <w:r w:rsidRPr="00C43D24">
        <w:rPr>
          <w:rFonts w:ascii="Times New Roman" w:hAnsi="Times New Roman" w:cs="Times New Roman"/>
          <w:b/>
        </w:rPr>
        <w:t>12.Основные показатели социально-экономического развития Манойлинского сельского поселения на 2020 год и на период до 2022 года</w:t>
      </w:r>
    </w:p>
    <w:tbl>
      <w:tblPr>
        <w:tblStyle w:val="afc"/>
        <w:tblW w:w="0" w:type="auto"/>
        <w:tblLook w:val="01E0"/>
      </w:tblPr>
      <w:tblGrid>
        <w:gridCol w:w="2098"/>
        <w:gridCol w:w="1330"/>
        <w:gridCol w:w="931"/>
        <w:gridCol w:w="1080"/>
        <w:gridCol w:w="1025"/>
        <w:gridCol w:w="1052"/>
        <w:gridCol w:w="1091"/>
        <w:gridCol w:w="965"/>
      </w:tblGrid>
      <w:tr w:rsidR="00C43D24" w:rsidRPr="00C43D24" w:rsidTr="00C43D24">
        <w:trPr>
          <w:trHeight w:val="206"/>
        </w:trPr>
        <w:tc>
          <w:tcPr>
            <w:tcW w:w="2195" w:type="dxa"/>
          </w:tcPr>
          <w:p w:rsidR="00C43D24" w:rsidRPr="00C43D24" w:rsidRDefault="00C43D24" w:rsidP="00FE19B3">
            <w:pPr>
              <w:jc w:val="both"/>
              <w:rPr>
                <w:b/>
                <w:sz w:val="22"/>
                <w:szCs w:val="22"/>
              </w:rPr>
            </w:pPr>
            <w:r w:rsidRPr="00C43D24">
              <w:rPr>
                <w:b/>
                <w:sz w:val="22"/>
                <w:szCs w:val="22"/>
              </w:rPr>
              <w:lastRenderedPageBreak/>
              <w:t>Наименование</w:t>
            </w:r>
          </w:p>
        </w:tc>
        <w:tc>
          <w:tcPr>
            <w:tcW w:w="1380" w:type="dxa"/>
          </w:tcPr>
          <w:p w:rsidR="00C43D24" w:rsidRPr="00C43D24" w:rsidRDefault="00C43D24" w:rsidP="00FE19B3">
            <w:pPr>
              <w:jc w:val="both"/>
              <w:rPr>
                <w:b/>
                <w:sz w:val="22"/>
                <w:szCs w:val="22"/>
              </w:rPr>
            </w:pPr>
            <w:r w:rsidRPr="00C43D24">
              <w:rPr>
                <w:b/>
                <w:sz w:val="22"/>
                <w:szCs w:val="22"/>
              </w:rPr>
              <w:t>Ед.изм.</w:t>
            </w:r>
          </w:p>
        </w:tc>
        <w:tc>
          <w:tcPr>
            <w:tcW w:w="924" w:type="dxa"/>
          </w:tcPr>
          <w:p w:rsidR="00C43D24" w:rsidRPr="00C43D24" w:rsidRDefault="00C43D24" w:rsidP="00FE19B3">
            <w:pPr>
              <w:jc w:val="both"/>
              <w:rPr>
                <w:b/>
                <w:sz w:val="22"/>
                <w:szCs w:val="22"/>
              </w:rPr>
            </w:pPr>
            <w:r w:rsidRPr="00C43D24">
              <w:rPr>
                <w:b/>
                <w:sz w:val="22"/>
                <w:szCs w:val="22"/>
              </w:rPr>
              <w:t>2017</w:t>
            </w:r>
          </w:p>
        </w:tc>
        <w:tc>
          <w:tcPr>
            <w:tcW w:w="1118" w:type="dxa"/>
          </w:tcPr>
          <w:p w:rsidR="00C43D24" w:rsidRPr="00C43D24" w:rsidRDefault="00C43D24" w:rsidP="00FE19B3">
            <w:pPr>
              <w:jc w:val="both"/>
              <w:rPr>
                <w:b/>
                <w:sz w:val="22"/>
                <w:szCs w:val="22"/>
              </w:rPr>
            </w:pPr>
            <w:r w:rsidRPr="00C43D24">
              <w:rPr>
                <w:b/>
                <w:sz w:val="22"/>
                <w:szCs w:val="22"/>
              </w:rPr>
              <w:t>2018</w:t>
            </w:r>
          </w:p>
        </w:tc>
        <w:tc>
          <w:tcPr>
            <w:tcW w:w="1049" w:type="dxa"/>
          </w:tcPr>
          <w:p w:rsidR="00C43D24" w:rsidRPr="00C43D24" w:rsidRDefault="00C43D24" w:rsidP="00FE19B3">
            <w:pPr>
              <w:jc w:val="both"/>
              <w:rPr>
                <w:b/>
                <w:sz w:val="22"/>
                <w:szCs w:val="22"/>
              </w:rPr>
            </w:pPr>
            <w:r w:rsidRPr="00C43D24">
              <w:rPr>
                <w:b/>
                <w:sz w:val="22"/>
                <w:szCs w:val="22"/>
              </w:rPr>
              <w:t>2019</w:t>
            </w:r>
          </w:p>
        </w:tc>
        <w:tc>
          <w:tcPr>
            <w:tcW w:w="1083" w:type="dxa"/>
          </w:tcPr>
          <w:p w:rsidR="00C43D24" w:rsidRPr="00C43D24" w:rsidRDefault="00C43D24" w:rsidP="00FE19B3">
            <w:pPr>
              <w:jc w:val="both"/>
              <w:rPr>
                <w:b/>
                <w:sz w:val="22"/>
                <w:szCs w:val="22"/>
              </w:rPr>
            </w:pPr>
            <w:r w:rsidRPr="00C43D24">
              <w:rPr>
                <w:b/>
                <w:sz w:val="22"/>
                <w:szCs w:val="22"/>
              </w:rPr>
              <w:t>2020</w:t>
            </w:r>
          </w:p>
        </w:tc>
        <w:tc>
          <w:tcPr>
            <w:tcW w:w="1131" w:type="dxa"/>
          </w:tcPr>
          <w:p w:rsidR="00C43D24" w:rsidRPr="00C43D24" w:rsidRDefault="00C43D24" w:rsidP="00FE19B3">
            <w:pPr>
              <w:jc w:val="both"/>
              <w:rPr>
                <w:b/>
                <w:sz w:val="22"/>
                <w:szCs w:val="22"/>
              </w:rPr>
            </w:pPr>
            <w:r w:rsidRPr="00C43D24">
              <w:rPr>
                <w:b/>
                <w:sz w:val="22"/>
                <w:szCs w:val="22"/>
              </w:rPr>
              <w:t>2021</w:t>
            </w:r>
          </w:p>
        </w:tc>
        <w:tc>
          <w:tcPr>
            <w:tcW w:w="974" w:type="dxa"/>
          </w:tcPr>
          <w:p w:rsidR="00C43D24" w:rsidRPr="00C43D24" w:rsidRDefault="00C43D24" w:rsidP="00FE19B3">
            <w:pPr>
              <w:jc w:val="both"/>
              <w:rPr>
                <w:b/>
                <w:sz w:val="22"/>
                <w:szCs w:val="22"/>
              </w:rPr>
            </w:pPr>
            <w:r w:rsidRPr="00C43D24">
              <w:rPr>
                <w:b/>
                <w:sz w:val="22"/>
                <w:szCs w:val="22"/>
              </w:rPr>
              <w:t>2022</w:t>
            </w:r>
          </w:p>
        </w:tc>
      </w:tr>
      <w:tr w:rsidR="00C43D24" w:rsidRPr="00C43D24" w:rsidTr="00C43D24">
        <w:trPr>
          <w:trHeight w:val="833"/>
        </w:trPr>
        <w:tc>
          <w:tcPr>
            <w:tcW w:w="2195" w:type="dxa"/>
          </w:tcPr>
          <w:p w:rsidR="00C43D24" w:rsidRPr="00C43D24" w:rsidRDefault="00C43D24" w:rsidP="00FE19B3">
            <w:pPr>
              <w:jc w:val="both"/>
              <w:rPr>
                <w:sz w:val="22"/>
                <w:szCs w:val="22"/>
              </w:rPr>
            </w:pPr>
            <w:r w:rsidRPr="00C43D24">
              <w:rPr>
                <w:sz w:val="22"/>
                <w:szCs w:val="22"/>
              </w:rPr>
              <w:t>Численность постоянного населения (в среднегодовом исчислении)</w:t>
            </w:r>
          </w:p>
          <w:p w:rsidR="00C43D24" w:rsidRPr="00C43D24" w:rsidRDefault="00C43D24" w:rsidP="00FE19B3">
            <w:pPr>
              <w:jc w:val="both"/>
              <w:rPr>
                <w:sz w:val="22"/>
                <w:szCs w:val="22"/>
              </w:rPr>
            </w:pPr>
          </w:p>
        </w:tc>
        <w:tc>
          <w:tcPr>
            <w:tcW w:w="1380" w:type="dxa"/>
          </w:tcPr>
          <w:p w:rsidR="00C43D24" w:rsidRPr="00C43D24" w:rsidRDefault="00C43D24" w:rsidP="00FE19B3">
            <w:pPr>
              <w:jc w:val="both"/>
              <w:rPr>
                <w:sz w:val="22"/>
                <w:szCs w:val="22"/>
              </w:rPr>
            </w:pPr>
            <w:r w:rsidRPr="00C43D24">
              <w:rPr>
                <w:sz w:val="22"/>
                <w:szCs w:val="22"/>
              </w:rPr>
              <w:t>чел</w:t>
            </w:r>
          </w:p>
          <w:p w:rsidR="00C43D24" w:rsidRPr="00C43D24" w:rsidRDefault="00C43D24" w:rsidP="00FE19B3">
            <w:pPr>
              <w:jc w:val="both"/>
              <w:rPr>
                <w:sz w:val="22"/>
                <w:szCs w:val="22"/>
              </w:rPr>
            </w:pPr>
          </w:p>
          <w:p w:rsidR="00C43D24" w:rsidRPr="00C43D24" w:rsidRDefault="00C43D24" w:rsidP="00FE19B3">
            <w:pPr>
              <w:jc w:val="both"/>
              <w:rPr>
                <w:sz w:val="22"/>
                <w:szCs w:val="22"/>
              </w:rPr>
            </w:pPr>
          </w:p>
          <w:p w:rsidR="00C43D24" w:rsidRPr="00C43D24" w:rsidRDefault="00C43D24" w:rsidP="00FE19B3">
            <w:pPr>
              <w:jc w:val="both"/>
              <w:rPr>
                <w:sz w:val="22"/>
                <w:szCs w:val="22"/>
              </w:rPr>
            </w:pPr>
          </w:p>
          <w:p w:rsidR="00C43D24" w:rsidRPr="00C43D24" w:rsidRDefault="00C43D24" w:rsidP="00FE19B3">
            <w:pPr>
              <w:jc w:val="both"/>
              <w:rPr>
                <w:sz w:val="22"/>
                <w:szCs w:val="22"/>
              </w:rPr>
            </w:pPr>
          </w:p>
        </w:tc>
        <w:tc>
          <w:tcPr>
            <w:tcW w:w="924" w:type="dxa"/>
          </w:tcPr>
          <w:p w:rsidR="00C43D24" w:rsidRPr="00C43D24" w:rsidRDefault="00C43D24" w:rsidP="00FE19B3">
            <w:pPr>
              <w:jc w:val="both"/>
              <w:rPr>
                <w:sz w:val="22"/>
                <w:szCs w:val="22"/>
              </w:rPr>
            </w:pPr>
            <w:r w:rsidRPr="00C43D24">
              <w:rPr>
                <w:sz w:val="22"/>
                <w:szCs w:val="22"/>
              </w:rPr>
              <w:t>1071</w:t>
            </w:r>
          </w:p>
          <w:p w:rsidR="00C43D24" w:rsidRPr="00C43D24" w:rsidRDefault="00C43D24" w:rsidP="00FE19B3">
            <w:pPr>
              <w:jc w:val="both"/>
              <w:rPr>
                <w:sz w:val="22"/>
                <w:szCs w:val="22"/>
              </w:rPr>
            </w:pPr>
          </w:p>
          <w:p w:rsidR="00C43D24" w:rsidRPr="00C43D24" w:rsidRDefault="00C43D24" w:rsidP="00FE19B3">
            <w:pPr>
              <w:jc w:val="both"/>
              <w:rPr>
                <w:sz w:val="22"/>
                <w:szCs w:val="22"/>
              </w:rPr>
            </w:pPr>
          </w:p>
          <w:p w:rsidR="00C43D24" w:rsidRPr="00C43D24" w:rsidRDefault="00C43D24" w:rsidP="00FE19B3">
            <w:pPr>
              <w:jc w:val="both"/>
              <w:rPr>
                <w:sz w:val="22"/>
                <w:szCs w:val="22"/>
              </w:rPr>
            </w:pPr>
          </w:p>
        </w:tc>
        <w:tc>
          <w:tcPr>
            <w:tcW w:w="1118" w:type="dxa"/>
          </w:tcPr>
          <w:p w:rsidR="00C43D24" w:rsidRPr="00C43D24" w:rsidRDefault="00C43D24" w:rsidP="00FE19B3">
            <w:pPr>
              <w:jc w:val="both"/>
              <w:rPr>
                <w:sz w:val="22"/>
                <w:szCs w:val="22"/>
              </w:rPr>
            </w:pPr>
            <w:r w:rsidRPr="00C43D24">
              <w:rPr>
                <w:sz w:val="22"/>
                <w:szCs w:val="22"/>
              </w:rPr>
              <w:t>1063</w:t>
            </w:r>
          </w:p>
        </w:tc>
        <w:tc>
          <w:tcPr>
            <w:tcW w:w="1049" w:type="dxa"/>
          </w:tcPr>
          <w:p w:rsidR="00C43D24" w:rsidRPr="00C43D24" w:rsidRDefault="00C43D24" w:rsidP="00FE19B3">
            <w:pPr>
              <w:jc w:val="both"/>
              <w:rPr>
                <w:sz w:val="22"/>
                <w:szCs w:val="22"/>
              </w:rPr>
            </w:pPr>
            <w:r w:rsidRPr="00C43D24">
              <w:rPr>
                <w:sz w:val="22"/>
                <w:szCs w:val="22"/>
              </w:rPr>
              <w:t>1064</w:t>
            </w:r>
          </w:p>
        </w:tc>
        <w:tc>
          <w:tcPr>
            <w:tcW w:w="1083" w:type="dxa"/>
          </w:tcPr>
          <w:p w:rsidR="00C43D24" w:rsidRPr="00C43D24" w:rsidRDefault="00C43D24" w:rsidP="00FE19B3">
            <w:pPr>
              <w:jc w:val="both"/>
              <w:rPr>
                <w:sz w:val="22"/>
                <w:szCs w:val="22"/>
              </w:rPr>
            </w:pPr>
            <w:r w:rsidRPr="00C43D24">
              <w:rPr>
                <w:sz w:val="22"/>
                <w:szCs w:val="22"/>
              </w:rPr>
              <w:t>1064</w:t>
            </w:r>
          </w:p>
        </w:tc>
        <w:tc>
          <w:tcPr>
            <w:tcW w:w="1131" w:type="dxa"/>
          </w:tcPr>
          <w:p w:rsidR="00C43D24" w:rsidRPr="00C43D24" w:rsidRDefault="00C43D24" w:rsidP="00FE19B3">
            <w:pPr>
              <w:jc w:val="both"/>
              <w:rPr>
                <w:sz w:val="22"/>
                <w:szCs w:val="22"/>
              </w:rPr>
            </w:pPr>
            <w:r w:rsidRPr="00C43D24">
              <w:rPr>
                <w:sz w:val="22"/>
                <w:szCs w:val="22"/>
              </w:rPr>
              <w:t>1062</w:t>
            </w:r>
          </w:p>
        </w:tc>
        <w:tc>
          <w:tcPr>
            <w:tcW w:w="974" w:type="dxa"/>
          </w:tcPr>
          <w:p w:rsidR="00C43D24" w:rsidRPr="00C43D24" w:rsidRDefault="00C43D24" w:rsidP="00FE19B3">
            <w:pPr>
              <w:jc w:val="both"/>
              <w:rPr>
                <w:sz w:val="22"/>
                <w:szCs w:val="22"/>
              </w:rPr>
            </w:pPr>
            <w:r w:rsidRPr="00C43D24">
              <w:rPr>
                <w:sz w:val="22"/>
                <w:szCs w:val="22"/>
              </w:rPr>
              <w:t>1060</w:t>
            </w:r>
          </w:p>
        </w:tc>
      </w:tr>
      <w:tr w:rsidR="00C43D24" w:rsidRPr="00C43D24" w:rsidTr="00C43D24">
        <w:trPr>
          <w:trHeight w:val="988"/>
        </w:trPr>
        <w:tc>
          <w:tcPr>
            <w:tcW w:w="2195" w:type="dxa"/>
          </w:tcPr>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Оборот розничной торговли в действующих ценах каждого года</w:t>
            </w:r>
          </w:p>
          <w:p w:rsidR="00C43D24" w:rsidRPr="00C43D24" w:rsidRDefault="00C43D24" w:rsidP="00FE19B3">
            <w:pPr>
              <w:jc w:val="both"/>
              <w:rPr>
                <w:sz w:val="22"/>
                <w:szCs w:val="22"/>
              </w:rPr>
            </w:pPr>
          </w:p>
        </w:tc>
        <w:tc>
          <w:tcPr>
            <w:tcW w:w="1380" w:type="dxa"/>
          </w:tcPr>
          <w:p w:rsidR="00C43D24" w:rsidRPr="00C43D24" w:rsidRDefault="00C43D24" w:rsidP="00FE19B3">
            <w:pPr>
              <w:jc w:val="both"/>
              <w:rPr>
                <w:sz w:val="22"/>
                <w:szCs w:val="22"/>
              </w:rPr>
            </w:pPr>
          </w:p>
          <w:p w:rsidR="00C43D24" w:rsidRPr="00C43D24" w:rsidRDefault="00C43D24" w:rsidP="00FE19B3">
            <w:pPr>
              <w:jc w:val="both"/>
              <w:rPr>
                <w:sz w:val="22"/>
                <w:szCs w:val="22"/>
              </w:rPr>
            </w:pPr>
          </w:p>
          <w:p w:rsidR="00C43D24" w:rsidRPr="00C43D24" w:rsidRDefault="00C43D24" w:rsidP="00FE19B3">
            <w:pPr>
              <w:jc w:val="both"/>
              <w:rPr>
                <w:sz w:val="22"/>
                <w:szCs w:val="22"/>
              </w:rPr>
            </w:pPr>
          </w:p>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тыс.руб</w:t>
            </w:r>
          </w:p>
          <w:p w:rsidR="00C43D24" w:rsidRPr="00C43D24" w:rsidRDefault="00C43D24" w:rsidP="00FE19B3">
            <w:pPr>
              <w:jc w:val="both"/>
              <w:rPr>
                <w:sz w:val="22"/>
                <w:szCs w:val="22"/>
              </w:rPr>
            </w:pPr>
          </w:p>
        </w:tc>
        <w:tc>
          <w:tcPr>
            <w:tcW w:w="924" w:type="dxa"/>
          </w:tcPr>
          <w:p w:rsidR="00C43D24" w:rsidRPr="00C43D24" w:rsidRDefault="00C43D24" w:rsidP="00FE19B3">
            <w:pPr>
              <w:jc w:val="both"/>
              <w:rPr>
                <w:sz w:val="22"/>
                <w:szCs w:val="22"/>
              </w:rPr>
            </w:pPr>
            <w:r w:rsidRPr="00C43D24">
              <w:rPr>
                <w:sz w:val="22"/>
                <w:szCs w:val="22"/>
              </w:rPr>
              <w:t>14200</w:t>
            </w:r>
          </w:p>
        </w:tc>
        <w:tc>
          <w:tcPr>
            <w:tcW w:w="1118" w:type="dxa"/>
          </w:tcPr>
          <w:p w:rsidR="00C43D24" w:rsidRPr="00C43D24" w:rsidRDefault="00C43D24" w:rsidP="00FE19B3">
            <w:pPr>
              <w:jc w:val="both"/>
              <w:rPr>
                <w:sz w:val="22"/>
                <w:szCs w:val="22"/>
              </w:rPr>
            </w:pPr>
            <w:r w:rsidRPr="00C43D24">
              <w:rPr>
                <w:sz w:val="22"/>
                <w:szCs w:val="22"/>
              </w:rPr>
              <w:t>13400</w:t>
            </w:r>
          </w:p>
        </w:tc>
        <w:tc>
          <w:tcPr>
            <w:tcW w:w="1049" w:type="dxa"/>
          </w:tcPr>
          <w:p w:rsidR="00C43D24" w:rsidRPr="00C43D24" w:rsidRDefault="00C43D24" w:rsidP="00FE19B3">
            <w:pPr>
              <w:jc w:val="both"/>
              <w:rPr>
                <w:sz w:val="22"/>
                <w:szCs w:val="22"/>
              </w:rPr>
            </w:pPr>
            <w:r w:rsidRPr="00C43D24">
              <w:rPr>
                <w:sz w:val="22"/>
                <w:szCs w:val="22"/>
              </w:rPr>
              <w:t>14062</w:t>
            </w:r>
          </w:p>
        </w:tc>
        <w:tc>
          <w:tcPr>
            <w:tcW w:w="1083" w:type="dxa"/>
          </w:tcPr>
          <w:p w:rsidR="00C43D24" w:rsidRPr="00C43D24" w:rsidRDefault="00C43D24" w:rsidP="00FE19B3">
            <w:pPr>
              <w:jc w:val="both"/>
              <w:rPr>
                <w:sz w:val="22"/>
                <w:szCs w:val="22"/>
              </w:rPr>
            </w:pPr>
            <w:r w:rsidRPr="00C43D24">
              <w:rPr>
                <w:sz w:val="22"/>
                <w:szCs w:val="22"/>
              </w:rPr>
              <w:t>14642</w:t>
            </w:r>
          </w:p>
        </w:tc>
        <w:tc>
          <w:tcPr>
            <w:tcW w:w="1131" w:type="dxa"/>
          </w:tcPr>
          <w:p w:rsidR="00C43D24" w:rsidRPr="00C43D24" w:rsidRDefault="00C43D24" w:rsidP="00FE19B3">
            <w:pPr>
              <w:jc w:val="both"/>
              <w:rPr>
                <w:sz w:val="22"/>
                <w:szCs w:val="22"/>
              </w:rPr>
            </w:pPr>
            <w:r w:rsidRPr="00C43D24">
              <w:rPr>
                <w:sz w:val="22"/>
                <w:szCs w:val="22"/>
              </w:rPr>
              <w:t>15611</w:t>
            </w:r>
          </w:p>
        </w:tc>
        <w:tc>
          <w:tcPr>
            <w:tcW w:w="974" w:type="dxa"/>
          </w:tcPr>
          <w:p w:rsidR="00C43D24" w:rsidRPr="00C43D24" w:rsidRDefault="00C43D24" w:rsidP="00FE19B3">
            <w:pPr>
              <w:jc w:val="both"/>
              <w:rPr>
                <w:sz w:val="22"/>
                <w:szCs w:val="22"/>
              </w:rPr>
            </w:pPr>
            <w:r w:rsidRPr="00C43D24">
              <w:rPr>
                <w:sz w:val="22"/>
                <w:szCs w:val="22"/>
              </w:rPr>
              <w:t>16829</w:t>
            </w:r>
          </w:p>
        </w:tc>
      </w:tr>
      <w:tr w:rsidR="00C43D24" w:rsidRPr="00C43D24" w:rsidTr="00C43D24">
        <w:trPr>
          <w:trHeight w:val="522"/>
        </w:trPr>
        <w:tc>
          <w:tcPr>
            <w:tcW w:w="2195" w:type="dxa"/>
          </w:tcPr>
          <w:p w:rsidR="00C43D24" w:rsidRPr="00C43D24" w:rsidRDefault="00C43D24" w:rsidP="00FE19B3">
            <w:pPr>
              <w:jc w:val="both"/>
              <w:rPr>
                <w:sz w:val="22"/>
                <w:szCs w:val="22"/>
              </w:rPr>
            </w:pPr>
            <w:r w:rsidRPr="00C43D24">
              <w:rPr>
                <w:sz w:val="22"/>
                <w:szCs w:val="22"/>
              </w:rPr>
              <w:t>Темп роста</w:t>
            </w:r>
          </w:p>
          <w:p w:rsidR="00C43D24" w:rsidRPr="00C43D24" w:rsidRDefault="00C43D24" w:rsidP="00FE19B3">
            <w:pPr>
              <w:jc w:val="both"/>
              <w:rPr>
                <w:color w:val="000000"/>
                <w:sz w:val="22"/>
                <w:szCs w:val="22"/>
              </w:rPr>
            </w:pPr>
            <w:r w:rsidRPr="00C43D24">
              <w:rPr>
                <w:color w:val="000000"/>
                <w:sz w:val="22"/>
                <w:szCs w:val="22"/>
              </w:rPr>
              <w:t>Индекс-дефлятор</w:t>
            </w:r>
          </w:p>
          <w:p w:rsidR="00C43D24" w:rsidRPr="00C43D24" w:rsidRDefault="00C43D24" w:rsidP="00FE19B3">
            <w:pPr>
              <w:jc w:val="both"/>
              <w:rPr>
                <w:sz w:val="22"/>
                <w:szCs w:val="22"/>
              </w:rPr>
            </w:pPr>
          </w:p>
        </w:tc>
        <w:tc>
          <w:tcPr>
            <w:tcW w:w="1380" w:type="dxa"/>
          </w:tcPr>
          <w:p w:rsidR="00C43D24" w:rsidRPr="00C43D24" w:rsidRDefault="00C43D24" w:rsidP="00FE19B3">
            <w:pPr>
              <w:jc w:val="both"/>
              <w:rPr>
                <w:sz w:val="22"/>
                <w:szCs w:val="22"/>
              </w:rPr>
            </w:pPr>
            <w:r w:rsidRPr="00C43D24">
              <w:rPr>
                <w:sz w:val="22"/>
                <w:szCs w:val="22"/>
              </w:rPr>
              <w:t>в %</w:t>
            </w:r>
          </w:p>
          <w:p w:rsidR="00C43D24" w:rsidRPr="00C43D24" w:rsidRDefault="00C43D24" w:rsidP="00FE19B3">
            <w:pPr>
              <w:jc w:val="both"/>
              <w:rPr>
                <w:sz w:val="22"/>
                <w:szCs w:val="22"/>
              </w:rPr>
            </w:pPr>
          </w:p>
          <w:p w:rsidR="00C43D24" w:rsidRPr="00C43D24" w:rsidRDefault="00C43D24" w:rsidP="00FE19B3">
            <w:pPr>
              <w:jc w:val="both"/>
              <w:rPr>
                <w:sz w:val="22"/>
                <w:szCs w:val="22"/>
              </w:rPr>
            </w:pPr>
          </w:p>
        </w:tc>
        <w:tc>
          <w:tcPr>
            <w:tcW w:w="924" w:type="dxa"/>
          </w:tcPr>
          <w:p w:rsidR="00C43D24" w:rsidRPr="00C43D24" w:rsidRDefault="00C43D24" w:rsidP="00FE19B3">
            <w:pPr>
              <w:jc w:val="both"/>
              <w:rPr>
                <w:sz w:val="22"/>
                <w:szCs w:val="22"/>
              </w:rPr>
            </w:pPr>
            <w:r w:rsidRPr="00C43D24">
              <w:rPr>
                <w:sz w:val="22"/>
                <w:szCs w:val="22"/>
              </w:rPr>
              <w:t>105</w:t>
            </w:r>
          </w:p>
        </w:tc>
        <w:tc>
          <w:tcPr>
            <w:tcW w:w="1118" w:type="dxa"/>
          </w:tcPr>
          <w:p w:rsidR="00C43D24" w:rsidRPr="00C43D24" w:rsidRDefault="00C43D24" w:rsidP="00FE19B3">
            <w:pPr>
              <w:jc w:val="both"/>
              <w:rPr>
                <w:sz w:val="22"/>
                <w:szCs w:val="22"/>
              </w:rPr>
            </w:pPr>
            <w:r w:rsidRPr="00C43D24">
              <w:rPr>
                <w:sz w:val="22"/>
                <w:szCs w:val="22"/>
              </w:rPr>
              <w:t>94,4</w:t>
            </w:r>
          </w:p>
        </w:tc>
        <w:tc>
          <w:tcPr>
            <w:tcW w:w="1049" w:type="dxa"/>
          </w:tcPr>
          <w:p w:rsidR="00C43D24" w:rsidRPr="00C43D24" w:rsidRDefault="00C43D24" w:rsidP="00FE19B3">
            <w:pPr>
              <w:jc w:val="both"/>
              <w:rPr>
                <w:sz w:val="22"/>
                <w:szCs w:val="22"/>
              </w:rPr>
            </w:pPr>
            <w:r w:rsidRPr="00C43D24">
              <w:rPr>
                <w:sz w:val="22"/>
                <w:szCs w:val="22"/>
              </w:rPr>
              <w:t>104,9</w:t>
            </w:r>
          </w:p>
        </w:tc>
        <w:tc>
          <w:tcPr>
            <w:tcW w:w="1083" w:type="dxa"/>
          </w:tcPr>
          <w:p w:rsidR="00C43D24" w:rsidRPr="00C43D24" w:rsidRDefault="00C43D24" w:rsidP="00FE19B3">
            <w:pPr>
              <w:jc w:val="both"/>
              <w:rPr>
                <w:sz w:val="22"/>
                <w:szCs w:val="22"/>
              </w:rPr>
            </w:pPr>
            <w:r w:rsidRPr="00C43D24">
              <w:rPr>
                <w:sz w:val="22"/>
                <w:szCs w:val="22"/>
              </w:rPr>
              <w:t>104</w:t>
            </w:r>
          </w:p>
        </w:tc>
        <w:tc>
          <w:tcPr>
            <w:tcW w:w="1131" w:type="dxa"/>
          </w:tcPr>
          <w:p w:rsidR="00C43D24" w:rsidRPr="00C43D24" w:rsidRDefault="00C43D24" w:rsidP="00FE19B3">
            <w:pPr>
              <w:jc w:val="both"/>
              <w:rPr>
                <w:sz w:val="22"/>
                <w:szCs w:val="22"/>
              </w:rPr>
            </w:pPr>
            <w:r w:rsidRPr="00C43D24">
              <w:rPr>
                <w:sz w:val="22"/>
                <w:szCs w:val="22"/>
              </w:rPr>
              <w:t>106,6</w:t>
            </w:r>
          </w:p>
        </w:tc>
        <w:tc>
          <w:tcPr>
            <w:tcW w:w="974" w:type="dxa"/>
          </w:tcPr>
          <w:p w:rsidR="00C43D24" w:rsidRPr="00C43D24" w:rsidRDefault="00C43D24" w:rsidP="00FE19B3">
            <w:pPr>
              <w:jc w:val="both"/>
              <w:rPr>
                <w:sz w:val="22"/>
                <w:szCs w:val="22"/>
              </w:rPr>
            </w:pPr>
            <w:r w:rsidRPr="00C43D24">
              <w:rPr>
                <w:sz w:val="22"/>
                <w:szCs w:val="22"/>
              </w:rPr>
              <w:t>107,8</w:t>
            </w:r>
          </w:p>
        </w:tc>
      </w:tr>
      <w:tr w:rsidR="00C43D24" w:rsidRPr="00C43D24" w:rsidTr="00C43D24">
        <w:trPr>
          <w:trHeight w:val="811"/>
        </w:trPr>
        <w:tc>
          <w:tcPr>
            <w:tcW w:w="2195" w:type="dxa"/>
          </w:tcPr>
          <w:p w:rsidR="00C43D24" w:rsidRPr="00C43D24" w:rsidRDefault="00C43D24" w:rsidP="00FE19B3">
            <w:pPr>
              <w:jc w:val="both"/>
              <w:rPr>
                <w:sz w:val="22"/>
                <w:szCs w:val="22"/>
              </w:rPr>
            </w:pPr>
            <w:r w:rsidRPr="00C43D24">
              <w:rPr>
                <w:sz w:val="22"/>
                <w:szCs w:val="22"/>
              </w:rPr>
              <w:t>Объем платных услуг населению в действующих ценах каждого года</w:t>
            </w:r>
          </w:p>
        </w:tc>
        <w:tc>
          <w:tcPr>
            <w:tcW w:w="1380" w:type="dxa"/>
          </w:tcPr>
          <w:p w:rsidR="00C43D24" w:rsidRPr="00C43D24" w:rsidRDefault="00C43D24" w:rsidP="00FE19B3">
            <w:pPr>
              <w:jc w:val="both"/>
              <w:rPr>
                <w:sz w:val="22"/>
                <w:szCs w:val="22"/>
              </w:rPr>
            </w:pPr>
            <w:r w:rsidRPr="00C43D24">
              <w:rPr>
                <w:sz w:val="22"/>
                <w:szCs w:val="22"/>
              </w:rPr>
              <w:t>в тыс. руб</w:t>
            </w:r>
          </w:p>
          <w:p w:rsidR="00C43D24" w:rsidRPr="00C43D24" w:rsidRDefault="00C43D24" w:rsidP="00FE19B3">
            <w:pPr>
              <w:jc w:val="both"/>
              <w:rPr>
                <w:sz w:val="22"/>
                <w:szCs w:val="22"/>
              </w:rPr>
            </w:pPr>
            <w:r w:rsidRPr="00C43D24">
              <w:rPr>
                <w:sz w:val="22"/>
                <w:szCs w:val="22"/>
              </w:rPr>
              <w:t>в %</w:t>
            </w:r>
          </w:p>
        </w:tc>
        <w:tc>
          <w:tcPr>
            <w:tcW w:w="924" w:type="dxa"/>
          </w:tcPr>
          <w:p w:rsidR="00C43D24" w:rsidRPr="00C43D24" w:rsidRDefault="00C43D24" w:rsidP="00FE19B3">
            <w:pPr>
              <w:jc w:val="both"/>
              <w:rPr>
                <w:sz w:val="22"/>
                <w:szCs w:val="22"/>
              </w:rPr>
            </w:pPr>
            <w:r w:rsidRPr="00C43D24">
              <w:rPr>
                <w:sz w:val="22"/>
                <w:szCs w:val="22"/>
              </w:rPr>
              <w:t>9125</w:t>
            </w:r>
          </w:p>
        </w:tc>
        <w:tc>
          <w:tcPr>
            <w:tcW w:w="1118" w:type="dxa"/>
          </w:tcPr>
          <w:p w:rsidR="00C43D24" w:rsidRPr="00C43D24" w:rsidRDefault="00C43D24" w:rsidP="00FE19B3">
            <w:pPr>
              <w:jc w:val="both"/>
              <w:rPr>
                <w:sz w:val="22"/>
                <w:szCs w:val="22"/>
              </w:rPr>
            </w:pPr>
            <w:r w:rsidRPr="00C43D24">
              <w:rPr>
                <w:sz w:val="22"/>
                <w:szCs w:val="22"/>
              </w:rPr>
              <w:t>9530</w:t>
            </w:r>
          </w:p>
        </w:tc>
        <w:tc>
          <w:tcPr>
            <w:tcW w:w="1049" w:type="dxa"/>
          </w:tcPr>
          <w:p w:rsidR="00C43D24" w:rsidRPr="00C43D24" w:rsidRDefault="00C43D24" w:rsidP="00FE19B3">
            <w:pPr>
              <w:jc w:val="both"/>
              <w:rPr>
                <w:sz w:val="22"/>
                <w:szCs w:val="22"/>
              </w:rPr>
            </w:pPr>
            <w:r w:rsidRPr="00C43D24">
              <w:rPr>
                <w:sz w:val="22"/>
                <w:szCs w:val="22"/>
              </w:rPr>
              <w:t>10065,2</w:t>
            </w:r>
          </w:p>
        </w:tc>
        <w:tc>
          <w:tcPr>
            <w:tcW w:w="1083" w:type="dxa"/>
          </w:tcPr>
          <w:p w:rsidR="00C43D24" w:rsidRPr="00C43D24" w:rsidRDefault="00C43D24" w:rsidP="00FE19B3">
            <w:pPr>
              <w:jc w:val="both"/>
              <w:rPr>
                <w:sz w:val="22"/>
                <w:szCs w:val="22"/>
              </w:rPr>
            </w:pPr>
            <w:r w:rsidRPr="00C43D24">
              <w:rPr>
                <w:sz w:val="22"/>
                <w:szCs w:val="22"/>
              </w:rPr>
              <w:t>10509,7</w:t>
            </w:r>
          </w:p>
        </w:tc>
        <w:tc>
          <w:tcPr>
            <w:tcW w:w="1131" w:type="dxa"/>
          </w:tcPr>
          <w:p w:rsidR="00C43D24" w:rsidRPr="00C43D24" w:rsidRDefault="00C43D24" w:rsidP="00FE19B3">
            <w:pPr>
              <w:jc w:val="both"/>
              <w:rPr>
                <w:sz w:val="22"/>
                <w:szCs w:val="22"/>
              </w:rPr>
            </w:pPr>
            <w:r w:rsidRPr="00C43D24">
              <w:rPr>
                <w:sz w:val="22"/>
                <w:szCs w:val="22"/>
              </w:rPr>
              <w:t>11098,6</w:t>
            </w:r>
          </w:p>
        </w:tc>
        <w:tc>
          <w:tcPr>
            <w:tcW w:w="974" w:type="dxa"/>
          </w:tcPr>
          <w:p w:rsidR="00C43D24" w:rsidRPr="00C43D24" w:rsidRDefault="00C43D24" w:rsidP="00FE19B3">
            <w:pPr>
              <w:jc w:val="both"/>
              <w:rPr>
                <w:sz w:val="22"/>
                <w:szCs w:val="22"/>
              </w:rPr>
            </w:pPr>
            <w:r w:rsidRPr="00C43D24">
              <w:rPr>
                <w:sz w:val="22"/>
                <w:szCs w:val="22"/>
              </w:rPr>
              <w:t>11680,1</w:t>
            </w:r>
          </w:p>
        </w:tc>
      </w:tr>
      <w:tr w:rsidR="00C43D24" w:rsidRPr="00C43D24" w:rsidTr="00C43D24">
        <w:trPr>
          <w:trHeight w:val="399"/>
        </w:trPr>
        <w:tc>
          <w:tcPr>
            <w:tcW w:w="2195" w:type="dxa"/>
          </w:tcPr>
          <w:p w:rsidR="00C43D24" w:rsidRPr="00C43D24" w:rsidRDefault="00C43D24" w:rsidP="00FE19B3">
            <w:pPr>
              <w:jc w:val="both"/>
              <w:rPr>
                <w:sz w:val="22"/>
                <w:szCs w:val="22"/>
              </w:rPr>
            </w:pPr>
            <w:r w:rsidRPr="00C43D24">
              <w:rPr>
                <w:sz w:val="22"/>
                <w:szCs w:val="22"/>
              </w:rPr>
              <w:t>Темп роста</w:t>
            </w:r>
          </w:p>
          <w:p w:rsidR="00C43D24" w:rsidRPr="00C43D24" w:rsidRDefault="00C43D24" w:rsidP="00FE19B3">
            <w:pPr>
              <w:jc w:val="both"/>
              <w:rPr>
                <w:sz w:val="22"/>
                <w:szCs w:val="22"/>
              </w:rPr>
            </w:pPr>
          </w:p>
        </w:tc>
        <w:tc>
          <w:tcPr>
            <w:tcW w:w="1380" w:type="dxa"/>
          </w:tcPr>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в % к пред.году</w:t>
            </w:r>
          </w:p>
          <w:p w:rsidR="00C43D24" w:rsidRPr="00C43D24" w:rsidRDefault="00C43D24" w:rsidP="00FE19B3">
            <w:pPr>
              <w:jc w:val="both"/>
              <w:rPr>
                <w:sz w:val="22"/>
                <w:szCs w:val="22"/>
              </w:rPr>
            </w:pPr>
          </w:p>
        </w:tc>
        <w:tc>
          <w:tcPr>
            <w:tcW w:w="924" w:type="dxa"/>
          </w:tcPr>
          <w:p w:rsidR="00C43D24" w:rsidRPr="00C43D24" w:rsidRDefault="00C43D24" w:rsidP="00FE19B3">
            <w:pPr>
              <w:jc w:val="both"/>
              <w:rPr>
                <w:sz w:val="22"/>
                <w:szCs w:val="22"/>
              </w:rPr>
            </w:pPr>
            <w:r w:rsidRPr="00C43D24">
              <w:rPr>
                <w:sz w:val="22"/>
                <w:szCs w:val="22"/>
              </w:rPr>
              <w:t>89</w:t>
            </w:r>
          </w:p>
        </w:tc>
        <w:tc>
          <w:tcPr>
            <w:tcW w:w="1118" w:type="dxa"/>
          </w:tcPr>
          <w:p w:rsidR="00C43D24" w:rsidRPr="00C43D24" w:rsidRDefault="00C43D24" w:rsidP="00FE19B3">
            <w:pPr>
              <w:jc w:val="both"/>
              <w:rPr>
                <w:sz w:val="22"/>
                <w:szCs w:val="22"/>
              </w:rPr>
            </w:pPr>
            <w:r w:rsidRPr="00C43D24">
              <w:rPr>
                <w:sz w:val="22"/>
                <w:szCs w:val="22"/>
              </w:rPr>
              <w:t>104</w:t>
            </w:r>
          </w:p>
        </w:tc>
        <w:tc>
          <w:tcPr>
            <w:tcW w:w="1049" w:type="dxa"/>
          </w:tcPr>
          <w:p w:rsidR="00C43D24" w:rsidRPr="00C43D24" w:rsidRDefault="00C43D24" w:rsidP="00FE19B3">
            <w:pPr>
              <w:jc w:val="both"/>
              <w:rPr>
                <w:sz w:val="22"/>
                <w:szCs w:val="22"/>
              </w:rPr>
            </w:pPr>
            <w:r w:rsidRPr="00C43D24">
              <w:rPr>
                <w:sz w:val="22"/>
                <w:szCs w:val="22"/>
              </w:rPr>
              <w:t>105,6</w:t>
            </w:r>
          </w:p>
        </w:tc>
        <w:tc>
          <w:tcPr>
            <w:tcW w:w="1083" w:type="dxa"/>
          </w:tcPr>
          <w:p w:rsidR="00C43D24" w:rsidRPr="00C43D24" w:rsidRDefault="00C43D24" w:rsidP="00FE19B3">
            <w:pPr>
              <w:jc w:val="both"/>
              <w:rPr>
                <w:sz w:val="22"/>
                <w:szCs w:val="22"/>
              </w:rPr>
            </w:pPr>
            <w:r w:rsidRPr="00C43D24">
              <w:rPr>
                <w:sz w:val="22"/>
                <w:szCs w:val="22"/>
              </w:rPr>
              <w:t>104,4</w:t>
            </w:r>
          </w:p>
        </w:tc>
        <w:tc>
          <w:tcPr>
            <w:tcW w:w="1131" w:type="dxa"/>
          </w:tcPr>
          <w:p w:rsidR="00C43D24" w:rsidRPr="00C43D24" w:rsidRDefault="00C43D24" w:rsidP="00FE19B3">
            <w:pPr>
              <w:jc w:val="both"/>
              <w:rPr>
                <w:sz w:val="22"/>
                <w:szCs w:val="22"/>
              </w:rPr>
            </w:pPr>
            <w:r w:rsidRPr="00C43D24">
              <w:rPr>
                <w:sz w:val="22"/>
                <w:szCs w:val="22"/>
              </w:rPr>
              <w:t>105,6</w:t>
            </w:r>
          </w:p>
        </w:tc>
        <w:tc>
          <w:tcPr>
            <w:tcW w:w="974" w:type="dxa"/>
          </w:tcPr>
          <w:p w:rsidR="00C43D24" w:rsidRPr="00C43D24" w:rsidRDefault="00C43D24" w:rsidP="00FE19B3">
            <w:pPr>
              <w:jc w:val="both"/>
              <w:rPr>
                <w:sz w:val="22"/>
                <w:szCs w:val="22"/>
              </w:rPr>
            </w:pPr>
            <w:r w:rsidRPr="00C43D24">
              <w:rPr>
                <w:sz w:val="22"/>
                <w:szCs w:val="22"/>
              </w:rPr>
              <w:t>105,2</w:t>
            </w:r>
          </w:p>
        </w:tc>
      </w:tr>
      <w:tr w:rsidR="00C43D24" w:rsidRPr="00C43D24" w:rsidTr="00C43D24">
        <w:trPr>
          <w:trHeight w:val="1058"/>
        </w:trPr>
        <w:tc>
          <w:tcPr>
            <w:tcW w:w="2195" w:type="dxa"/>
          </w:tcPr>
          <w:p w:rsidR="00C43D24" w:rsidRPr="00C43D24" w:rsidRDefault="00C43D24" w:rsidP="00FE19B3">
            <w:pPr>
              <w:jc w:val="both"/>
              <w:rPr>
                <w:sz w:val="22"/>
                <w:szCs w:val="22"/>
              </w:rPr>
            </w:pPr>
            <w:r w:rsidRPr="00C43D24">
              <w:rPr>
                <w:sz w:val="22"/>
                <w:szCs w:val="22"/>
              </w:rPr>
              <w:t>Оплата труда наемных работников по полному кругу хозяйствующих субъектов</w:t>
            </w:r>
          </w:p>
        </w:tc>
        <w:tc>
          <w:tcPr>
            <w:tcW w:w="1380" w:type="dxa"/>
          </w:tcPr>
          <w:p w:rsidR="00C43D24" w:rsidRPr="00C43D24" w:rsidRDefault="00C43D24" w:rsidP="00FE19B3">
            <w:pPr>
              <w:jc w:val="both"/>
              <w:rPr>
                <w:sz w:val="22"/>
                <w:szCs w:val="22"/>
              </w:rPr>
            </w:pPr>
            <w:r w:rsidRPr="00C43D24">
              <w:rPr>
                <w:sz w:val="22"/>
                <w:szCs w:val="22"/>
              </w:rPr>
              <w:t>тыс.руб</w:t>
            </w:r>
          </w:p>
          <w:p w:rsidR="00C43D24" w:rsidRPr="00C43D24" w:rsidRDefault="00C43D24" w:rsidP="00FE19B3">
            <w:pPr>
              <w:jc w:val="both"/>
              <w:rPr>
                <w:sz w:val="22"/>
                <w:szCs w:val="22"/>
              </w:rPr>
            </w:pPr>
          </w:p>
        </w:tc>
        <w:tc>
          <w:tcPr>
            <w:tcW w:w="924" w:type="dxa"/>
          </w:tcPr>
          <w:p w:rsidR="00C43D24" w:rsidRPr="00C43D24" w:rsidRDefault="00C43D24" w:rsidP="00FE19B3">
            <w:pPr>
              <w:jc w:val="both"/>
              <w:rPr>
                <w:sz w:val="22"/>
                <w:szCs w:val="22"/>
              </w:rPr>
            </w:pPr>
            <w:r w:rsidRPr="00C43D24">
              <w:rPr>
                <w:sz w:val="22"/>
                <w:szCs w:val="22"/>
              </w:rPr>
              <w:t>56338,9</w:t>
            </w:r>
          </w:p>
        </w:tc>
        <w:tc>
          <w:tcPr>
            <w:tcW w:w="1118" w:type="dxa"/>
          </w:tcPr>
          <w:p w:rsidR="00C43D24" w:rsidRPr="00C43D24" w:rsidRDefault="00C43D24" w:rsidP="00FE19B3">
            <w:pPr>
              <w:jc w:val="both"/>
              <w:rPr>
                <w:sz w:val="22"/>
                <w:szCs w:val="22"/>
              </w:rPr>
            </w:pPr>
            <w:r w:rsidRPr="00C43D24">
              <w:rPr>
                <w:sz w:val="22"/>
                <w:szCs w:val="22"/>
              </w:rPr>
              <w:t>50897,3</w:t>
            </w:r>
          </w:p>
        </w:tc>
        <w:tc>
          <w:tcPr>
            <w:tcW w:w="1049" w:type="dxa"/>
          </w:tcPr>
          <w:p w:rsidR="00C43D24" w:rsidRPr="00C43D24" w:rsidRDefault="00C43D24" w:rsidP="00FE19B3">
            <w:pPr>
              <w:jc w:val="both"/>
              <w:rPr>
                <w:sz w:val="22"/>
                <w:szCs w:val="22"/>
              </w:rPr>
            </w:pPr>
            <w:r w:rsidRPr="00C43D24">
              <w:rPr>
                <w:sz w:val="22"/>
                <w:szCs w:val="22"/>
              </w:rPr>
              <w:t>53340,4</w:t>
            </w:r>
          </w:p>
        </w:tc>
        <w:tc>
          <w:tcPr>
            <w:tcW w:w="1083" w:type="dxa"/>
          </w:tcPr>
          <w:p w:rsidR="00C43D24" w:rsidRPr="00C43D24" w:rsidRDefault="00C43D24" w:rsidP="00FE19B3">
            <w:pPr>
              <w:jc w:val="both"/>
              <w:rPr>
                <w:sz w:val="22"/>
                <w:szCs w:val="22"/>
              </w:rPr>
            </w:pPr>
            <w:r w:rsidRPr="00C43D24">
              <w:rPr>
                <w:sz w:val="22"/>
                <w:szCs w:val="22"/>
              </w:rPr>
              <w:t>55580,7</w:t>
            </w:r>
          </w:p>
        </w:tc>
        <w:tc>
          <w:tcPr>
            <w:tcW w:w="1131" w:type="dxa"/>
          </w:tcPr>
          <w:p w:rsidR="00C43D24" w:rsidRPr="00C43D24" w:rsidRDefault="00C43D24" w:rsidP="00FE19B3">
            <w:pPr>
              <w:jc w:val="both"/>
              <w:rPr>
                <w:sz w:val="22"/>
                <w:szCs w:val="22"/>
              </w:rPr>
            </w:pPr>
            <w:r w:rsidRPr="00C43D24">
              <w:rPr>
                <w:sz w:val="22"/>
                <w:szCs w:val="22"/>
              </w:rPr>
              <w:t>57803,9</w:t>
            </w:r>
          </w:p>
        </w:tc>
        <w:tc>
          <w:tcPr>
            <w:tcW w:w="974" w:type="dxa"/>
          </w:tcPr>
          <w:p w:rsidR="00C43D24" w:rsidRPr="00C43D24" w:rsidRDefault="00C43D24" w:rsidP="00FE19B3">
            <w:pPr>
              <w:jc w:val="both"/>
              <w:rPr>
                <w:sz w:val="22"/>
                <w:szCs w:val="22"/>
              </w:rPr>
            </w:pPr>
            <w:r w:rsidRPr="00C43D24">
              <w:rPr>
                <w:sz w:val="22"/>
                <w:szCs w:val="22"/>
              </w:rPr>
              <w:t>60462,9</w:t>
            </w:r>
          </w:p>
        </w:tc>
      </w:tr>
      <w:tr w:rsidR="00C43D24" w:rsidRPr="00C43D24" w:rsidTr="00C43D24">
        <w:trPr>
          <w:trHeight w:val="774"/>
        </w:trPr>
        <w:tc>
          <w:tcPr>
            <w:tcW w:w="2195" w:type="dxa"/>
          </w:tcPr>
          <w:p w:rsidR="00C43D24" w:rsidRPr="00C43D24" w:rsidRDefault="00C43D24" w:rsidP="00FE19B3">
            <w:pPr>
              <w:jc w:val="both"/>
              <w:rPr>
                <w:sz w:val="22"/>
                <w:szCs w:val="22"/>
              </w:rPr>
            </w:pPr>
            <w:r w:rsidRPr="00C43D24">
              <w:rPr>
                <w:sz w:val="22"/>
                <w:szCs w:val="22"/>
              </w:rPr>
              <w:t>Темп роста</w:t>
            </w:r>
          </w:p>
          <w:p w:rsidR="00C43D24" w:rsidRPr="00C43D24" w:rsidRDefault="00C43D24" w:rsidP="00FE19B3">
            <w:pPr>
              <w:jc w:val="both"/>
              <w:rPr>
                <w:sz w:val="22"/>
                <w:szCs w:val="22"/>
              </w:rPr>
            </w:pPr>
          </w:p>
        </w:tc>
        <w:tc>
          <w:tcPr>
            <w:tcW w:w="1380" w:type="dxa"/>
          </w:tcPr>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в % к пред.году</w:t>
            </w:r>
          </w:p>
          <w:p w:rsidR="00C43D24" w:rsidRPr="00C43D24" w:rsidRDefault="00C43D24" w:rsidP="00FE19B3">
            <w:pPr>
              <w:jc w:val="both"/>
              <w:rPr>
                <w:sz w:val="22"/>
                <w:szCs w:val="22"/>
              </w:rPr>
            </w:pPr>
          </w:p>
        </w:tc>
        <w:tc>
          <w:tcPr>
            <w:tcW w:w="924" w:type="dxa"/>
          </w:tcPr>
          <w:p w:rsidR="00C43D24" w:rsidRPr="00C43D24" w:rsidRDefault="00C43D24" w:rsidP="00FE19B3">
            <w:pPr>
              <w:jc w:val="both"/>
              <w:rPr>
                <w:sz w:val="22"/>
                <w:szCs w:val="22"/>
              </w:rPr>
            </w:pPr>
            <w:r w:rsidRPr="00C43D24">
              <w:rPr>
                <w:sz w:val="22"/>
                <w:szCs w:val="22"/>
              </w:rPr>
              <w:t>93</w:t>
            </w:r>
          </w:p>
        </w:tc>
        <w:tc>
          <w:tcPr>
            <w:tcW w:w="1118" w:type="dxa"/>
          </w:tcPr>
          <w:p w:rsidR="00C43D24" w:rsidRPr="00C43D24" w:rsidRDefault="00C43D24" w:rsidP="00FE19B3">
            <w:pPr>
              <w:jc w:val="both"/>
              <w:rPr>
                <w:sz w:val="22"/>
                <w:szCs w:val="22"/>
              </w:rPr>
            </w:pPr>
            <w:r w:rsidRPr="00C43D24">
              <w:rPr>
                <w:sz w:val="22"/>
                <w:szCs w:val="22"/>
              </w:rPr>
              <w:t>90,3</w:t>
            </w:r>
          </w:p>
        </w:tc>
        <w:tc>
          <w:tcPr>
            <w:tcW w:w="1049" w:type="dxa"/>
          </w:tcPr>
          <w:p w:rsidR="00C43D24" w:rsidRPr="00C43D24" w:rsidRDefault="00C43D24" w:rsidP="00FE19B3">
            <w:pPr>
              <w:jc w:val="both"/>
              <w:rPr>
                <w:sz w:val="22"/>
                <w:szCs w:val="22"/>
              </w:rPr>
            </w:pPr>
            <w:r w:rsidRPr="00C43D24">
              <w:rPr>
                <w:sz w:val="22"/>
                <w:szCs w:val="22"/>
              </w:rPr>
              <w:t>104,8</w:t>
            </w:r>
          </w:p>
        </w:tc>
        <w:tc>
          <w:tcPr>
            <w:tcW w:w="1083" w:type="dxa"/>
          </w:tcPr>
          <w:p w:rsidR="00C43D24" w:rsidRPr="00C43D24" w:rsidRDefault="00C43D24" w:rsidP="00FE19B3">
            <w:pPr>
              <w:jc w:val="both"/>
              <w:rPr>
                <w:sz w:val="22"/>
                <w:szCs w:val="22"/>
              </w:rPr>
            </w:pPr>
            <w:r w:rsidRPr="00C43D24">
              <w:rPr>
                <w:sz w:val="22"/>
                <w:szCs w:val="22"/>
              </w:rPr>
              <w:t>104,2</w:t>
            </w:r>
          </w:p>
        </w:tc>
        <w:tc>
          <w:tcPr>
            <w:tcW w:w="1131" w:type="dxa"/>
          </w:tcPr>
          <w:p w:rsidR="00C43D24" w:rsidRPr="00C43D24" w:rsidRDefault="00C43D24" w:rsidP="00FE19B3">
            <w:pPr>
              <w:jc w:val="both"/>
              <w:rPr>
                <w:sz w:val="22"/>
                <w:szCs w:val="22"/>
              </w:rPr>
            </w:pPr>
            <w:r w:rsidRPr="00C43D24">
              <w:rPr>
                <w:sz w:val="22"/>
                <w:szCs w:val="22"/>
              </w:rPr>
              <w:t>104</w:t>
            </w:r>
          </w:p>
        </w:tc>
        <w:tc>
          <w:tcPr>
            <w:tcW w:w="974" w:type="dxa"/>
          </w:tcPr>
          <w:p w:rsidR="00C43D24" w:rsidRPr="00C43D24" w:rsidRDefault="00C43D24" w:rsidP="00FE19B3">
            <w:pPr>
              <w:jc w:val="both"/>
              <w:rPr>
                <w:sz w:val="22"/>
                <w:szCs w:val="22"/>
              </w:rPr>
            </w:pPr>
            <w:r w:rsidRPr="00C43D24">
              <w:rPr>
                <w:sz w:val="22"/>
                <w:szCs w:val="22"/>
              </w:rPr>
              <w:t>104,6</w:t>
            </w:r>
          </w:p>
        </w:tc>
      </w:tr>
      <w:tr w:rsidR="00C43D24" w:rsidRPr="00C43D24" w:rsidTr="00C43D24">
        <w:trPr>
          <w:trHeight w:val="797"/>
        </w:trPr>
        <w:tc>
          <w:tcPr>
            <w:tcW w:w="2195" w:type="dxa"/>
          </w:tcPr>
          <w:p w:rsidR="00C43D24" w:rsidRPr="00C43D24" w:rsidRDefault="00C43D24" w:rsidP="00FE19B3">
            <w:pPr>
              <w:jc w:val="both"/>
              <w:rPr>
                <w:sz w:val="22"/>
                <w:szCs w:val="22"/>
              </w:rPr>
            </w:pPr>
            <w:r w:rsidRPr="00C43D24">
              <w:rPr>
                <w:sz w:val="22"/>
                <w:szCs w:val="22"/>
              </w:rPr>
              <w:t>Величина прожиточного минимума</w:t>
            </w:r>
          </w:p>
          <w:p w:rsidR="00C43D24" w:rsidRPr="00C43D24" w:rsidRDefault="00C43D24" w:rsidP="00FE19B3">
            <w:pPr>
              <w:jc w:val="both"/>
              <w:rPr>
                <w:sz w:val="22"/>
                <w:szCs w:val="22"/>
              </w:rPr>
            </w:pPr>
          </w:p>
        </w:tc>
        <w:tc>
          <w:tcPr>
            <w:tcW w:w="1380" w:type="dxa"/>
          </w:tcPr>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руб</w:t>
            </w:r>
          </w:p>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в % к пред.году</w:t>
            </w:r>
          </w:p>
          <w:p w:rsidR="00C43D24" w:rsidRPr="00C43D24" w:rsidRDefault="00C43D24" w:rsidP="00FE19B3">
            <w:pPr>
              <w:jc w:val="both"/>
              <w:rPr>
                <w:sz w:val="22"/>
                <w:szCs w:val="22"/>
              </w:rPr>
            </w:pPr>
          </w:p>
        </w:tc>
        <w:tc>
          <w:tcPr>
            <w:tcW w:w="924" w:type="dxa"/>
          </w:tcPr>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8720</w:t>
            </w:r>
          </w:p>
          <w:p w:rsidR="00C43D24" w:rsidRPr="00C43D24" w:rsidRDefault="00C43D24" w:rsidP="00FE19B3">
            <w:pPr>
              <w:jc w:val="both"/>
              <w:rPr>
                <w:sz w:val="22"/>
                <w:szCs w:val="22"/>
              </w:rPr>
            </w:pPr>
          </w:p>
          <w:p w:rsidR="00C43D24" w:rsidRPr="00C43D24" w:rsidRDefault="00C43D24" w:rsidP="00FE19B3">
            <w:pPr>
              <w:jc w:val="both"/>
              <w:rPr>
                <w:sz w:val="22"/>
                <w:szCs w:val="22"/>
              </w:rPr>
            </w:pPr>
          </w:p>
        </w:tc>
        <w:tc>
          <w:tcPr>
            <w:tcW w:w="1118" w:type="dxa"/>
          </w:tcPr>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9174</w:t>
            </w:r>
          </w:p>
          <w:p w:rsidR="00C43D24" w:rsidRPr="00C43D24" w:rsidRDefault="00C43D24" w:rsidP="00FE19B3">
            <w:pPr>
              <w:jc w:val="both"/>
              <w:rPr>
                <w:sz w:val="22"/>
                <w:szCs w:val="22"/>
              </w:rPr>
            </w:pPr>
          </w:p>
          <w:p w:rsidR="00C43D24" w:rsidRPr="00C43D24" w:rsidRDefault="00C43D24" w:rsidP="00FE19B3">
            <w:pPr>
              <w:jc w:val="both"/>
              <w:rPr>
                <w:sz w:val="22"/>
                <w:szCs w:val="22"/>
              </w:rPr>
            </w:pPr>
          </w:p>
        </w:tc>
        <w:tc>
          <w:tcPr>
            <w:tcW w:w="1049" w:type="dxa"/>
          </w:tcPr>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9806</w:t>
            </w:r>
          </w:p>
          <w:p w:rsidR="00C43D24" w:rsidRPr="00C43D24" w:rsidRDefault="00C43D24" w:rsidP="00FE19B3">
            <w:pPr>
              <w:jc w:val="both"/>
              <w:rPr>
                <w:sz w:val="22"/>
                <w:szCs w:val="22"/>
              </w:rPr>
            </w:pPr>
          </w:p>
          <w:p w:rsidR="00C43D24" w:rsidRPr="00C43D24" w:rsidRDefault="00C43D24" w:rsidP="00FE19B3">
            <w:pPr>
              <w:jc w:val="both"/>
              <w:rPr>
                <w:sz w:val="22"/>
                <w:szCs w:val="22"/>
              </w:rPr>
            </w:pPr>
          </w:p>
        </w:tc>
        <w:tc>
          <w:tcPr>
            <w:tcW w:w="1083" w:type="dxa"/>
          </w:tcPr>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10492</w:t>
            </w:r>
          </w:p>
          <w:p w:rsidR="00C43D24" w:rsidRPr="00C43D24" w:rsidRDefault="00C43D24" w:rsidP="00FE19B3">
            <w:pPr>
              <w:jc w:val="both"/>
              <w:rPr>
                <w:sz w:val="22"/>
                <w:szCs w:val="22"/>
              </w:rPr>
            </w:pPr>
          </w:p>
          <w:p w:rsidR="00C43D24" w:rsidRPr="00C43D24" w:rsidRDefault="00C43D24" w:rsidP="00FE19B3">
            <w:pPr>
              <w:jc w:val="both"/>
              <w:rPr>
                <w:sz w:val="22"/>
                <w:szCs w:val="22"/>
              </w:rPr>
            </w:pPr>
          </w:p>
        </w:tc>
        <w:tc>
          <w:tcPr>
            <w:tcW w:w="1131" w:type="dxa"/>
          </w:tcPr>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11226</w:t>
            </w:r>
          </w:p>
          <w:p w:rsidR="00C43D24" w:rsidRPr="00C43D24" w:rsidRDefault="00C43D24" w:rsidP="00FE19B3">
            <w:pPr>
              <w:jc w:val="both"/>
              <w:rPr>
                <w:sz w:val="22"/>
                <w:szCs w:val="22"/>
              </w:rPr>
            </w:pPr>
          </w:p>
          <w:p w:rsidR="00C43D24" w:rsidRPr="00C43D24" w:rsidRDefault="00C43D24" w:rsidP="00FE19B3">
            <w:pPr>
              <w:jc w:val="both"/>
              <w:rPr>
                <w:sz w:val="22"/>
                <w:szCs w:val="22"/>
              </w:rPr>
            </w:pPr>
          </w:p>
        </w:tc>
        <w:tc>
          <w:tcPr>
            <w:tcW w:w="974" w:type="dxa"/>
          </w:tcPr>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12012</w:t>
            </w:r>
          </w:p>
          <w:p w:rsidR="00C43D24" w:rsidRPr="00C43D24" w:rsidRDefault="00C43D24" w:rsidP="00FE19B3">
            <w:pPr>
              <w:jc w:val="both"/>
              <w:rPr>
                <w:sz w:val="22"/>
                <w:szCs w:val="22"/>
              </w:rPr>
            </w:pPr>
          </w:p>
          <w:p w:rsidR="00C43D24" w:rsidRPr="00C43D24" w:rsidRDefault="00C43D24" w:rsidP="00FE19B3">
            <w:pPr>
              <w:jc w:val="both"/>
              <w:rPr>
                <w:sz w:val="22"/>
                <w:szCs w:val="22"/>
              </w:rPr>
            </w:pPr>
          </w:p>
        </w:tc>
      </w:tr>
      <w:tr w:rsidR="00C43D24" w:rsidRPr="00C43D24" w:rsidTr="00C43D24">
        <w:trPr>
          <w:trHeight w:val="1635"/>
        </w:trPr>
        <w:tc>
          <w:tcPr>
            <w:tcW w:w="2195" w:type="dxa"/>
          </w:tcPr>
          <w:p w:rsidR="00C43D24" w:rsidRPr="00C43D24" w:rsidRDefault="00C43D24" w:rsidP="00FE19B3">
            <w:pPr>
              <w:jc w:val="both"/>
              <w:rPr>
                <w:sz w:val="22"/>
                <w:szCs w:val="22"/>
              </w:rPr>
            </w:pPr>
            <w:r w:rsidRPr="00C43D24">
              <w:rPr>
                <w:sz w:val="22"/>
                <w:szCs w:val="22"/>
              </w:rPr>
              <w:t>Численность населения с денежными доходами ниже прожиточного минимума в % к общей численности населения</w:t>
            </w:r>
          </w:p>
          <w:p w:rsidR="00C43D24" w:rsidRPr="00C43D24" w:rsidRDefault="00C43D24" w:rsidP="00FE19B3">
            <w:pPr>
              <w:jc w:val="both"/>
              <w:rPr>
                <w:sz w:val="22"/>
                <w:szCs w:val="22"/>
              </w:rPr>
            </w:pPr>
          </w:p>
          <w:p w:rsidR="00C43D24" w:rsidRPr="00C43D24" w:rsidRDefault="00C43D24" w:rsidP="00FE19B3">
            <w:pPr>
              <w:jc w:val="both"/>
              <w:rPr>
                <w:sz w:val="22"/>
                <w:szCs w:val="22"/>
              </w:rPr>
            </w:pPr>
          </w:p>
        </w:tc>
        <w:tc>
          <w:tcPr>
            <w:tcW w:w="1380" w:type="dxa"/>
          </w:tcPr>
          <w:p w:rsidR="00C43D24" w:rsidRPr="00C43D24" w:rsidRDefault="00C43D24" w:rsidP="00FE19B3">
            <w:pPr>
              <w:jc w:val="both"/>
              <w:rPr>
                <w:sz w:val="22"/>
                <w:szCs w:val="22"/>
              </w:rPr>
            </w:pPr>
          </w:p>
          <w:p w:rsidR="00C43D24" w:rsidRPr="00C43D24" w:rsidRDefault="00C43D24" w:rsidP="00FE19B3">
            <w:pPr>
              <w:jc w:val="both"/>
              <w:rPr>
                <w:sz w:val="22"/>
                <w:szCs w:val="22"/>
              </w:rPr>
            </w:pPr>
          </w:p>
          <w:p w:rsidR="00C43D24" w:rsidRPr="00C43D24" w:rsidRDefault="00C43D24" w:rsidP="00FE19B3">
            <w:pPr>
              <w:jc w:val="both"/>
              <w:rPr>
                <w:sz w:val="22"/>
                <w:szCs w:val="22"/>
              </w:rPr>
            </w:pPr>
            <w:r w:rsidRPr="00C43D24">
              <w:rPr>
                <w:sz w:val="22"/>
                <w:szCs w:val="22"/>
              </w:rPr>
              <w:t>%</w:t>
            </w:r>
          </w:p>
        </w:tc>
        <w:tc>
          <w:tcPr>
            <w:tcW w:w="924" w:type="dxa"/>
          </w:tcPr>
          <w:p w:rsidR="00C43D24" w:rsidRPr="00C43D24" w:rsidRDefault="00C43D24" w:rsidP="00FE19B3">
            <w:pPr>
              <w:rPr>
                <w:sz w:val="22"/>
                <w:szCs w:val="22"/>
              </w:rPr>
            </w:pPr>
            <w:r w:rsidRPr="00C43D24">
              <w:rPr>
                <w:sz w:val="22"/>
                <w:szCs w:val="22"/>
              </w:rPr>
              <w:t>17,3</w:t>
            </w:r>
          </w:p>
        </w:tc>
        <w:tc>
          <w:tcPr>
            <w:tcW w:w="1118" w:type="dxa"/>
          </w:tcPr>
          <w:p w:rsidR="00C43D24" w:rsidRPr="00C43D24" w:rsidRDefault="00C43D24" w:rsidP="00FE19B3">
            <w:pPr>
              <w:jc w:val="center"/>
              <w:rPr>
                <w:sz w:val="22"/>
                <w:szCs w:val="22"/>
              </w:rPr>
            </w:pPr>
            <w:r w:rsidRPr="00C43D24">
              <w:rPr>
                <w:sz w:val="22"/>
                <w:szCs w:val="22"/>
              </w:rPr>
              <w:t>17,0</w:t>
            </w:r>
          </w:p>
        </w:tc>
        <w:tc>
          <w:tcPr>
            <w:tcW w:w="1049" w:type="dxa"/>
          </w:tcPr>
          <w:p w:rsidR="00C43D24" w:rsidRPr="00C43D24" w:rsidRDefault="00C43D24" w:rsidP="00FE19B3">
            <w:pPr>
              <w:jc w:val="center"/>
              <w:rPr>
                <w:sz w:val="22"/>
                <w:szCs w:val="22"/>
              </w:rPr>
            </w:pPr>
            <w:r w:rsidRPr="00C43D24">
              <w:rPr>
                <w:sz w:val="22"/>
                <w:szCs w:val="22"/>
              </w:rPr>
              <w:t>16,7</w:t>
            </w:r>
          </w:p>
        </w:tc>
        <w:tc>
          <w:tcPr>
            <w:tcW w:w="1083" w:type="dxa"/>
          </w:tcPr>
          <w:p w:rsidR="00C43D24" w:rsidRPr="00C43D24" w:rsidRDefault="00C43D24" w:rsidP="00FE19B3">
            <w:pPr>
              <w:jc w:val="center"/>
              <w:rPr>
                <w:sz w:val="22"/>
                <w:szCs w:val="22"/>
              </w:rPr>
            </w:pPr>
            <w:r w:rsidRPr="00C43D24">
              <w:rPr>
                <w:sz w:val="22"/>
                <w:szCs w:val="22"/>
              </w:rPr>
              <w:t>16,0</w:t>
            </w:r>
          </w:p>
        </w:tc>
        <w:tc>
          <w:tcPr>
            <w:tcW w:w="1131" w:type="dxa"/>
          </w:tcPr>
          <w:p w:rsidR="00C43D24" w:rsidRPr="00C43D24" w:rsidRDefault="00C43D24" w:rsidP="00FE19B3">
            <w:pPr>
              <w:jc w:val="center"/>
              <w:rPr>
                <w:sz w:val="22"/>
                <w:szCs w:val="22"/>
              </w:rPr>
            </w:pPr>
            <w:r w:rsidRPr="00C43D24">
              <w:rPr>
                <w:sz w:val="22"/>
                <w:szCs w:val="22"/>
              </w:rPr>
              <w:t>15,5</w:t>
            </w:r>
          </w:p>
        </w:tc>
        <w:tc>
          <w:tcPr>
            <w:tcW w:w="974" w:type="dxa"/>
          </w:tcPr>
          <w:p w:rsidR="00C43D24" w:rsidRPr="00C43D24" w:rsidRDefault="00C43D24" w:rsidP="00FE19B3">
            <w:pPr>
              <w:jc w:val="center"/>
              <w:rPr>
                <w:sz w:val="22"/>
                <w:szCs w:val="22"/>
              </w:rPr>
            </w:pPr>
            <w:r w:rsidRPr="00C43D24">
              <w:rPr>
                <w:sz w:val="22"/>
                <w:szCs w:val="22"/>
              </w:rPr>
              <w:t>15,0</w:t>
            </w:r>
          </w:p>
        </w:tc>
      </w:tr>
    </w:tbl>
    <w:p w:rsidR="00C43D24" w:rsidRPr="00C43D24" w:rsidRDefault="00C43D24" w:rsidP="00023970">
      <w:pPr>
        <w:spacing w:line="240" w:lineRule="auto"/>
        <w:jc w:val="both"/>
        <w:rPr>
          <w:rFonts w:ascii="Times New Roman" w:hAnsi="Times New Roman" w:cs="Times New Roman"/>
          <w:b/>
        </w:rPr>
      </w:pPr>
    </w:p>
    <w:p w:rsidR="00C43D24" w:rsidRPr="00C43D24" w:rsidRDefault="00C43D24" w:rsidP="00C43D24">
      <w:pPr>
        <w:spacing w:line="240" w:lineRule="auto"/>
        <w:ind w:left="-142"/>
        <w:jc w:val="both"/>
        <w:rPr>
          <w:rFonts w:ascii="Times New Roman" w:hAnsi="Times New Roman" w:cs="Times New Roman"/>
        </w:rPr>
      </w:pPr>
    </w:p>
    <w:p w:rsidR="00C43D24" w:rsidRPr="00C43D24" w:rsidRDefault="00C43D24" w:rsidP="00C43D24">
      <w:pPr>
        <w:spacing w:line="240" w:lineRule="auto"/>
        <w:ind w:left="-142" w:firstLine="142"/>
        <w:jc w:val="both"/>
        <w:rPr>
          <w:rFonts w:ascii="Times New Roman" w:hAnsi="Times New Roman" w:cs="Times New Roman"/>
        </w:rPr>
      </w:pPr>
      <w:r w:rsidRPr="00C43D24">
        <w:rPr>
          <w:rFonts w:ascii="Times New Roman" w:hAnsi="Times New Roman" w:cs="Times New Roman"/>
        </w:rPr>
        <w:t>Глава Манойлинского</w:t>
      </w:r>
    </w:p>
    <w:p w:rsidR="001E4BA0" w:rsidRPr="00023970" w:rsidRDefault="00C43D24" w:rsidP="00023970">
      <w:pPr>
        <w:spacing w:line="240" w:lineRule="auto"/>
        <w:ind w:left="-142" w:firstLine="142"/>
        <w:jc w:val="both"/>
        <w:rPr>
          <w:rFonts w:ascii="Times New Roman" w:hAnsi="Times New Roman" w:cs="Times New Roman"/>
        </w:rPr>
      </w:pPr>
      <w:r w:rsidRPr="00C43D24">
        <w:rPr>
          <w:rFonts w:ascii="Times New Roman" w:hAnsi="Times New Roman" w:cs="Times New Roman"/>
        </w:rPr>
        <w:t>сельского поселения                                                                                     С.В. Литвиненко</w:t>
      </w:r>
    </w:p>
    <w:p w:rsidR="001E4BA0" w:rsidRPr="001E4BA0" w:rsidRDefault="001E4BA0" w:rsidP="001E4BA0"/>
    <w:p w:rsidR="00B14AE0" w:rsidRPr="00DA3610" w:rsidRDefault="00B14AE0" w:rsidP="00DA3610">
      <w:pPr>
        <w:pStyle w:val="1"/>
        <w:jc w:val="center"/>
        <w:rPr>
          <w:b/>
          <w:color w:val="000000"/>
          <w:sz w:val="22"/>
          <w:szCs w:val="22"/>
        </w:rPr>
      </w:pPr>
      <w:r w:rsidRPr="00DA3610">
        <w:rPr>
          <w:color w:val="000000"/>
          <w:sz w:val="22"/>
          <w:szCs w:val="22"/>
        </w:rPr>
        <w:t xml:space="preserve">АДМИНИСТРАЦИЯ МАНОЙЛИНСКОГО </w:t>
      </w:r>
    </w:p>
    <w:p w:rsidR="00B14AE0" w:rsidRPr="00DA3610" w:rsidRDefault="00B14AE0" w:rsidP="00DA3610">
      <w:pPr>
        <w:pStyle w:val="1"/>
        <w:jc w:val="center"/>
        <w:rPr>
          <w:b/>
          <w:color w:val="000000"/>
          <w:sz w:val="22"/>
          <w:szCs w:val="22"/>
        </w:rPr>
      </w:pPr>
      <w:r w:rsidRPr="00DA3610">
        <w:rPr>
          <w:color w:val="000000"/>
          <w:sz w:val="22"/>
          <w:szCs w:val="22"/>
        </w:rPr>
        <w:t>СЕЛЬСКОГО ПОЕЛЕНИЯ</w:t>
      </w:r>
    </w:p>
    <w:p w:rsidR="00B14AE0" w:rsidRPr="00DA3610" w:rsidRDefault="00B14AE0" w:rsidP="00DA3610">
      <w:pPr>
        <w:pStyle w:val="1"/>
        <w:jc w:val="center"/>
        <w:rPr>
          <w:b/>
          <w:color w:val="000000"/>
          <w:sz w:val="22"/>
          <w:szCs w:val="22"/>
        </w:rPr>
      </w:pPr>
      <w:r w:rsidRPr="00DA3610">
        <w:rPr>
          <w:color w:val="000000"/>
          <w:sz w:val="22"/>
          <w:szCs w:val="22"/>
        </w:rPr>
        <w:t xml:space="preserve"> КЛЕТСКОГО  МУНИЦИПАЛЬНОГО РАЙОНА  </w:t>
      </w:r>
    </w:p>
    <w:p w:rsidR="00B14AE0" w:rsidRPr="00DA3610" w:rsidRDefault="00B14AE0" w:rsidP="00DA3610">
      <w:pPr>
        <w:pStyle w:val="1"/>
        <w:jc w:val="center"/>
        <w:rPr>
          <w:b/>
          <w:color w:val="000000"/>
          <w:sz w:val="22"/>
          <w:szCs w:val="22"/>
        </w:rPr>
      </w:pPr>
      <w:r w:rsidRPr="00DA3610">
        <w:rPr>
          <w:color w:val="000000"/>
          <w:sz w:val="22"/>
          <w:szCs w:val="22"/>
        </w:rPr>
        <w:t>ВОЛГОГРАДСКОЙ  ОБЛАСТИ</w:t>
      </w:r>
    </w:p>
    <w:p w:rsidR="00B14AE0" w:rsidRPr="00DA3610" w:rsidRDefault="00B14AE0" w:rsidP="00DA3610">
      <w:pPr>
        <w:spacing w:after="0" w:line="240" w:lineRule="auto"/>
        <w:jc w:val="center"/>
        <w:rPr>
          <w:rFonts w:ascii="Times New Roman" w:hAnsi="Times New Roman" w:cs="Times New Roman"/>
          <w:bCs/>
          <w:color w:val="000000"/>
        </w:rPr>
      </w:pPr>
      <w:r w:rsidRPr="00DA3610">
        <w:rPr>
          <w:rFonts w:ascii="Times New Roman" w:hAnsi="Times New Roman" w:cs="Times New Roman"/>
          <w:bCs/>
          <w:color w:val="000000"/>
        </w:rPr>
        <w:t xml:space="preserve">403583,  х.Манойлин, ул.Школьная д. 9. тел/факс 8-84466 4-56-46 </w:t>
      </w:r>
    </w:p>
    <w:p w:rsidR="00B14AE0" w:rsidRPr="00DA3610" w:rsidRDefault="00B14AE0" w:rsidP="00DA3610">
      <w:pPr>
        <w:spacing w:after="0" w:line="240" w:lineRule="auto"/>
        <w:jc w:val="center"/>
        <w:rPr>
          <w:rFonts w:ascii="Times New Roman" w:hAnsi="Times New Roman" w:cs="Times New Roman"/>
          <w:bCs/>
          <w:color w:val="000000"/>
        </w:rPr>
      </w:pPr>
      <w:r w:rsidRPr="00DA3610">
        <w:rPr>
          <w:rFonts w:ascii="Times New Roman" w:hAnsi="Times New Roman" w:cs="Times New Roman"/>
          <w:bCs/>
          <w:color w:val="000000"/>
        </w:rPr>
        <w:t>р/счет 40204810800000000339 в Отделении  г.Волгограда ИНН/ КПП 3412301348/341201001</w:t>
      </w:r>
    </w:p>
    <w:p w:rsidR="00B14AE0" w:rsidRPr="00DA3610" w:rsidRDefault="00B14AE0" w:rsidP="00DA3610">
      <w:pPr>
        <w:spacing w:after="0" w:line="240" w:lineRule="auto"/>
        <w:rPr>
          <w:rFonts w:ascii="Times New Roman" w:hAnsi="Times New Roman" w:cs="Times New Roman"/>
          <w:b/>
          <w:bCs/>
          <w:color w:val="000000"/>
          <w:u w:val="single"/>
        </w:rPr>
      </w:pPr>
      <w:r w:rsidRPr="00DA3610">
        <w:rPr>
          <w:rFonts w:ascii="Times New Roman" w:hAnsi="Times New Roman" w:cs="Times New Roman"/>
          <w:b/>
          <w:bCs/>
          <w:color w:val="000000"/>
          <w:u w:val="single"/>
        </w:rPr>
        <w:t xml:space="preserve">_____________________________________________________________________________ </w:t>
      </w:r>
    </w:p>
    <w:p w:rsidR="00B14AE0" w:rsidRPr="00DA3610" w:rsidRDefault="00B14AE0" w:rsidP="00DA3610">
      <w:pPr>
        <w:spacing w:after="0" w:line="240" w:lineRule="auto"/>
        <w:jc w:val="center"/>
        <w:rPr>
          <w:rFonts w:ascii="Times New Roman" w:hAnsi="Times New Roman" w:cs="Times New Roman"/>
          <w:b/>
        </w:rPr>
      </w:pPr>
    </w:p>
    <w:p w:rsidR="00B14AE0" w:rsidRPr="00DA3610" w:rsidRDefault="00B14AE0" w:rsidP="00DA3610">
      <w:pPr>
        <w:spacing w:after="0" w:line="240" w:lineRule="auto"/>
        <w:jc w:val="center"/>
        <w:rPr>
          <w:rFonts w:ascii="Times New Roman" w:hAnsi="Times New Roman" w:cs="Times New Roman"/>
          <w:b/>
        </w:rPr>
      </w:pPr>
      <w:r w:rsidRPr="00DA3610">
        <w:rPr>
          <w:rFonts w:ascii="Times New Roman" w:hAnsi="Times New Roman" w:cs="Times New Roman"/>
          <w:b/>
        </w:rPr>
        <w:t>ПОСТАНОВЛЕНИЕ</w:t>
      </w:r>
    </w:p>
    <w:p w:rsidR="00B14AE0" w:rsidRPr="00DA3610" w:rsidRDefault="00B14AE0" w:rsidP="00DA3610">
      <w:pPr>
        <w:spacing w:after="0" w:line="240" w:lineRule="auto"/>
        <w:jc w:val="center"/>
        <w:rPr>
          <w:rFonts w:ascii="Times New Roman" w:hAnsi="Times New Roman" w:cs="Times New Roman"/>
          <w:b/>
        </w:rPr>
      </w:pPr>
    </w:p>
    <w:p w:rsidR="00B14AE0" w:rsidRPr="00DA3610" w:rsidRDefault="00B14AE0" w:rsidP="00DA3610">
      <w:pPr>
        <w:spacing w:after="0" w:line="240" w:lineRule="auto"/>
        <w:rPr>
          <w:rFonts w:ascii="Times New Roman" w:hAnsi="Times New Roman" w:cs="Times New Roman"/>
        </w:rPr>
      </w:pPr>
      <w:r w:rsidRPr="00DA3610">
        <w:rPr>
          <w:rFonts w:ascii="Times New Roman" w:hAnsi="Times New Roman" w:cs="Times New Roman"/>
        </w:rPr>
        <w:t>от  18 октября 2019 года     № 87</w:t>
      </w:r>
    </w:p>
    <w:p w:rsidR="00B14AE0" w:rsidRPr="00DA3610" w:rsidRDefault="00B14AE0" w:rsidP="00DA3610">
      <w:pPr>
        <w:spacing w:before="100" w:beforeAutospacing="1" w:after="100" w:afterAutospacing="1" w:line="240" w:lineRule="auto"/>
        <w:jc w:val="center"/>
        <w:outlineLvl w:val="0"/>
        <w:rPr>
          <w:rFonts w:ascii="Times New Roman" w:eastAsia="Times New Roman" w:hAnsi="Times New Roman" w:cs="Times New Roman"/>
          <w:b/>
          <w:bCs/>
          <w:kern w:val="36"/>
        </w:rPr>
      </w:pPr>
      <w:r w:rsidRPr="00DA3610">
        <w:rPr>
          <w:rFonts w:ascii="Times New Roman" w:eastAsia="Times New Roman" w:hAnsi="Times New Roman" w:cs="Times New Roman"/>
          <w:b/>
          <w:bCs/>
          <w:kern w:val="36"/>
        </w:rPr>
        <w:t>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w:t>
      </w:r>
    </w:p>
    <w:p w:rsidR="00B14AE0" w:rsidRPr="00DA3610" w:rsidRDefault="00B14AE0" w:rsidP="00DA3610">
      <w:pPr>
        <w:spacing w:line="240" w:lineRule="auto"/>
        <w:ind w:firstLine="426"/>
        <w:jc w:val="both"/>
        <w:rPr>
          <w:rFonts w:ascii="Times New Roman" w:hAnsi="Times New Roman" w:cs="Times New Roman"/>
        </w:rPr>
      </w:pPr>
      <w:r w:rsidRPr="00DA3610">
        <w:rPr>
          <w:rFonts w:ascii="Times New Roman" w:hAnsi="Times New Roman" w:cs="Times New Roman"/>
        </w:rPr>
        <w:t>В соответствии со ст. 130 и 134 Трудового кодекса Российской Федерации, руководствуясь Распоряжением Правительства Российской Федерации от 13.03.2019г. № 415-р «О мерах по увеличению обеспечиваемой за счет средств Федерального бюджета оплаты труда», Постановлением Администрации Волгоградской области от 30.09.2019г. № 483-п «Об индексации размеров окладов (должностных окладов), ставок заработной платы работников государственных учреждений Волгоградской области»</w:t>
      </w:r>
      <w:r w:rsidRPr="00DA3610">
        <w:rPr>
          <w:rFonts w:ascii="Times New Roman" w:eastAsia="Times New Roman" w:hAnsi="Times New Roman" w:cs="Times New Roman"/>
        </w:rPr>
        <w:t xml:space="preserve">, Законом Волгоградской области </w:t>
      </w:r>
      <w:r w:rsidRPr="00DA3610">
        <w:rPr>
          <w:rFonts w:ascii="Times New Roman" w:hAnsi="Times New Roman" w:cs="Times New Roman"/>
        </w:rPr>
        <w:t xml:space="preserve"> </w:t>
      </w:r>
      <w:hyperlink r:id="rId82" w:history="1">
        <w:r w:rsidRPr="00DA3610">
          <w:rPr>
            <w:rFonts w:ascii="Times New Roman" w:eastAsia="Times New Roman" w:hAnsi="Times New Roman" w:cs="Times New Roman"/>
            <w:u w:val="single"/>
          </w:rPr>
          <w:t>от 10.01.2006 N 778-ОД</w:t>
        </w:r>
      </w:hyperlink>
      <w:r w:rsidRPr="00DA3610">
        <w:rPr>
          <w:rFonts w:ascii="Times New Roman" w:eastAsia="Times New Roman" w:hAnsi="Times New Roman" w:cs="Times New Roman"/>
        </w:rPr>
        <w:t xml:space="preserve"> "О пенсионном обеспечении за выслугу лет лиц, замещавших государственную должность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 </w:t>
      </w:r>
      <w:r w:rsidRPr="00DA3610">
        <w:rPr>
          <w:rFonts w:ascii="Times New Roman" w:hAnsi="Times New Roman" w:cs="Times New Roman"/>
        </w:rPr>
        <w:t xml:space="preserve"> администрация Манойлинского сельского поселения Клетского муниципального района Волгоградской области </w:t>
      </w:r>
    </w:p>
    <w:p w:rsidR="00B14AE0" w:rsidRPr="00DA3610" w:rsidRDefault="00B14AE0" w:rsidP="00DA3610">
      <w:pPr>
        <w:spacing w:line="240" w:lineRule="auto"/>
        <w:rPr>
          <w:rFonts w:ascii="Times New Roman" w:hAnsi="Times New Roman" w:cs="Times New Roman"/>
        </w:rPr>
      </w:pPr>
      <w:r w:rsidRPr="00DA3610">
        <w:rPr>
          <w:rFonts w:ascii="Times New Roman" w:hAnsi="Times New Roman" w:cs="Times New Roman"/>
        </w:rPr>
        <w:t>ПОСТАНОВЛЯЕТ:</w:t>
      </w:r>
    </w:p>
    <w:p w:rsidR="00B14AE0" w:rsidRPr="00DA3610" w:rsidRDefault="00B14AE0" w:rsidP="00DA3610">
      <w:pPr>
        <w:spacing w:before="100" w:beforeAutospacing="1" w:after="100" w:afterAutospacing="1" w:line="240" w:lineRule="auto"/>
        <w:jc w:val="both"/>
        <w:rPr>
          <w:rFonts w:ascii="Times New Roman" w:eastAsia="Times New Roman" w:hAnsi="Times New Roman" w:cs="Times New Roman"/>
        </w:rPr>
      </w:pPr>
      <w:r w:rsidRPr="00DA3610">
        <w:rPr>
          <w:rFonts w:ascii="Times New Roman" w:eastAsia="Times New Roman" w:hAnsi="Times New Roman" w:cs="Times New Roman"/>
        </w:rPr>
        <w:t>1.  Проиндексировать с 1 октября 2019 года размеры пенсий за выслугу лет   (доплат к пенсии),  назначенных и выплачиваемых лицам, замещавшим муниципальные должности администрации Манойлинского сельского поселения и должности муниципальных служащих муниципальной службы администрации Манойлинского сельского поселения Клетского муниципального района Волгоградской области.</w:t>
      </w:r>
    </w:p>
    <w:p w:rsidR="00B14AE0" w:rsidRPr="00DA3610" w:rsidRDefault="00B14AE0" w:rsidP="00DA3610">
      <w:pPr>
        <w:spacing w:before="100" w:beforeAutospacing="1" w:after="100" w:afterAutospacing="1" w:line="240" w:lineRule="auto"/>
        <w:jc w:val="both"/>
        <w:rPr>
          <w:rFonts w:ascii="Times New Roman" w:eastAsia="Times New Roman" w:hAnsi="Times New Roman" w:cs="Times New Roman"/>
        </w:rPr>
      </w:pPr>
      <w:r w:rsidRPr="00DA3610">
        <w:rPr>
          <w:rFonts w:ascii="Times New Roman" w:eastAsia="Times New Roman" w:hAnsi="Times New Roman" w:cs="Times New Roman"/>
        </w:rPr>
        <w:t>2. Установить коэффициент индексации равным 4,3%.</w:t>
      </w:r>
    </w:p>
    <w:p w:rsidR="00B14AE0" w:rsidRPr="00DA3610" w:rsidRDefault="00B14AE0" w:rsidP="00DA3610">
      <w:pPr>
        <w:spacing w:before="100" w:beforeAutospacing="1" w:after="100" w:afterAutospacing="1" w:line="240" w:lineRule="auto"/>
        <w:jc w:val="both"/>
        <w:rPr>
          <w:rFonts w:ascii="Times New Roman" w:eastAsia="Times New Roman" w:hAnsi="Times New Roman" w:cs="Times New Roman"/>
        </w:rPr>
      </w:pPr>
      <w:r w:rsidRPr="00DA3610">
        <w:rPr>
          <w:rFonts w:ascii="Times New Roman" w:eastAsia="Times New Roman" w:hAnsi="Times New Roman" w:cs="Times New Roman"/>
        </w:rPr>
        <w:t>3. Главному бухгалтеру администрации Манойлиной Т.Л. с 01 октября 2019 года начислять размеры пенсий за выслугу лет (доплат к пенсии) с учетом индексации.</w:t>
      </w:r>
    </w:p>
    <w:p w:rsidR="00B14AE0" w:rsidRPr="00DA3610" w:rsidRDefault="00B14AE0" w:rsidP="00DA3610">
      <w:pPr>
        <w:spacing w:before="100" w:beforeAutospacing="1" w:after="100" w:afterAutospacing="1" w:line="240" w:lineRule="auto"/>
        <w:ind w:left="284" w:hanging="284"/>
        <w:jc w:val="both"/>
        <w:rPr>
          <w:rFonts w:ascii="Times New Roman" w:eastAsia="Times New Roman" w:hAnsi="Times New Roman" w:cs="Times New Roman"/>
        </w:rPr>
      </w:pPr>
      <w:r w:rsidRPr="00DA3610">
        <w:rPr>
          <w:rFonts w:ascii="Times New Roman" w:eastAsia="Times New Roman" w:hAnsi="Times New Roman" w:cs="Times New Roman"/>
        </w:rPr>
        <w:t>4. Контроль за исполнением настоящего постановления оставляю за собой.</w:t>
      </w:r>
    </w:p>
    <w:p w:rsidR="00B14AE0" w:rsidRPr="00DA3610" w:rsidRDefault="00B14AE0" w:rsidP="00DA3610">
      <w:pPr>
        <w:spacing w:before="100" w:beforeAutospacing="1" w:after="100" w:afterAutospacing="1" w:line="240" w:lineRule="auto"/>
        <w:ind w:left="284" w:hanging="284"/>
        <w:jc w:val="both"/>
        <w:rPr>
          <w:rFonts w:ascii="Times New Roman" w:eastAsia="Times New Roman" w:hAnsi="Times New Roman" w:cs="Times New Roman"/>
        </w:rPr>
      </w:pPr>
    </w:p>
    <w:p w:rsidR="00B14AE0" w:rsidRPr="00DA3610" w:rsidRDefault="00B14AE0" w:rsidP="00DA3610">
      <w:pPr>
        <w:spacing w:after="0" w:line="240" w:lineRule="auto"/>
        <w:ind w:left="284" w:hanging="284"/>
        <w:jc w:val="both"/>
        <w:rPr>
          <w:rFonts w:ascii="Times New Roman" w:eastAsia="Times New Roman" w:hAnsi="Times New Roman" w:cs="Times New Roman"/>
        </w:rPr>
      </w:pPr>
      <w:r w:rsidRPr="00DA3610">
        <w:rPr>
          <w:rFonts w:ascii="Times New Roman" w:eastAsia="Times New Roman" w:hAnsi="Times New Roman" w:cs="Times New Roman"/>
        </w:rPr>
        <w:t>Глава Манойлинского</w:t>
      </w:r>
    </w:p>
    <w:p w:rsidR="00B14AE0" w:rsidRPr="00DA3610" w:rsidRDefault="00B14AE0" w:rsidP="00DA3610">
      <w:pPr>
        <w:spacing w:after="0" w:line="240" w:lineRule="auto"/>
        <w:ind w:left="284" w:hanging="284"/>
        <w:jc w:val="both"/>
        <w:rPr>
          <w:rFonts w:ascii="Times New Roman" w:eastAsia="Times New Roman" w:hAnsi="Times New Roman" w:cs="Times New Roman"/>
        </w:rPr>
      </w:pPr>
      <w:r w:rsidRPr="00DA3610">
        <w:rPr>
          <w:rFonts w:ascii="Times New Roman" w:eastAsia="Times New Roman" w:hAnsi="Times New Roman" w:cs="Times New Roman"/>
        </w:rPr>
        <w:t>сельского поселения                                                                       С.В. Литвиненко</w:t>
      </w:r>
    </w:p>
    <w:p w:rsidR="00B14AE0" w:rsidRPr="00DA3610" w:rsidRDefault="00B14AE0" w:rsidP="00DA3610">
      <w:pPr>
        <w:spacing w:before="100" w:beforeAutospacing="1" w:after="100" w:afterAutospacing="1" w:line="240" w:lineRule="auto"/>
        <w:jc w:val="both"/>
        <w:rPr>
          <w:rFonts w:ascii="Times New Roman" w:eastAsia="Times New Roman" w:hAnsi="Times New Roman" w:cs="Times New Roman"/>
        </w:rPr>
      </w:pPr>
      <w:r w:rsidRPr="00DA3610">
        <w:rPr>
          <w:rFonts w:ascii="Times New Roman" w:eastAsia="Times New Roman" w:hAnsi="Times New Roman" w:cs="Times New Roman"/>
        </w:rPr>
        <w:t xml:space="preserve">  </w:t>
      </w:r>
    </w:p>
    <w:p w:rsidR="00B14AE0" w:rsidRDefault="00B14AE0" w:rsidP="00DA3610">
      <w:pPr>
        <w:spacing w:after="0" w:line="240" w:lineRule="auto"/>
        <w:rPr>
          <w:rFonts w:ascii="Times New Roman" w:hAnsi="Times New Roman" w:cs="Times New Roman"/>
        </w:rPr>
      </w:pPr>
    </w:p>
    <w:p w:rsidR="00EE0494" w:rsidRDefault="00EE0494" w:rsidP="00DA3610">
      <w:pPr>
        <w:spacing w:after="0" w:line="240" w:lineRule="auto"/>
        <w:rPr>
          <w:rFonts w:ascii="Times New Roman" w:hAnsi="Times New Roman" w:cs="Times New Roman"/>
        </w:rPr>
      </w:pPr>
    </w:p>
    <w:p w:rsidR="00EE0494" w:rsidRDefault="00EE0494" w:rsidP="00DA3610">
      <w:pPr>
        <w:spacing w:after="0" w:line="240" w:lineRule="auto"/>
        <w:rPr>
          <w:rFonts w:ascii="Times New Roman" w:hAnsi="Times New Roman" w:cs="Times New Roman"/>
        </w:rPr>
      </w:pPr>
    </w:p>
    <w:p w:rsidR="00EE0494" w:rsidRDefault="00EE0494" w:rsidP="00DA3610">
      <w:pPr>
        <w:spacing w:after="0" w:line="240" w:lineRule="auto"/>
        <w:rPr>
          <w:rFonts w:ascii="Times New Roman" w:hAnsi="Times New Roman" w:cs="Times New Roman"/>
        </w:rPr>
      </w:pPr>
    </w:p>
    <w:p w:rsidR="00EE0494" w:rsidRDefault="00EE0494" w:rsidP="00DA3610">
      <w:pPr>
        <w:spacing w:after="0" w:line="240" w:lineRule="auto"/>
        <w:rPr>
          <w:rFonts w:ascii="Times New Roman" w:hAnsi="Times New Roman" w:cs="Times New Roman"/>
        </w:rPr>
      </w:pPr>
    </w:p>
    <w:p w:rsidR="00EE0494" w:rsidRDefault="00EE0494" w:rsidP="00DA3610">
      <w:pPr>
        <w:spacing w:after="0" w:line="240" w:lineRule="auto"/>
        <w:rPr>
          <w:rFonts w:ascii="Times New Roman" w:hAnsi="Times New Roman" w:cs="Times New Roman"/>
        </w:rPr>
      </w:pPr>
    </w:p>
    <w:p w:rsidR="00EE0494" w:rsidRDefault="00EE0494" w:rsidP="00DA3610">
      <w:pPr>
        <w:spacing w:after="0" w:line="240" w:lineRule="auto"/>
        <w:rPr>
          <w:rFonts w:ascii="Times New Roman" w:hAnsi="Times New Roman" w:cs="Times New Roman"/>
        </w:rPr>
      </w:pPr>
    </w:p>
    <w:p w:rsidR="00EE0494" w:rsidRDefault="00EE0494" w:rsidP="00DA3610">
      <w:pPr>
        <w:spacing w:after="0" w:line="240" w:lineRule="auto"/>
        <w:rPr>
          <w:rFonts w:ascii="Times New Roman" w:hAnsi="Times New Roman" w:cs="Times New Roman"/>
        </w:rPr>
      </w:pPr>
    </w:p>
    <w:p w:rsidR="00EE0494" w:rsidRPr="00805CF1" w:rsidRDefault="00EE0494" w:rsidP="00EE0494">
      <w:pPr>
        <w:pStyle w:val="1"/>
        <w:jc w:val="center"/>
        <w:rPr>
          <w:b/>
          <w:color w:val="000000"/>
          <w:sz w:val="22"/>
          <w:szCs w:val="22"/>
        </w:rPr>
      </w:pPr>
      <w:r w:rsidRPr="00805CF1">
        <w:rPr>
          <w:color w:val="000000"/>
          <w:sz w:val="22"/>
          <w:szCs w:val="22"/>
        </w:rPr>
        <w:t xml:space="preserve">АДМИНИСТРАЦИЯ МАНОЙЛИНСКОГО </w:t>
      </w:r>
    </w:p>
    <w:p w:rsidR="00EE0494" w:rsidRPr="00805CF1" w:rsidRDefault="00EE0494" w:rsidP="00805CF1">
      <w:pPr>
        <w:pStyle w:val="1"/>
        <w:jc w:val="center"/>
        <w:rPr>
          <w:b/>
          <w:color w:val="000000"/>
          <w:sz w:val="22"/>
          <w:szCs w:val="22"/>
        </w:rPr>
      </w:pPr>
      <w:r w:rsidRPr="00805CF1">
        <w:rPr>
          <w:color w:val="000000"/>
          <w:sz w:val="22"/>
          <w:szCs w:val="22"/>
        </w:rPr>
        <w:t>СЕЛЬСКОГО ПОЕЛЕНИЯ</w:t>
      </w:r>
    </w:p>
    <w:p w:rsidR="00EE0494" w:rsidRPr="00805CF1" w:rsidRDefault="00EE0494" w:rsidP="00805CF1">
      <w:pPr>
        <w:pStyle w:val="1"/>
        <w:jc w:val="center"/>
        <w:rPr>
          <w:b/>
          <w:color w:val="000000"/>
          <w:sz w:val="22"/>
          <w:szCs w:val="22"/>
        </w:rPr>
      </w:pPr>
      <w:r w:rsidRPr="00805CF1">
        <w:rPr>
          <w:color w:val="000000"/>
          <w:sz w:val="22"/>
          <w:szCs w:val="22"/>
        </w:rPr>
        <w:t xml:space="preserve"> КЛЕТСКОГО  МУНИЦИПАЛЬНОГО РАЙОНА  </w:t>
      </w:r>
    </w:p>
    <w:p w:rsidR="00EE0494" w:rsidRPr="00805CF1" w:rsidRDefault="00EE0494" w:rsidP="00805CF1">
      <w:pPr>
        <w:pStyle w:val="1"/>
        <w:jc w:val="center"/>
        <w:rPr>
          <w:b/>
          <w:color w:val="000000"/>
          <w:sz w:val="22"/>
          <w:szCs w:val="22"/>
        </w:rPr>
      </w:pPr>
      <w:r w:rsidRPr="00805CF1">
        <w:rPr>
          <w:color w:val="000000"/>
          <w:sz w:val="22"/>
          <w:szCs w:val="22"/>
        </w:rPr>
        <w:t>ВОЛГОГРАДСКОЙ  ОБЛАСТИ</w:t>
      </w:r>
    </w:p>
    <w:p w:rsidR="00EE0494" w:rsidRPr="00805CF1" w:rsidRDefault="00EE0494" w:rsidP="00805CF1">
      <w:pPr>
        <w:spacing w:after="0" w:line="240" w:lineRule="auto"/>
        <w:jc w:val="center"/>
        <w:rPr>
          <w:rFonts w:ascii="Times New Roman" w:hAnsi="Times New Roman" w:cs="Times New Roman"/>
          <w:bCs/>
          <w:color w:val="000000"/>
        </w:rPr>
      </w:pPr>
      <w:r w:rsidRPr="00805CF1">
        <w:rPr>
          <w:rFonts w:ascii="Times New Roman" w:hAnsi="Times New Roman" w:cs="Times New Roman"/>
          <w:bCs/>
          <w:color w:val="000000"/>
        </w:rPr>
        <w:t xml:space="preserve">403583,  х.Манойлин, ул.Школьная д. 9. тел/факс 8-84466 4-56-46 </w:t>
      </w:r>
    </w:p>
    <w:p w:rsidR="00EE0494" w:rsidRPr="00805CF1" w:rsidRDefault="00EE0494" w:rsidP="00805CF1">
      <w:pPr>
        <w:spacing w:after="0" w:line="240" w:lineRule="auto"/>
        <w:jc w:val="center"/>
        <w:rPr>
          <w:rFonts w:ascii="Times New Roman" w:hAnsi="Times New Roman" w:cs="Times New Roman"/>
          <w:bCs/>
          <w:color w:val="000000"/>
        </w:rPr>
      </w:pPr>
      <w:r w:rsidRPr="00805CF1">
        <w:rPr>
          <w:rFonts w:ascii="Times New Roman" w:hAnsi="Times New Roman" w:cs="Times New Roman"/>
          <w:bCs/>
          <w:color w:val="000000"/>
        </w:rPr>
        <w:t>р/счет 40204810800000000339 в Отделении  г.Волгограда ИНН/ КПП 3412301348/341201001</w:t>
      </w:r>
    </w:p>
    <w:p w:rsidR="00EE0494" w:rsidRPr="00805CF1" w:rsidRDefault="00EE0494" w:rsidP="00805CF1">
      <w:pPr>
        <w:spacing w:after="0" w:line="240" w:lineRule="auto"/>
        <w:rPr>
          <w:rFonts w:ascii="Times New Roman" w:hAnsi="Times New Roman" w:cs="Times New Roman"/>
          <w:b/>
          <w:bCs/>
          <w:color w:val="000000"/>
          <w:u w:val="single"/>
        </w:rPr>
      </w:pPr>
      <w:r w:rsidRPr="00805CF1">
        <w:rPr>
          <w:rFonts w:ascii="Times New Roman" w:hAnsi="Times New Roman" w:cs="Times New Roman"/>
          <w:b/>
          <w:bCs/>
          <w:color w:val="000000"/>
          <w:u w:val="single"/>
        </w:rPr>
        <w:t xml:space="preserve">_____________________________________________________________________________ </w:t>
      </w:r>
    </w:p>
    <w:p w:rsidR="00EE0494" w:rsidRPr="00805CF1" w:rsidRDefault="00EE0494" w:rsidP="00805CF1">
      <w:pPr>
        <w:spacing w:after="0" w:line="240" w:lineRule="auto"/>
        <w:jc w:val="center"/>
        <w:rPr>
          <w:rFonts w:ascii="Times New Roman" w:hAnsi="Times New Roman" w:cs="Times New Roman"/>
          <w:b/>
        </w:rPr>
      </w:pPr>
    </w:p>
    <w:p w:rsidR="00EE0494" w:rsidRPr="00805CF1" w:rsidRDefault="00EE0494" w:rsidP="00805CF1">
      <w:pPr>
        <w:spacing w:after="0" w:line="240" w:lineRule="auto"/>
        <w:jc w:val="center"/>
        <w:rPr>
          <w:rFonts w:ascii="Times New Roman" w:hAnsi="Times New Roman" w:cs="Times New Roman"/>
          <w:b/>
        </w:rPr>
      </w:pPr>
      <w:r w:rsidRPr="00805CF1">
        <w:rPr>
          <w:rFonts w:ascii="Times New Roman" w:hAnsi="Times New Roman" w:cs="Times New Roman"/>
          <w:b/>
        </w:rPr>
        <w:t>ПОСТАНОВЛЕНИЕ</w:t>
      </w:r>
    </w:p>
    <w:p w:rsidR="00EE0494" w:rsidRPr="00805CF1" w:rsidRDefault="00EE0494" w:rsidP="00805CF1">
      <w:pPr>
        <w:spacing w:after="0" w:line="240" w:lineRule="auto"/>
        <w:jc w:val="center"/>
        <w:rPr>
          <w:rFonts w:ascii="Times New Roman" w:hAnsi="Times New Roman" w:cs="Times New Roman"/>
          <w:b/>
        </w:rPr>
      </w:pPr>
    </w:p>
    <w:p w:rsidR="00EE0494" w:rsidRPr="00805CF1" w:rsidRDefault="00EE0494" w:rsidP="00805CF1">
      <w:pPr>
        <w:spacing w:after="0" w:line="240" w:lineRule="auto"/>
        <w:rPr>
          <w:rFonts w:ascii="Times New Roman" w:hAnsi="Times New Roman" w:cs="Times New Roman"/>
        </w:rPr>
      </w:pPr>
      <w:r w:rsidRPr="00805CF1">
        <w:rPr>
          <w:rFonts w:ascii="Times New Roman" w:hAnsi="Times New Roman" w:cs="Times New Roman"/>
        </w:rPr>
        <w:t>от  18 октября 2019 года     № 88</w:t>
      </w:r>
    </w:p>
    <w:p w:rsidR="00EE0494" w:rsidRPr="00805CF1" w:rsidRDefault="00EE0494" w:rsidP="00805CF1">
      <w:pPr>
        <w:spacing w:before="100" w:beforeAutospacing="1" w:after="100" w:afterAutospacing="1" w:line="240" w:lineRule="auto"/>
        <w:jc w:val="center"/>
        <w:outlineLvl w:val="0"/>
        <w:rPr>
          <w:rFonts w:ascii="Times New Roman" w:eastAsia="Times New Roman" w:hAnsi="Times New Roman" w:cs="Times New Roman"/>
          <w:b/>
          <w:bCs/>
          <w:kern w:val="36"/>
        </w:rPr>
      </w:pPr>
      <w:r w:rsidRPr="00805CF1">
        <w:rPr>
          <w:rFonts w:ascii="Times New Roman" w:eastAsia="Times New Roman" w:hAnsi="Times New Roman" w:cs="Times New Roman"/>
          <w:b/>
          <w:bCs/>
          <w:kern w:val="36"/>
        </w:rPr>
        <w:t>О внесении изменений в постановление администрации Манойлинского сельского поселения Клетского муниципального района Волгоградской области от 18.12.2018г. № 116 «Об утверждении Положения об оплате труда военно-учетного работника Манойлинского сельского поселения»</w:t>
      </w:r>
    </w:p>
    <w:p w:rsidR="00EE0494" w:rsidRPr="00805CF1" w:rsidRDefault="00EE0494" w:rsidP="00805CF1">
      <w:pPr>
        <w:spacing w:line="240" w:lineRule="auto"/>
        <w:ind w:firstLine="426"/>
        <w:jc w:val="both"/>
        <w:rPr>
          <w:rFonts w:ascii="Times New Roman" w:hAnsi="Times New Roman" w:cs="Times New Roman"/>
        </w:rPr>
      </w:pPr>
      <w:r w:rsidRPr="00805CF1">
        <w:rPr>
          <w:rFonts w:ascii="Times New Roman" w:hAnsi="Times New Roman" w:cs="Times New Roman"/>
        </w:rPr>
        <w:t>В соответствии с Уставом Манойлинского сельского поселения Клетского муниципального района Волгоградской области</w:t>
      </w:r>
      <w:r w:rsidRPr="00805CF1">
        <w:rPr>
          <w:rFonts w:ascii="Times New Roman" w:eastAsia="Times New Roman" w:hAnsi="Times New Roman" w:cs="Times New Roman"/>
        </w:rPr>
        <w:t xml:space="preserve">, </w:t>
      </w:r>
      <w:r w:rsidRPr="00805CF1">
        <w:rPr>
          <w:rFonts w:ascii="Times New Roman" w:hAnsi="Times New Roman" w:cs="Times New Roman"/>
        </w:rPr>
        <w:t xml:space="preserve"> администрация Манойлинского сельского поселения Клетского муниципального района Волгоградской области </w:t>
      </w:r>
    </w:p>
    <w:p w:rsidR="00EE0494" w:rsidRPr="00805CF1" w:rsidRDefault="00EE0494" w:rsidP="00805CF1">
      <w:pPr>
        <w:spacing w:line="240" w:lineRule="auto"/>
        <w:rPr>
          <w:rFonts w:ascii="Times New Roman" w:hAnsi="Times New Roman" w:cs="Times New Roman"/>
        </w:rPr>
      </w:pPr>
      <w:r w:rsidRPr="00805CF1">
        <w:rPr>
          <w:rFonts w:ascii="Times New Roman" w:hAnsi="Times New Roman" w:cs="Times New Roman"/>
        </w:rPr>
        <w:t>ПОСТАНОВЛЯЕТ:</w:t>
      </w:r>
    </w:p>
    <w:p w:rsidR="00EE0494" w:rsidRPr="00805CF1" w:rsidRDefault="00EE0494" w:rsidP="00805CF1">
      <w:pPr>
        <w:pStyle w:val="af0"/>
        <w:numPr>
          <w:ilvl w:val="0"/>
          <w:numId w:val="4"/>
        </w:numPr>
        <w:spacing w:before="100" w:beforeAutospacing="1" w:after="100" w:afterAutospacing="1" w:line="240" w:lineRule="auto"/>
        <w:ind w:left="0" w:firstLine="0"/>
        <w:jc w:val="both"/>
        <w:rPr>
          <w:rFonts w:ascii="Times New Roman" w:eastAsia="Times New Roman" w:hAnsi="Times New Roman"/>
        </w:rPr>
      </w:pPr>
      <w:r w:rsidRPr="00805CF1">
        <w:rPr>
          <w:rFonts w:ascii="Times New Roman" w:eastAsia="Times New Roman" w:hAnsi="Times New Roman"/>
        </w:rPr>
        <w:t>Внести изменения в Положение об оплате труда военно-учетного работника Манойлинского сельского поселения, утвержденного постановлением администрации Манойлинского сельского поселения Клетского муниципального района Волгоградской области от 18.12.2018г. № 116, следующие изменения:</w:t>
      </w:r>
    </w:p>
    <w:p w:rsidR="00EE0494" w:rsidRPr="00805CF1" w:rsidRDefault="00EE0494" w:rsidP="00805CF1">
      <w:pPr>
        <w:pStyle w:val="af0"/>
        <w:numPr>
          <w:ilvl w:val="1"/>
          <w:numId w:val="4"/>
        </w:numPr>
        <w:spacing w:before="100" w:beforeAutospacing="1" w:after="100" w:afterAutospacing="1" w:line="240" w:lineRule="auto"/>
        <w:ind w:left="0" w:firstLine="0"/>
        <w:jc w:val="both"/>
        <w:rPr>
          <w:rFonts w:ascii="Times New Roman" w:eastAsia="Times New Roman" w:hAnsi="Times New Roman"/>
        </w:rPr>
      </w:pPr>
      <w:r w:rsidRPr="00805CF1">
        <w:rPr>
          <w:rFonts w:ascii="Times New Roman" w:eastAsia="Times New Roman" w:hAnsi="Times New Roman"/>
        </w:rPr>
        <w:t>Подпункт 2.1.1 пункта 2.1 Раздела 2 «Порядок и условия оплаты труда» изложить в следующей редакции:</w:t>
      </w:r>
    </w:p>
    <w:p w:rsidR="00EE0494" w:rsidRPr="00805CF1" w:rsidRDefault="00EE0494" w:rsidP="00805CF1">
      <w:pPr>
        <w:pStyle w:val="af0"/>
        <w:spacing w:before="100" w:beforeAutospacing="1" w:after="100" w:afterAutospacing="1" w:line="240" w:lineRule="auto"/>
        <w:ind w:left="0"/>
        <w:jc w:val="both"/>
        <w:rPr>
          <w:rFonts w:ascii="Times New Roman" w:eastAsia="Times New Roman" w:hAnsi="Times New Roman"/>
        </w:rPr>
      </w:pPr>
      <w:r w:rsidRPr="00805CF1">
        <w:rPr>
          <w:rFonts w:ascii="Times New Roman" w:eastAsia="Times New Roman" w:hAnsi="Times New Roman"/>
        </w:rPr>
        <w:t>«2.1.1. Заработная плата военно-учетного работника устанавливается исходя из минимального размера оплаты труда».</w:t>
      </w:r>
    </w:p>
    <w:p w:rsidR="00EE0494" w:rsidRPr="00805CF1" w:rsidRDefault="00EE0494" w:rsidP="00805CF1">
      <w:pPr>
        <w:pStyle w:val="af0"/>
        <w:numPr>
          <w:ilvl w:val="1"/>
          <w:numId w:val="4"/>
        </w:numPr>
        <w:spacing w:before="100" w:beforeAutospacing="1" w:after="100" w:afterAutospacing="1" w:line="240" w:lineRule="auto"/>
        <w:ind w:left="0" w:firstLine="0"/>
        <w:jc w:val="both"/>
        <w:rPr>
          <w:rFonts w:ascii="Times New Roman" w:eastAsia="Times New Roman" w:hAnsi="Times New Roman"/>
        </w:rPr>
      </w:pPr>
      <w:r w:rsidRPr="00805CF1">
        <w:rPr>
          <w:rFonts w:ascii="Times New Roman" w:eastAsia="Times New Roman" w:hAnsi="Times New Roman"/>
        </w:rPr>
        <w:t>Подпункт 2.1.2 пункта 2.1 Раздела 2 «Порядок и условия оплаты труда» исключить.</w:t>
      </w:r>
    </w:p>
    <w:p w:rsidR="00EE0494" w:rsidRPr="00805CF1" w:rsidRDefault="00EE0494" w:rsidP="00805CF1">
      <w:pPr>
        <w:pStyle w:val="af0"/>
        <w:numPr>
          <w:ilvl w:val="1"/>
          <w:numId w:val="4"/>
        </w:numPr>
        <w:spacing w:before="100" w:beforeAutospacing="1" w:after="100" w:afterAutospacing="1" w:line="240" w:lineRule="auto"/>
        <w:ind w:left="0" w:firstLine="0"/>
        <w:jc w:val="both"/>
        <w:rPr>
          <w:rFonts w:ascii="Times New Roman" w:eastAsia="Times New Roman" w:hAnsi="Times New Roman"/>
        </w:rPr>
      </w:pPr>
      <w:r w:rsidRPr="00805CF1">
        <w:rPr>
          <w:rFonts w:ascii="Times New Roman" w:eastAsia="Times New Roman" w:hAnsi="Times New Roman"/>
        </w:rPr>
        <w:t>Подпункт 2.1.3 пункта 2.1 Раздела 2 «Порядок и условия оплаты труда» исключить.</w:t>
      </w:r>
    </w:p>
    <w:p w:rsidR="00EE0494" w:rsidRPr="00805CF1" w:rsidRDefault="00EE0494" w:rsidP="00805CF1">
      <w:pPr>
        <w:pStyle w:val="af0"/>
        <w:numPr>
          <w:ilvl w:val="1"/>
          <w:numId w:val="4"/>
        </w:numPr>
        <w:spacing w:before="100" w:beforeAutospacing="1" w:after="100" w:afterAutospacing="1" w:line="240" w:lineRule="auto"/>
        <w:ind w:left="0" w:firstLine="0"/>
        <w:jc w:val="both"/>
        <w:rPr>
          <w:rFonts w:ascii="Times New Roman" w:eastAsia="Times New Roman" w:hAnsi="Times New Roman"/>
        </w:rPr>
      </w:pPr>
      <w:r w:rsidRPr="00805CF1">
        <w:rPr>
          <w:rFonts w:ascii="Times New Roman" w:eastAsia="Times New Roman" w:hAnsi="Times New Roman"/>
        </w:rPr>
        <w:t>Подпункт 2.1.4 пункта 2.1 Раздела 2 «Порядок и условия оплаты труда» изложить в следующей редакции:</w:t>
      </w:r>
    </w:p>
    <w:p w:rsidR="00EE0494" w:rsidRPr="00805CF1" w:rsidRDefault="00EE0494" w:rsidP="00805CF1">
      <w:pPr>
        <w:pStyle w:val="af0"/>
        <w:spacing w:before="100" w:beforeAutospacing="1" w:after="100" w:afterAutospacing="1" w:line="240" w:lineRule="auto"/>
        <w:ind w:left="0"/>
        <w:jc w:val="both"/>
        <w:rPr>
          <w:rFonts w:ascii="Times New Roman" w:eastAsia="Times New Roman" w:hAnsi="Times New Roman"/>
        </w:rPr>
      </w:pPr>
      <w:r w:rsidRPr="00805CF1">
        <w:rPr>
          <w:rFonts w:ascii="Times New Roman" w:eastAsia="Times New Roman" w:hAnsi="Times New Roman"/>
        </w:rPr>
        <w:t>«2.1.4. Фонд оплаты труда военно-учетного работника формируется на календарный год. Годовой фонд оплаты труда определяется суммированием фонда должностного оклада военно-учетного работника. В конце финансового года может выплачиваться единовременное денежное вознаграждение  при наличии экономии фонда оплаты труда.».</w:t>
      </w:r>
    </w:p>
    <w:p w:rsidR="00EE0494" w:rsidRPr="00805CF1" w:rsidRDefault="00EE0494" w:rsidP="00805CF1">
      <w:pPr>
        <w:spacing w:before="100" w:beforeAutospacing="1" w:after="100" w:afterAutospacing="1" w:line="240" w:lineRule="auto"/>
        <w:ind w:left="284" w:hanging="284"/>
        <w:jc w:val="both"/>
        <w:rPr>
          <w:rFonts w:ascii="Times New Roman" w:eastAsia="Times New Roman" w:hAnsi="Times New Roman" w:cs="Times New Roman"/>
        </w:rPr>
      </w:pPr>
      <w:r w:rsidRPr="00805CF1">
        <w:rPr>
          <w:rFonts w:ascii="Times New Roman" w:eastAsia="Times New Roman" w:hAnsi="Times New Roman" w:cs="Times New Roman"/>
        </w:rPr>
        <w:t>2. Контроль за исполнением настоящего постановления оставляю за собой.</w:t>
      </w:r>
    </w:p>
    <w:p w:rsidR="00EE0494" w:rsidRPr="00805CF1" w:rsidRDefault="00EE0494" w:rsidP="00805CF1">
      <w:pPr>
        <w:spacing w:before="100" w:beforeAutospacing="1" w:after="100" w:afterAutospacing="1" w:line="240" w:lineRule="auto"/>
        <w:ind w:left="284" w:hanging="284"/>
        <w:jc w:val="both"/>
        <w:rPr>
          <w:rFonts w:ascii="Times New Roman" w:eastAsia="Times New Roman" w:hAnsi="Times New Roman" w:cs="Times New Roman"/>
        </w:rPr>
      </w:pPr>
      <w:r w:rsidRPr="00805CF1">
        <w:rPr>
          <w:rFonts w:ascii="Times New Roman" w:eastAsia="Times New Roman" w:hAnsi="Times New Roman" w:cs="Times New Roman"/>
        </w:rPr>
        <w:t>3. Настоящее постановление подлежит официальному обнародованию.</w:t>
      </w:r>
    </w:p>
    <w:p w:rsidR="00EE0494" w:rsidRPr="00805CF1" w:rsidRDefault="00EE0494" w:rsidP="00805CF1">
      <w:pPr>
        <w:spacing w:before="100" w:beforeAutospacing="1" w:after="100" w:afterAutospacing="1" w:line="240" w:lineRule="auto"/>
        <w:ind w:left="284" w:hanging="284"/>
        <w:jc w:val="both"/>
        <w:rPr>
          <w:rFonts w:ascii="Times New Roman" w:eastAsia="Times New Roman" w:hAnsi="Times New Roman" w:cs="Times New Roman"/>
        </w:rPr>
      </w:pPr>
    </w:p>
    <w:p w:rsidR="00EE0494" w:rsidRPr="00805CF1" w:rsidRDefault="00EE0494" w:rsidP="00805CF1">
      <w:pPr>
        <w:spacing w:after="0" w:line="240" w:lineRule="auto"/>
        <w:ind w:left="284" w:hanging="284"/>
        <w:jc w:val="both"/>
        <w:rPr>
          <w:rFonts w:ascii="Times New Roman" w:eastAsia="Times New Roman" w:hAnsi="Times New Roman" w:cs="Times New Roman"/>
        </w:rPr>
      </w:pPr>
      <w:r w:rsidRPr="00805CF1">
        <w:rPr>
          <w:rFonts w:ascii="Times New Roman" w:eastAsia="Times New Roman" w:hAnsi="Times New Roman" w:cs="Times New Roman"/>
        </w:rPr>
        <w:t>Глава Манойлинского</w:t>
      </w:r>
    </w:p>
    <w:p w:rsidR="00EE0494" w:rsidRPr="00805CF1" w:rsidRDefault="00EE0494" w:rsidP="00805CF1">
      <w:pPr>
        <w:spacing w:after="0" w:line="240" w:lineRule="auto"/>
        <w:ind w:left="284" w:hanging="284"/>
        <w:jc w:val="both"/>
        <w:rPr>
          <w:rFonts w:ascii="Times New Roman" w:eastAsia="Times New Roman" w:hAnsi="Times New Roman" w:cs="Times New Roman"/>
        </w:rPr>
      </w:pPr>
      <w:r w:rsidRPr="00805CF1">
        <w:rPr>
          <w:rFonts w:ascii="Times New Roman" w:eastAsia="Times New Roman" w:hAnsi="Times New Roman" w:cs="Times New Roman"/>
        </w:rPr>
        <w:t>сельского поселения                                                                       С.В. Литвиненко</w:t>
      </w:r>
    </w:p>
    <w:p w:rsidR="00472526" w:rsidRPr="00023970" w:rsidRDefault="00EE0494" w:rsidP="00023970">
      <w:pPr>
        <w:spacing w:before="100" w:beforeAutospacing="1" w:after="100" w:afterAutospacing="1" w:line="240" w:lineRule="auto"/>
        <w:jc w:val="both"/>
        <w:rPr>
          <w:rFonts w:ascii="Times New Roman" w:eastAsia="Times New Roman" w:hAnsi="Times New Roman" w:cs="Times New Roman"/>
        </w:rPr>
      </w:pPr>
      <w:r w:rsidRPr="00805CF1">
        <w:rPr>
          <w:rFonts w:ascii="Times New Roman" w:eastAsia="Times New Roman" w:hAnsi="Times New Roman" w:cs="Times New Roman"/>
        </w:rPr>
        <w:t xml:space="preserve">  </w:t>
      </w:r>
    </w:p>
    <w:p w:rsidR="00472526" w:rsidRDefault="00472526" w:rsidP="00DA3610">
      <w:pPr>
        <w:spacing w:after="0" w:line="240" w:lineRule="auto"/>
        <w:rPr>
          <w:rFonts w:ascii="Times New Roman" w:hAnsi="Times New Roman" w:cs="Times New Roman"/>
        </w:rPr>
      </w:pPr>
    </w:p>
    <w:p w:rsidR="00472526" w:rsidRDefault="00472526" w:rsidP="00DA3610">
      <w:pPr>
        <w:spacing w:after="0" w:line="240" w:lineRule="auto"/>
        <w:rPr>
          <w:rFonts w:ascii="Times New Roman" w:hAnsi="Times New Roman" w:cs="Times New Roman"/>
        </w:rPr>
      </w:pPr>
    </w:p>
    <w:p w:rsidR="0029134F" w:rsidRPr="0029134F" w:rsidRDefault="0029134F" w:rsidP="0029134F">
      <w:pPr>
        <w:pStyle w:val="1"/>
        <w:jc w:val="center"/>
        <w:rPr>
          <w:b/>
          <w:sz w:val="22"/>
          <w:szCs w:val="22"/>
        </w:rPr>
      </w:pPr>
      <w:r w:rsidRPr="0029134F">
        <w:rPr>
          <w:sz w:val="22"/>
          <w:szCs w:val="22"/>
        </w:rPr>
        <w:t>АДМИНИСТРАЦИЯ  МАНОЙЛИНСКОГО</w:t>
      </w:r>
    </w:p>
    <w:p w:rsidR="0029134F" w:rsidRPr="0029134F" w:rsidRDefault="0029134F" w:rsidP="0029134F">
      <w:pPr>
        <w:pStyle w:val="1"/>
        <w:jc w:val="center"/>
        <w:rPr>
          <w:b/>
          <w:sz w:val="22"/>
          <w:szCs w:val="22"/>
        </w:rPr>
      </w:pPr>
      <w:r w:rsidRPr="0029134F">
        <w:rPr>
          <w:sz w:val="22"/>
          <w:szCs w:val="22"/>
        </w:rPr>
        <w:t>СЕЛЬСКОГО ПОСЕЛЕНИЯ</w:t>
      </w:r>
    </w:p>
    <w:p w:rsidR="0029134F" w:rsidRPr="0029134F" w:rsidRDefault="0029134F" w:rsidP="0029134F">
      <w:pPr>
        <w:pStyle w:val="1"/>
        <w:jc w:val="center"/>
        <w:rPr>
          <w:b/>
          <w:sz w:val="22"/>
          <w:szCs w:val="22"/>
        </w:rPr>
      </w:pPr>
      <w:r w:rsidRPr="0029134F">
        <w:rPr>
          <w:sz w:val="22"/>
          <w:szCs w:val="22"/>
        </w:rPr>
        <w:t xml:space="preserve"> КЛЕТСКОГО МУНИЦИПАЛЬНОГО РАЙОНА </w:t>
      </w:r>
    </w:p>
    <w:p w:rsidR="0029134F" w:rsidRPr="0029134F" w:rsidRDefault="0029134F" w:rsidP="00CD0EF6">
      <w:pPr>
        <w:pStyle w:val="1"/>
        <w:jc w:val="center"/>
        <w:rPr>
          <w:b/>
          <w:sz w:val="22"/>
          <w:szCs w:val="22"/>
        </w:rPr>
      </w:pPr>
      <w:r w:rsidRPr="0029134F">
        <w:rPr>
          <w:sz w:val="22"/>
          <w:szCs w:val="22"/>
        </w:rPr>
        <w:t xml:space="preserve"> ВОЛГОГРАДСКОЙ  ОБЛАСТИ</w:t>
      </w:r>
    </w:p>
    <w:p w:rsidR="0029134F" w:rsidRPr="0029134F" w:rsidRDefault="0029134F" w:rsidP="00CD0EF6">
      <w:pPr>
        <w:spacing w:after="0" w:line="240" w:lineRule="auto"/>
        <w:jc w:val="center"/>
        <w:rPr>
          <w:rFonts w:ascii="Times New Roman" w:hAnsi="Times New Roman" w:cs="Times New Roman"/>
          <w:bCs/>
        </w:rPr>
      </w:pPr>
      <w:r w:rsidRPr="0029134F">
        <w:rPr>
          <w:rFonts w:ascii="Times New Roman" w:hAnsi="Times New Roman" w:cs="Times New Roman"/>
          <w:bCs/>
        </w:rPr>
        <w:t>403583,  х.Манойлин, ул.Школьная, д. 9. тел/факс 8-84466 4-56-46 ОКПО 4126637</w:t>
      </w:r>
    </w:p>
    <w:p w:rsidR="0029134F" w:rsidRPr="0029134F" w:rsidRDefault="0029134F" w:rsidP="00CD0EF6">
      <w:pPr>
        <w:spacing w:after="0" w:line="240" w:lineRule="auto"/>
        <w:jc w:val="center"/>
        <w:rPr>
          <w:rFonts w:ascii="Times New Roman" w:hAnsi="Times New Roman" w:cs="Times New Roman"/>
          <w:bCs/>
        </w:rPr>
      </w:pPr>
      <w:r w:rsidRPr="0029134F">
        <w:rPr>
          <w:rFonts w:ascii="Times New Roman" w:hAnsi="Times New Roman" w:cs="Times New Roman"/>
          <w:bCs/>
        </w:rPr>
        <w:t>р/счет 40204810800000000339 в Отделение Волгоград</w:t>
      </w:r>
    </w:p>
    <w:p w:rsidR="0029134F" w:rsidRPr="0029134F" w:rsidRDefault="0029134F" w:rsidP="00CD0EF6">
      <w:pPr>
        <w:spacing w:after="0" w:line="240" w:lineRule="auto"/>
        <w:jc w:val="center"/>
        <w:rPr>
          <w:rFonts w:ascii="Times New Roman" w:hAnsi="Times New Roman" w:cs="Times New Roman"/>
          <w:bCs/>
        </w:rPr>
      </w:pPr>
      <w:r w:rsidRPr="0029134F">
        <w:rPr>
          <w:rFonts w:ascii="Times New Roman" w:hAnsi="Times New Roman" w:cs="Times New Roman"/>
          <w:bCs/>
        </w:rPr>
        <w:t xml:space="preserve"> ИНН/ КПП 3412301348/341201001</w:t>
      </w:r>
    </w:p>
    <w:p w:rsidR="0029134F" w:rsidRPr="0029134F" w:rsidRDefault="0029134F" w:rsidP="00CD0EF6">
      <w:pPr>
        <w:spacing w:after="0" w:line="240" w:lineRule="auto"/>
        <w:jc w:val="center"/>
        <w:rPr>
          <w:rFonts w:ascii="Times New Roman" w:hAnsi="Times New Roman" w:cs="Times New Roman"/>
          <w:bCs/>
        </w:rPr>
      </w:pPr>
      <w:r w:rsidRPr="0029134F">
        <w:rPr>
          <w:rFonts w:ascii="Times New Roman" w:hAnsi="Times New Roman" w:cs="Times New Roman"/>
          <w:bCs/>
        </w:rPr>
        <w:t>______________________________________________________________________</w:t>
      </w:r>
    </w:p>
    <w:p w:rsidR="0029134F" w:rsidRPr="0029134F" w:rsidRDefault="0029134F" w:rsidP="00CD0EF6">
      <w:pPr>
        <w:spacing w:after="0" w:line="240" w:lineRule="auto"/>
        <w:rPr>
          <w:rFonts w:ascii="Times New Roman" w:hAnsi="Times New Roman" w:cs="Times New Roman"/>
          <w:b/>
        </w:rPr>
      </w:pPr>
    </w:p>
    <w:p w:rsidR="0029134F" w:rsidRPr="0029134F" w:rsidRDefault="0029134F" w:rsidP="00CD0EF6">
      <w:pPr>
        <w:spacing w:after="0" w:line="240" w:lineRule="auto"/>
        <w:jc w:val="center"/>
        <w:rPr>
          <w:rFonts w:ascii="Times New Roman" w:hAnsi="Times New Roman" w:cs="Times New Roman"/>
          <w:b/>
        </w:rPr>
      </w:pPr>
      <w:r w:rsidRPr="0029134F">
        <w:rPr>
          <w:rFonts w:ascii="Times New Roman" w:hAnsi="Times New Roman" w:cs="Times New Roman"/>
          <w:b/>
        </w:rPr>
        <w:t xml:space="preserve">П О С Т А Н О В Л Е Н И Е </w:t>
      </w:r>
    </w:p>
    <w:p w:rsidR="0029134F" w:rsidRPr="0029134F" w:rsidRDefault="0029134F" w:rsidP="00CD0EF6">
      <w:pPr>
        <w:spacing w:after="0" w:line="240" w:lineRule="auto"/>
        <w:rPr>
          <w:rFonts w:ascii="Times New Roman" w:hAnsi="Times New Roman" w:cs="Times New Roman"/>
        </w:rPr>
      </w:pPr>
    </w:p>
    <w:p w:rsidR="0029134F" w:rsidRPr="0029134F" w:rsidRDefault="0029134F" w:rsidP="00CD0EF6">
      <w:pPr>
        <w:spacing w:after="0" w:line="240" w:lineRule="auto"/>
        <w:rPr>
          <w:rFonts w:ascii="Times New Roman" w:hAnsi="Times New Roman" w:cs="Times New Roman"/>
        </w:rPr>
      </w:pPr>
      <w:r w:rsidRPr="0029134F">
        <w:rPr>
          <w:rFonts w:ascii="Times New Roman" w:hAnsi="Times New Roman" w:cs="Times New Roman"/>
        </w:rPr>
        <w:t>От  18 октября 2019 года      № 89</w:t>
      </w:r>
    </w:p>
    <w:p w:rsidR="0029134F" w:rsidRPr="0029134F" w:rsidRDefault="0029134F" w:rsidP="00CD0EF6">
      <w:pPr>
        <w:spacing w:line="240" w:lineRule="auto"/>
        <w:ind w:firstLine="708"/>
        <w:jc w:val="both"/>
        <w:rPr>
          <w:rFonts w:ascii="Times New Roman" w:hAnsi="Times New Roman" w:cs="Times New Roman"/>
        </w:rPr>
      </w:pPr>
    </w:p>
    <w:p w:rsidR="0029134F" w:rsidRPr="0029134F" w:rsidRDefault="0029134F" w:rsidP="00CD0EF6">
      <w:pPr>
        <w:spacing w:line="240" w:lineRule="auto"/>
        <w:ind w:firstLine="708"/>
        <w:jc w:val="both"/>
        <w:rPr>
          <w:rFonts w:ascii="Times New Roman" w:hAnsi="Times New Roman" w:cs="Times New Roman"/>
          <w:b/>
        </w:rPr>
      </w:pPr>
      <w:r w:rsidRPr="0029134F">
        <w:rPr>
          <w:rFonts w:ascii="Times New Roman" w:hAnsi="Times New Roman" w:cs="Times New Roman"/>
          <w:b/>
        </w:rPr>
        <w:t>О внесении изменений в постановление администрации Манойлинского сельского поселения от 17 декабря 2015 года № 72 «Об оплате труда работников администрации Манойлинского сельского поселения Клетского муниципального района Волгоградской области, осуществляющих деятельность в сфере культуры»</w:t>
      </w:r>
    </w:p>
    <w:p w:rsidR="0029134F" w:rsidRPr="0029134F" w:rsidRDefault="0029134F" w:rsidP="00CD0EF6">
      <w:pPr>
        <w:spacing w:line="240" w:lineRule="auto"/>
        <w:ind w:firstLine="708"/>
        <w:jc w:val="both"/>
        <w:rPr>
          <w:rFonts w:ascii="Times New Roman" w:hAnsi="Times New Roman" w:cs="Times New Roman"/>
        </w:rPr>
      </w:pPr>
    </w:p>
    <w:p w:rsidR="0029134F" w:rsidRPr="0029134F" w:rsidRDefault="0029134F" w:rsidP="00CD0EF6">
      <w:pPr>
        <w:spacing w:line="240" w:lineRule="auto"/>
        <w:ind w:firstLine="708"/>
        <w:jc w:val="both"/>
        <w:rPr>
          <w:rFonts w:ascii="Times New Roman" w:hAnsi="Times New Roman" w:cs="Times New Roman"/>
        </w:rPr>
      </w:pPr>
      <w:r w:rsidRPr="0029134F">
        <w:rPr>
          <w:rFonts w:ascii="Times New Roman" w:hAnsi="Times New Roman" w:cs="Times New Roman"/>
        </w:rPr>
        <w:t>В соответствии с Трудовым кодексом Российской Федерации</w:t>
      </w:r>
      <w:r w:rsidRPr="0029134F">
        <w:rPr>
          <w:rFonts w:ascii="Times New Roman" w:hAnsi="Times New Roman" w:cs="Times New Roman"/>
          <w:b/>
        </w:rPr>
        <w:t xml:space="preserve">, </w:t>
      </w:r>
      <w:r w:rsidRPr="0029134F">
        <w:rPr>
          <w:rFonts w:ascii="Times New Roman" w:hAnsi="Times New Roman" w:cs="Times New Roman"/>
        </w:rPr>
        <w:t>руководствуясь Уставом Манойлинского сельского поселения Клетского муниципального района Волгоградской области, постановлением администрации Манойлинского сельского поселения Клетского муниципального района Волгоградской области от 18.10.2019г. № 87 «О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администрация Манойлинского сельского поселения Клетского муниципального района Волгоградской области</w:t>
      </w:r>
      <w:r w:rsidRPr="0029134F">
        <w:rPr>
          <w:rFonts w:ascii="Times New Roman" w:hAnsi="Times New Roman" w:cs="Times New Roman"/>
          <w:b/>
        </w:rPr>
        <w:t xml:space="preserve"> </w:t>
      </w:r>
    </w:p>
    <w:p w:rsidR="0029134F" w:rsidRPr="0029134F" w:rsidRDefault="0029134F" w:rsidP="00CD0EF6">
      <w:pPr>
        <w:shd w:val="clear" w:color="auto" w:fill="FFFFFF"/>
        <w:spacing w:before="307" w:line="240" w:lineRule="auto"/>
        <w:jc w:val="both"/>
        <w:rPr>
          <w:rFonts w:ascii="Times New Roman" w:hAnsi="Times New Roman" w:cs="Times New Roman"/>
        </w:rPr>
      </w:pPr>
      <w:r w:rsidRPr="0029134F">
        <w:rPr>
          <w:rFonts w:ascii="Times New Roman" w:hAnsi="Times New Roman" w:cs="Times New Roman"/>
        </w:rPr>
        <w:t>ПОСТАНОВЛЯЕТ:</w:t>
      </w:r>
    </w:p>
    <w:p w:rsidR="0029134F" w:rsidRPr="0029134F" w:rsidRDefault="0029134F" w:rsidP="00CD0EF6">
      <w:pPr>
        <w:pStyle w:val="ad"/>
        <w:numPr>
          <w:ilvl w:val="0"/>
          <w:numId w:val="5"/>
        </w:numPr>
        <w:rPr>
          <w:sz w:val="22"/>
          <w:szCs w:val="22"/>
        </w:rPr>
      </w:pPr>
      <w:r w:rsidRPr="0029134F">
        <w:rPr>
          <w:sz w:val="22"/>
          <w:szCs w:val="22"/>
        </w:rPr>
        <w:t>Изложить приложение № 1 к Положению об оплате труда работников администрации Манойлинского сельского поселения Клетского муниципального района Волгоградской области, осуществляющих деятельность в сфере культуры, утвержденного постановлением администрации Манойлинского сельского поселения от 17.12.2015г. № 72, в новой редакции согласно приложению.</w:t>
      </w:r>
    </w:p>
    <w:p w:rsidR="0029134F" w:rsidRPr="0029134F" w:rsidRDefault="0029134F" w:rsidP="00CD0EF6">
      <w:pPr>
        <w:pStyle w:val="ad"/>
        <w:numPr>
          <w:ilvl w:val="0"/>
          <w:numId w:val="5"/>
        </w:numPr>
        <w:rPr>
          <w:sz w:val="22"/>
          <w:szCs w:val="22"/>
        </w:rPr>
      </w:pPr>
      <w:r w:rsidRPr="0029134F">
        <w:rPr>
          <w:sz w:val="22"/>
          <w:szCs w:val="22"/>
        </w:rPr>
        <w:t>Настоящее постановление подлежит официальному обнародованию.</w:t>
      </w:r>
    </w:p>
    <w:p w:rsidR="0029134F" w:rsidRPr="0029134F" w:rsidRDefault="0029134F" w:rsidP="00CD0EF6">
      <w:pPr>
        <w:pStyle w:val="ad"/>
        <w:numPr>
          <w:ilvl w:val="0"/>
          <w:numId w:val="5"/>
        </w:numPr>
        <w:rPr>
          <w:sz w:val="22"/>
          <w:szCs w:val="22"/>
        </w:rPr>
      </w:pPr>
      <w:r w:rsidRPr="0029134F">
        <w:rPr>
          <w:sz w:val="22"/>
          <w:szCs w:val="22"/>
        </w:rPr>
        <w:t>Настоящее постановление вступает в силу с 01 октября 2019 года.</w:t>
      </w:r>
    </w:p>
    <w:p w:rsidR="0029134F" w:rsidRPr="0029134F" w:rsidRDefault="0029134F" w:rsidP="00CD0EF6">
      <w:pPr>
        <w:pStyle w:val="ConsNormal"/>
        <w:widowControl/>
        <w:ind w:firstLine="0"/>
        <w:jc w:val="both"/>
        <w:rPr>
          <w:rFonts w:ascii="Times New Roman" w:hAnsi="Times New Roman" w:cs="Times New Roman"/>
          <w:sz w:val="22"/>
          <w:szCs w:val="22"/>
        </w:rPr>
      </w:pPr>
    </w:p>
    <w:p w:rsidR="0029134F" w:rsidRPr="0029134F" w:rsidRDefault="0029134F" w:rsidP="00CD0EF6">
      <w:pPr>
        <w:pStyle w:val="ConsNormal"/>
        <w:widowControl/>
        <w:ind w:firstLine="0"/>
        <w:jc w:val="both"/>
        <w:rPr>
          <w:rFonts w:ascii="Times New Roman" w:hAnsi="Times New Roman" w:cs="Times New Roman"/>
          <w:sz w:val="22"/>
          <w:szCs w:val="22"/>
        </w:rPr>
      </w:pPr>
      <w:r w:rsidRPr="0029134F">
        <w:rPr>
          <w:rFonts w:ascii="Times New Roman" w:hAnsi="Times New Roman" w:cs="Times New Roman"/>
          <w:sz w:val="22"/>
          <w:szCs w:val="22"/>
        </w:rPr>
        <w:t>Глава Манойлинского</w:t>
      </w:r>
    </w:p>
    <w:p w:rsidR="0029134F" w:rsidRPr="0029134F" w:rsidRDefault="0029134F" w:rsidP="00CD0EF6">
      <w:pPr>
        <w:pStyle w:val="ConsNormal"/>
        <w:widowControl/>
        <w:ind w:firstLine="0"/>
        <w:jc w:val="both"/>
        <w:rPr>
          <w:rFonts w:ascii="Times New Roman" w:hAnsi="Times New Roman" w:cs="Times New Roman"/>
          <w:sz w:val="22"/>
          <w:szCs w:val="22"/>
        </w:rPr>
      </w:pPr>
      <w:r w:rsidRPr="0029134F">
        <w:rPr>
          <w:rFonts w:ascii="Times New Roman" w:hAnsi="Times New Roman" w:cs="Times New Roman"/>
          <w:sz w:val="22"/>
          <w:szCs w:val="22"/>
        </w:rPr>
        <w:t>сельского поселения                                                                   С.В. Литвиненко</w:t>
      </w:r>
    </w:p>
    <w:p w:rsidR="0029134F" w:rsidRPr="0029134F" w:rsidRDefault="0029134F" w:rsidP="00CD0EF6">
      <w:pPr>
        <w:pStyle w:val="ConsNormal"/>
        <w:widowControl/>
        <w:ind w:firstLine="0"/>
        <w:jc w:val="both"/>
        <w:rPr>
          <w:rFonts w:ascii="Times New Roman" w:hAnsi="Times New Roman" w:cs="Times New Roman"/>
          <w:sz w:val="22"/>
          <w:szCs w:val="22"/>
        </w:rPr>
      </w:pPr>
    </w:p>
    <w:p w:rsidR="0029134F" w:rsidRPr="0029134F" w:rsidRDefault="0029134F" w:rsidP="00CD0EF6">
      <w:pPr>
        <w:pStyle w:val="ConsNormal"/>
        <w:widowControl/>
        <w:ind w:firstLine="0"/>
        <w:jc w:val="both"/>
        <w:rPr>
          <w:rFonts w:ascii="Times New Roman" w:hAnsi="Times New Roman" w:cs="Times New Roman"/>
          <w:sz w:val="22"/>
          <w:szCs w:val="22"/>
        </w:rPr>
      </w:pPr>
    </w:p>
    <w:p w:rsidR="0029134F" w:rsidRPr="0029134F" w:rsidRDefault="0029134F" w:rsidP="00CD0EF6">
      <w:pPr>
        <w:pStyle w:val="ConsNormal"/>
        <w:widowControl/>
        <w:ind w:firstLine="0"/>
        <w:jc w:val="both"/>
        <w:rPr>
          <w:rFonts w:ascii="Times New Roman" w:hAnsi="Times New Roman" w:cs="Times New Roman"/>
          <w:sz w:val="22"/>
          <w:szCs w:val="22"/>
        </w:rPr>
      </w:pPr>
    </w:p>
    <w:p w:rsidR="0029134F" w:rsidRPr="0029134F" w:rsidRDefault="0029134F" w:rsidP="00CD0EF6">
      <w:pPr>
        <w:pStyle w:val="ConsNormal"/>
        <w:widowControl/>
        <w:ind w:firstLine="0"/>
        <w:jc w:val="both"/>
        <w:rPr>
          <w:rFonts w:ascii="Times New Roman" w:hAnsi="Times New Roman" w:cs="Times New Roman"/>
          <w:sz w:val="22"/>
          <w:szCs w:val="22"/>
        </w:rPr>
      </w:pPr>
    </w:p>
    <w:p w:rsidR="0029134F" w:rsidRPr="0029134F" w:rsidRDefault="0029134F" w:rsidP="00CD0EF6">
      <w:pPr>
        <w:pStyle w:val="ConsNormal"/>
        <w:widowControl/>
        <w:ind w:firstLine="0"/>
        <w:jc w:val="both"/>
        <w:rPr>
          <w:rFonts w:ascii="Times New Roman" w:hAnsi="Times New Roman" w:cs="Times New Roman"/>
          <w:sz w:val="22"/>
          <w:szCs w:val="22"/>
        </w:rPr>
      </w:pPr>
    </w:p>
    <w:p w:rsidR="0029134F" w:rsidRPr="0029134F" w:rsidRDefault="0029134F" w:rsidP="00CD0EF6">
      <w:pPr>
        <w:pStyle w:val="ConsNormal"/>
        <w:widowControl/>
        <w:ind w:firstLine="0"/>
        <w:jc w:val="both"/>
        <w:rPr>
          <w:rFonts w:ascii="Times New Roman" w:hAnsi="Times New Roman" w:cs="Times New Roman"/>
          <w:sz w:val="22"/>
          <w:szCs w:val="22"/>
        </w:rPr>
      </w:pPr>
    </w:p>
    <w:p w:rsidR="0029134F" w:rsidRPr="0029134F" w:rsidRDefault="0029134F" w:rsidP="00CD0EF6">
      <w:pPr>
        <w:pStyle w:val="ConsNormal"/>
        <w:widowControl/>
        <w:ind w:firstLine="0"/>
        <w:jc w:val="both"/>
        <w:rPr>
          <w:rFonts w:ascii="Times New Roman" w:hAnsi="Times New Roman" w:cs="Times New Roman"/>
          <w:sz w:val="22"/>
          <w:szCs w:val="22"/>
        </w:rPr>
      </w:pPr>
    </w:p>
    <w:p w:rsidR="0029134F" w:rsidRDefault="0029134F" w:rsidP="00CD0EF6">
      <w:pPr>
        <w:pStyle w:val="ConsNormal"/>
        <w:widowControl/>
        <w:ind w:firstLine="0"/>
        <w:jc w:val="right"/>
        <w:rPr>
          <w:rFonts w:ascii="Times New Roman" w:hAnsi="Times New Roman" w:cs="Times New Roman"/>
          <w:sz w:val="22"/>
          <w:szCs w:val="22"/>
        </w:rPr>
      </w:pPr>
    </w:p>
    <w:p w:rsidR="0029134F" w:rsidRDefault="0029134F" w:rsidP="00CD0EF6">
      <w:pPr>
        <w:pStyle w:val="ConsNormal"/>
        <w:widowControl/>
        <w:ind w:firstLine="0"/>
        <w:jc w:val="right"/>
        <w:rPr>
          <w:rFonts w:ascii="Times New Roman" w:hAnsi="Times New Roman" w:cs="Times New Roman"/>
          <w:sz w:val="22"/>
          <w:szCs w:val="22"/>
        </w:rPr>
      </w:pPr>
    </w:p>
    <w:p w:rsidR="0029134F" w:rsidRDefault="0029134F" w:rsidP="00CD0EF6">
      <w:pPr>
        <w:pStyle w:val="ConsNormal"/>
        <w:widowControl/>
        <w:ind w:firstLine="0"/>
        <w:jc w:val="right"/>
        <w:rPr>
          <w:rFonts w:ascii="Times New Roman" w:hAnsi="Times New Roman" w:cs="Times New Roman"/>
          <w:sz w:val="22"/>
          <w:szCs w:val="22"/>
        </w:rPr>
      </w:pPr>
    </w:p>
    <w:p w:rsidR="0029134F" w:rsidRDefault="0029134F" w:rsidP="00CD0EF6">
      <w:pPr>
        <w:pStyle w:val="ConsNormal"/>
        <w:widowControl/>
        <w:ind w:firstLine="0"/>
        <w:jc w:val="right"/>
        <w:rPr>
          <w:rFonts w:ascii="Times New Roman" w:hAnsi="Times New Roman" w:cs="Times New Roman"/>
          <w:sz w:val="22"/>
          <w:szCs w:val="22"/>
        </w:rPr>
      </w:pPr>
    </w:p>
    <w:p w:rsidR="0029134F" w:rsidRDefault="0029134F" w:rsidP="00CD0EF6">
      <w:pPr>
        <w:pStyle w:val="ConsNormal"/>
        <w:widowControl/>
        <w:ind w:firstLine="0"/>
        <w:jc w:val="right"/>
        <w:rPr>
          <w:rFonts w:ascii="Times New Roman" w:hAnsi="Times New Roman" w:cs="Times New Roman"/>
          <w:sz w:val="22"/>
          <w:szCs w:val="22"/>
        </w:rPr>
      </w:pPr>
    </w:p>
    <w:p w:rsidR="0029134F" w:rsidRDefault="0029134F" w:rsidP="00CD0EF6">
      <w:pPr>
        <w:pStyle w:val="ConsNormal"/>
        <w:widowControl/>
        <w:ind w:firstLine="0"/>
        <w:jc w:val="right"/>
        <w:rPr>
          <w:rFonts w:ascii="Times New Roman" w:hAnsi="Times New Roman" w:cs="Times New Roman"/>
          <w:sz w:val="22"/>
          <w:szCs w:val="22"/>
        </w:rPr>
      </w:pPr>
    </w:p>
    <w:p w:rsidR="0029134F" w:rsidRDefault="0029134F" w:rsidP="00CD0EF6">
      <w:pPr>
        <w:pStyle w:val="ConsNormal"/>
        <w:widowControl/>
        <w:ind w:firstLine="0"/>
        <w:jc w:val="right"/>
        <w:rPr>
          <w:rFonts w:ascii="Times New Roman" w:hAnsi="Times New Roman" w:cs="Times New Roman"/>
          <w:sz w:val="22"/>
          <w:szCs w:val="22"/>
        </w:rPr>
      </w:pPr>
    </w:p>
    <w:p w:rsidR="0029134F" w:rsidRDefault="0029134F" w:rsidP="0029134F">
      <w:pPr>
        <w:pStyle w:val="ConsNormal"/>
        <w:widowControl/>
        <w:ind w:firstLine="0"/>
        <w:jc w:val="right"/>
        <w:rPr>
          <w:rFonts w:ascii="Times New Roman" w:hAnsi="Times New Roman" w:cs="Times New Roman"/>
          <w:sz w:val="22"/>
          <w:szCs w:val="22"/>
        </w:rPr>
      </w:pPr>
    </w:p>
    <w:p w:rsidR="00CD0EF6" w:rsidRDefault="00CD0EF6" w:rsidP="0029134F">
      <w:pPr>
        <w:pStyle w:val="ConsNormal"/>
        <w:widowControl/>
        <w:ind w:firstLine="0"/>
        <w:jc w:val="right"/>
        <w:rPr>
          <w:rFonts w:ascii="Times New Roman" w:hAnsi="Times New Roman" w:cs="Times New Roman"/>
          <w:sz w:val="22"/>
          <w:szCs w:val="22"/>
        </w:rPr>
      </w:pPr>
    </w:p>
    <w:p w:rsidR="00CD0EF6" w:rsidRDefault="00CD0EF6" w:rsidP="0029134F">
      <w:pPr>
        <w:pStyle w:val="ConsNormal"/>
        <w:widowControl/>
        <w:ind w:firstLine="0"/>
        <w:jc w:val="right"/>
        <w:rPr>
          <w:rFonts w:ascii="Times New Roman" w:hAnsi="Times New Roman" w:cs="Times New Roman"/>
          <w:sz w:val="22"/>
          <w:szCs w:val="22"/>
        </w:rPr>
      </w:pPr>
    </w:p>
    <w:p w:rsidR="00CD0EF6" w:rsidRDefault="00CD0EF6" w:rsidP="0029134F">
      <w:pPr>
        <w:pStyle w:val="ConsNormal"/>
        <w:widowControl/>
        <w:ind w:firstLine="0"/>
        <w:jc w:val="right"/>
        <w:rPr>
          <w:rFonts w:ascii="Times New Roman" w:hAnsi="Times New Roman" w:cs="Times New Roman"/>
          <w:sz w:val="22"/>
          <w:szCs w:val="22"/>
        </w:rPr>
      </w:pPr>
    </w:p>
    <w:p w:rsidR="00CD0EF6" w:rsidRDefault="00CD0EF6" w:rsidP="0029134F">
      <w:pPr>
        <w:pStyle w:val="ConsNormal"/>
        <w:widowControl/>
        <w:ind w:firstLine="0"/>
        <w:jc w:val="right"/>
        <w:rPr>
          <w:rFonts w:ascii="Times New Roman" w:hAnsi="Times New Roman" w:cs="Times New Roman"/>
          <w:sz w:val="22"/>
          <w:szCs w:val="22"/>
        </w:rPr>
      </w:pPr>
    </w:p>
    <w:p w:rsidR="0029134F" w:rsidRPr="0029134F" w:rsidRDefault="0029134F" w:rsidP="0029134F">
      <w:pPr>
        <w:pStyle w:val="ConsNormal"/>
        <w:widowControl/>
        <w:ind w:firstLine="0"/>
        <w:jc w:val="right"/>
        <w:rPr>
          <w:rFonts w:ascii="Times New Roman" w:hAnsi="Times New Roman" w:cs="Times New Roman"/>
          <w:sz w:val="22"/>
          <w:szCs w:val="22"/>
        </w:rPr>
      </w:pPr>
      <w:r w:rsidRPr="0029134F">
        <w:rPr>
          <w:rFonts w:ascii="Times New Roman" w:hAnsi="Times New Roman" w:cs="Times New Roman"/>
          <w:sz w:val="22"/>
          <w:szCs w:val="22"/>
        </w:rPr>
        <w:t xml:space="preserve">Приложение </w:t>
      </w:r>
    </w:p>
    <w:p w:rsidR="0029134F" w:rsidRPr="0029134F" w:rsidRDefault="0029134F" w:rsidP="0029134F">
      <w:pPr>
        <w:pStyle w:val="ConsNormal"/>
        <w:widowControl/>
        <w:ind w:firstLine="0"/>
        <w:jc w:val="right"/>
        <w:rPr>
          <w:rFonts w:ascii="Times New Roman" w:hAnsi="Times New Roman" w:cs="Times New Roman"/>
          <w:sz w:val="22"/>
          <w:szCs w:val="22"/>
        </w:rPr>
      </w:pPr>
      <w:r w:rsidRPr="0029134F">
        <w:rPr>
          <w:rFonts w:ascii="Times New Roman" w:hAnsi="Times New Roman" w:cs="Times New Roman"/>
          <w:sz w:val="22"/>
          <w:szCs w:val="22"/>
        </w:rPr>
        <w:t>к постановлению администрации</w:t>
      </w:r>
    </w:p>
    <w:p w:rsidR="0029134F" w:rsidRPr="0029134F" w:rsidRDefault="0029134F" w:rsidP="0029134F">
      <w:pPr>
        <w:pStyle w:val="ConsNormal"/>
        <w:widowControl/>
        <w:ind w:firstLine="0"/>
        <w:jc w:val="right"/>
        <w:rPr>
          <w:rFonts w:ascii="Times New Roman" w:hAnsi="Times New Roman" w:cs="Times New Roman"/>
          <w:sz w:val="22"/>
          <w:szCs w:val="22"/>
        </w:rPr>
      </w:pPr>
      <w:r w:rsidRPr="0029134F">
        <w:rPr>
          <w:rFonts w:ascii="Times New Roman" w:hAnsi="Times New Roman" w:cs="Times New Roman"/>
          <w:sz w:val="22"/>
          <w:szCs w:val="22"/>
        </w:rPr>
        <w:t>Манойлинского сельского поселения</w:t>
      </w:r>
    </w:p>
    <w:p w:rsidR="0029134F" w:rsidRPr="0029134F" w:rsidRDefault="0029134F" w:rsidP="0029134F">
      <w:pPr>
        <w:pStyle w:val="ConsNormal"/>
        <w:widowControl/>
        <w:ind w:firstLine="0"/>
        <w:jc w:val="right"/>
        <w:rPr>
          <w:rFonts w:ascii="Times New Roman" w:hAnsi="Times New Roman" w:cs="Times New Roman"/>
          <w:sz w:val="22"/>
          <w:szCs w:val="22"/>
        </w:rPr>
      </w:pPr>
      <w:r w:rsidRPr="0029134F">
        <w:rPr>
          <w:rFonts w:ascii="Times New Roman" w:hAnsi="Times New Roman" w:cs="Times New Roman"/>
          <w:sz w:val="22"/>
          <w:szCs w:val="22"/>
        </w:rPr>
        <w:t>от 18.10.2019г. № 89</w:t>
      </w:r>
    </w:p>
    <w:p w:rsidR="0029134F" w:rsidRPr="0029134F" w:rsidRDefault="0029134F" w:rsidP="0029134F">
      <w:pPr>
        <w:pStyle w:val="ConsNormal"/>
        <w:widowControl/>
        <w:ind w:firstLine="0"/>
        <w:jc w:val="right"/>
        <w:rPr>
          <w:rFonts w:ascii="Times New Roman" w:hAnsi="Times New Roman" w:cs="Times New Roman"/>
          <w:sz w:val="22"/>
          <w:szCs w:val="22"/>
        </w:rPr>
      </w:pPr>
    </w:p>
    <w:p w:rsidR="0029134F" w:rsidRPr="0029134F" w:rsidRDefault="0029134F" w:rsidP="0029134F">
      <w:pPr>
        <w:spacing w:after="0"/>
        <w:jc w:val="right"/>
        <w:rPr>
          <w:rFonts w:ascii="Times New Roman" w:hAnsi="Times New Roman" w:cs="Times New Roman"/>
        </w:rPr>
      </w:pPr>
    </w:p>
    <w:p w:rsidR="0029134F" w:rsidRPr="0029134F" w:rsidRDefault="0029134F" w:rsidP="0029134F">
      <w:pPr>
        <w:autoSpaceDE w:val="0"/>
        <w:autoSpaceDN w:val="0"/>
        <w:adjustRightInd w:val="0"/>
        <w:spacing w:after="0" w:line="360" w:lineRule="auto"/>
        <w:ind w:left="720"/>
        <w:rPr>
          <w:rFonts w:ascii="Times New Roman" w:eastAsia="Times New Roman" w:hAnsi="Times New Roman" w:cs="Times New Roman"/>
          <w:b/>
        </w:rPr>
      </w:pPr>
    </w:p>
    <w:p w:rsidR="0029134F" w:rsidRPr="0029134F" w:rsidRDefault="0029134F" w:rsidP="0029134F">
      <w:pPr>
        <w:numPr>
          <w:ilvl w:val="0"/>
          <w:numId w:val="6"/>
        </w:numPr>
        <w:autoSpaceDE w:val="0"/>
        <w:autoSpaceDN w:val="0"/>
        <w:adjustRightInd w:val="0"/>
        <w:spacing w:after="0" w:line="360" w:lineRule="auto"/>
        <w:jc w:val="center"/>
        <w:rPr>
          <w:rFonts w:ascii="Times New Roman" w:eastAsia="Times New Roman" w:hAnsi="Times New Roman" w:cs="Times New Roman"/>
          <w:b/>
        </w:rPr>
      </w:pPr>
      <w:r w:rsidRPr="0029134F">
        <w:rPr>
          <w:rFonts w:ascii="Times New Roman" w:eastAsia="Times New Roman" w:hAnsi="Times New Roman" w:cs="Times New Roman"/>
          <w:b/>
          <w:spacing w:val="-6"/>
        </w:rPr>
        <w:t xml:space="preserve">Профессиональные квалификационные группы должностей </w:t>
      </w:r>
      <w:r w:rsidRPr="0029134F">
        <w:rPr>
          <w:rFonts w:ascii="Times New Roman" w:eastAsia="Times New Roman" w:hAnsi="Times New Roman" w:cs="Times New Roman"/>
          <w:b/>
          <w:spacing w:val="-4"/>
        </w:rPr>
        <w:t>работников</w:t>
      </w:r>
      <w:r w:rsidRPr="0029134F">
        <w:rPr>
          <w:rFonts w:ascii="Times New Roman" w:eastAsia="Times New Roman" w:hAnsi="Times New Roman" w:cs="Times New Roman"/>
          <w:b/>
        </w:rPr>
        <w:t xml:space="preserve"> культуры, искусства</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8"/>
        <w:gridCol w:w="622"/>
        <w:gridCol w:w="7"/>
        <w:gridCol w:w="1585"/>
        <w:gridCol w:w="8"/>
        <w:gridCol w:w="5356"/>
        <w:gridCol w:w="1870"/>
      </w:tblGrid>
      <w:tr w:rsidR="0029134F" w:rsidRPr="0029134F" w:rsidTr="00233458">
        <w:trPr>
          <w:gridBefore w:val="1"/>
          <w:wBefore w:w="8" w:type="dxa"/>
          <w:trHeight w:val="1230"/>
        </w:trPr>
        <w:tc>
          <w:tcPr>
            <w:tcW w:w="62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p>
          <w:p w:rsidR="0029134F" w:rsidRPr="0029134F" w:rsidRDefault="0029134F" w:rsidP="00233458">
            <w:pPr>
              <w:pStyle w:val="afd"/>
              <w:suppressLineNumbers w:val="0"/>
              <w:suppressAutoHyphens w:val="0"/>
              <w:snapToGrid w:val="0"/>
              <w:jc w:val="center"/>
              <w:rPr>
                <w:sz w:val="22"/>
                <w:szCs w:val="22"/>
              </w:rPr>
            </w:pPr>
            <w:r w:rsidRPr="0029134F">
              <w:rPr>
                <w:sz w:val="22"/>
                <w:szCs w:val="22"/>
              </w:rPr>
              <w:t>№</w:t>
            </w:r>
          </w:p>
          <w:p w:rsidR="0029134F" w:rsidRPr="0029134F" w:rsidRDefault="0029134F" w:rsidP="00233458">
            <w:pPr>
              <w:pStyle w:val="afd"/>
              <w:suppressLineNumbers w:val="0"/>
              <w:suppressAutoHyphens w:val="0"/>
              <w:snapToGrid w:val="0"/>
              <w:jc w:val="center"/>
              <w:rPr>
                <w:sz w:val="22"/>
                <w:szCs w:val="22"/>
              </w:rPr>
            </w:pPr>
            <w:r w:rsidRPr="0029134F">
              <w:rPr>
                <w:sz w:val="22"/>
                <w:szCs w:val="22"/>
              </w:rPr>
              <w:t>п/п</w:t>
            </w:r>
          </w:p>
        </w:tc>
        <w:tc>
          <w:tcPr>
            <w:tcW w:w="1592"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Номер квалифика-ционного уровня</w:t>
            </w:r>
          </w:p>
        </w:tc>
        <w:tc>
          <w:tcPr>
            <w:tcW w:w="536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Наименование должностей</w:t>
            </w:r>
          </w:p>
        </w:tc>
        <w:tc>
          <w:tcPr>
            <w:tcW w:w="1870"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tcPr>
          <w:p w:rsidR="0029134F" w:rsidRPr="0029134F" w:rsidRDefault="0029134F" w:rsidP="00233458">
            <w:pPr>
              <w:pStyle w:val="afd"/>
              <w:suppressLineNumbers w:val="0"/>
              <w:suppressAutoHyphens w:val="0"/>
              <w:snapToGrid w:val="0"/>
              <w:rPr>
                <w:sz w:val="22"/>
                <w:szCs w:val="22"/>
              </w:rPr>
            </w:pPr>
            <w:r w:rsidRPr="0029134F">
              <w:rPr>
                <w:color w:val="000000"/>
                <w:sz w:val="22"/>
                <w:szCs w:val="22"/>
              </w:rPr>
              <w:t>Минимальный р</w:t>
            </w:r>
            <w:r w:rsidRPr="0029134F">
              <w:rPr>
                <w:sz w:val="22"/>
                <w:szCs w:val="22"/>
              </w:rPr>
              <w:t xml:space="preserve">азмер </w:t>
            </w:r>
          </w:p>
          <w:p w:rsidR="0029134F" w:rsidRPr="0029134F" w:rsidRDefault="0029134F" w:rsidP="00233458">
            <w:pPr>
              <w:pStyle w:val="afd"/>
              <w:suppressLineNumbers w:val="0"/>
              <w:suppressAutoHyphens w:val="0"/>
              <w:snapToGrid w:val="0"/>
              <w:rPr>
                <w:sz w:val="22"/>
                <w:szCs w:val="22"/>
              </w:rPr>
            </w:pPr>
            <w:r w:rsidRPr="0029134F">
              <w:rPr>
                <w:sz w:val="22"/>
                <w:szCs w:val="22"/>
              </w:rPr>
              <w:t>оклада (ставки) (рублей)</w:t>
            </w:r>
          </w:p>
        </w:tc>
      </w:tr>
      <w:tr w:rsidR="0029134F" w:rsidRPr="0029134F" w:rsidTr="00233458">
        <w:trPr>
          <w:gridBefore w:val="1"/>
          <w:wBefore w:w="8" w:type="dxa"/>
          <w:trHeight w:val="20"/>
        </w:trPr>
        <w:tc>
          <w:tcPr>
            <w:tcW w:w="62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1</w:t>
            </w:r>
          </w:p>
        </w:tc>
        <w:tc>
          <w:tcPr>
            <w:tcW w:w="1592"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2</w:t>
            </w:r>
          </w:p>
        </w:tc>
        <w:tc>
          <w:tcPr>
            <w:tcW w:w="536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3</w:t>
            </w:r>
          </w:p>
        </w:tc>
        <w:tc>
          <w:tcPr>
            <w:tcW w:w="1870"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4</w:t>
            </w:r>
          </w:p>
        </w:tc>
      </w:tr>
      <w:tr w:rsidR="0029134F" w:rsidRPr="0029134F" w:rsidTr="00233458">
        <w:trPr>
          <w:gridBefore w:val="1"/>
          <w:wBefore w:w="8" w:type="dxa"/>
          <w:trHeight w:val="286"/>
        </w:trPr>
        <w:tc>
          <w:tcPr>
            <w:tcW w:w="629" w:type="dxa"/>
            <w:gridSpan w:val="2"/>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tcPr>
          <w:p w:rsidR="0029134F" w:rsidRPr="0029134F" w:rsidRDefault="0029134F" w:rsidP="00233458">
            <w:pPr>
              <w:pStyle w:val="afd"/>
              <w:suppressLineNumbers w:val="0"/>
              <w:suppressAutoHyphens w:val="0"/>
              <w:snapToGrid w:val="0"/>
              <w:jc w:val="center"/>
              <w:rPr>
                <w:sz w:val="22"/>
                <w:szCs w:val="22"/>
              </w:rPr>
            </w:pPr>
          </w:p>
        </w:tc>
        <w:tc>
          <w:tcPr>
            <w:tcW w:w="6949" w:type="dxa"/>
            <w:gridSpan w:val="3"/>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tcPr>
          <w:p w:rsidR="0029134F" w:rsidRPr="0029134F" w:rsidRDefault="0029134F" w:rsidP="00233458">
            <w:pPr>
              <w:pStyle w:val="afd"/>
              <w:suppressLineNumbers w:val="0"/>
              <w:suppressAutoHyphens w:val="0"/>
              <w:snapToGrid w:val="0"/>
              <w:jc w:val="both"/>
              <w:rPr>
                <w:b/>
                <w:sz w:val="22"/>
                <w:szCs w:val="22"/>
              </w:rPr>
            </w:pPr>
            <w:r w:rsidRPr="0029134F">
              <w:rPr>
                <w:b/>
                <w:spacing w:val="-8"/>
                <w:sz w:val="22"/>
                <w:szCs w:val="22"/>
              </w:rPr>
              <w:t>Профессиональная квалификационная группа «Должности работников</w:t>
            </w:r>
            <w:r w:rsidRPr="0029134F">
              <w:rPr>
                <w:b/>
                <w:sz w:val="22"/>
                <w:szCs w:val="22"/>
              </w:rPr>
              <w:t xml:space="preserve"> культуры, искусства среднего звена»</w:t>
            </w:r>
          </w:p>
        </w:tc>
        <w:tc>
          <w:tcPr>
            <w:tcW w:w="1870" w:type="dxa"/>
            <w:tcBorders>
              <w:top w:val="single" w:sz="4" w:space="0" w:color="000000"/>
              <w:left w:val="single" w:sz="4" w:space="0" w:color="000000"/>
              <w:bottom w:val="single" w:sz="4" w:space="0" w:color="auto"/>
              <w:right w:val="single" w:sz="4" w:space="0" w:color="auto"/>
            </w:tcBorders>
            <w:tcMar>
              <w:top w:w="0" w:type="dxa"/>
              <w:left w:w="57" w:type="dxa"/>
              <w:bottom w:w="0" w:type="dxa"/>
              <w:right w:w="57" w:type="dxa"/>
            </w:tcMar>
          </w:tcPr>
          <w:p w:rsidR="0029134F" w:rsidRPr="0029134F" w:rsidRDefault="0029134F" w:rsidP="00233458">
            <w:pPr>
              <w:pStyle w:val="afd"/>
              <w:suppressLineNumbers w:val="0"/>
              <w:suppressAutoHyphens w:val="0"/>
              <w:snapToGrid w:val="0"/>
              <w:jc w:val="center"/>
              <w:rPr>
                <w:b/>
                <w:sz w:val="22"/>
                <w:szCs w:val="22"/>
              </w:rPr>
            </w:pPr>
          </w:p>
        </w:tc>
      </w:tr>
      <w:tr w:rsidR="0029134F" w:rsidRPr="0029134F" w:rsidTr="00233458">
        <w:trPr>
          <w:trHeight w:val="363"/>
        </w:trPr>
        <w:tc>
          <w:tcPr>
            <w:tcW w:w="630"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1.</w:t>
            </w:r>
          </w:p>
        </w:tc>
        <w:tc>
          <w:tcPr>
            <w:tcW w:w="1592" w:type="dxa"/>
            <w:gridSpan w:val="2"/>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tcPr>
          <w:p w:rsidR="0029134F" w:rsidRPr="0029134F" w:rsidRDefault="0029134F" w:rsidP="00233458">
            <w:pPr>
              <w:pStyle w:val="afd"/>
              <w:suppressLineNumbers w:val="0"/>
              <w:suppressAutoHyphens w:val="0"/>
              <w:snapToGrid w:val="0"/>
              <w:rPr>
                <w:sz w:val="22"/>
                <w:szCs w:val="22"/>
              </w:rPr>
            </w:pPr>
            <w:r w:rsidRPr="0029134F">
              <w:rPr>
                <w:sz w:val="22"/>
                <w:szCs w:val="22"/>
              </w:rPr>
              <w:t>3-й квалифи-кационный уровень</w:t>
            </w:r>
          </w:p>
        </w:tc>
        <w:tc>
          <w:tcPr>
            <w:tcW w:w="5364" w:type="dxa"/>
            <w:gridSpan w:val="2"/>
            <w:tcBorders>
              <w:top w:val="single" w:sz="4" w:space="0" w:color="000000"/>
              <w:left w:val="single" w:sz="4" w:space="0" w:color="auto"/>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both"/>
              <w:rPr>
                <w:sz w:val="22"/>
                <w:szCs w:val="22"/>
              </w:rPr>
            </w:pPr>
            <w:r w:rsidRPr="0029134F">
              <w:rPr>
                <w:sz w:val="22"/>
                <w:szCs w:val="22"/>
              </w:rPr>
              <w:t>Культорганизатор, специалист по молодежной политике</w:t>
            </w:r>
          </w:p>
          <w:p w:rsidR="0029134F" w:rsidRPr="0029134F" w:rsidRDefault="0029134F" w:rsidP="00233458">
            <w:pPr>
              <w:pStyle w:val="afd"/>
              <w:suppressLineNumbers w:val="0"/>
              <w:suppressAutoHyphens w:val="0"/>
              <w:snapToGrid w:val="0"/>
              <w:jc w:val="both"/>
              <w:rPr>
                <w:sz w:val="22"/>
                <w:szCs w:val="22"/>
              </w:rPr>
            </w:pPr>
          </w:p>
        </w:tc>
        <w:tc>
          <w:tcPr>
            <w:tcW w:w="1870"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4837</w:t>
            </w:r>
          </w:p>
        </w:tc>
      </w:tr>
      <w:tr w:rsidR="0029134F" w:rsidRPr="0029134F" w:rsidTr="00233458">
        <w:trPr>
          <w:trHeight w:val="363"/>
        </w:trPr>
        <w:tc>
          <w:tcPr>
            <w:tcW w:w="630"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p>
        </w:tc>
        <w:tc>
          <w:tcPr>
            <w:tcW w:w="6956"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both"/>
              <w:rPr>
                <w:b/>
                <w:sz w:val="22"/>
                <w:szCs w:val="22"/>
              </w:rPr>
            </w:pPr>
            <w:r w:rsidRPr="0029134F">
              <w:rPr>
                <w:b/>
                <w:sz w:val="22"/>
                <w:szCs w:val="22"/>
              </w:rPr>
              <w:t>Профессиональная квалификационная группа «Должности работников культуры, искусства среднего звена»</w:t>
            </w:r>
          </w:p>
        </w:tc>
        <w:tc>
          <w:tcPr>
            <w:tcW w:w="1870"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p>
        </w:tc>
      </w:tr>
      <w:tr w:rsidR="0029134F" w:rsidRPr="0029134F" w:rsidTr="00233458">
        <w:trPr>
          <w:trHeight w:val="363"/>
        </w:trPr>
        <w:tc>
          <w:tcPr>
            <w:tcW w:w="630"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2.</w:t>
            </w:r>
          </w:p>
        </w:tc>
        <w:tc>
          <w:tcPr>
            <w:tcW w:w="1592" w:type="dxa"/>
            <w:gridSpan w:val="2"/>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tcPr>
          <w:p w:rsidR="0029134F" w:rsidRPr="0029134F" w:rsidRDefault="0029134F" w:rsidP="00233458">
            <w:pPr>
              <w:pStyle w:val="afd"/>
              <w:suppressLineNumbers w:val="0"/>
              <w:suppressAutoHyphens w:val="0"/>
              <w:snapToGrid w:val="0"/>
              <w:rPr>
                <w:sz w:val="22"/>
                <w:szCs w:val="22"/>
              </w:rPr>
            </w:pPr>
            <w:r w:rsidRPr="0029134F">
              <w:rPr>
                <w:sz w:val="22"/>
                <w:szCs w:val="22"/>
              </w:rPr>
              <w:t>2-й квалификационный уровень</w:t>
            </w:r>
          </w:p>
        </w:tc>
        <w:tc>
          <w:tcPr>
            <w:tcW w:w="5364" w:type="dxa"/>
            <w:gridSpan w:val="2"/>
            <w:tcBorders>
              <w:top w:val="single" w:sz="4" w:space="0" w:color="000000"/>
              <w:left w:val="single" w:sz="4" w:space="0" w:color="auto"/>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both"/>
              <w:rPr>
                <w:sz w:val="22"/>
                <w:szCs w:val="22"/>
              </w:rPr>
            </w:pPr>
            <w:r w:rsidRPr="0029134F">
              <w:rPr>
                <w:sz w:val="22"/>
                <w:szCs w:val="22"/>
              </w:rPr>
              <w:t>Библиотекарь</w:t>
            </w:r>
          </w:p>
        </w:tc>
        <w:tc>
          <w:tcPr>
            <w:tcW w:w="1870"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5674</w:t>
            </w:r>
          </w:p>
        </w:tc>
      </w:tr>
      <w:tr w:rsidR="0029134F" w:rsidRPr="0029134F" w:rsidTr="00233458">
        <w:trPr>
          <w:trHeight w:val="363"/>
        </w:trPr>
        <w:tc>
          <w:tcPr>
            <w:tcW w:w="630"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p>
        </w:tc>
        <w:tc>
          <w:tcPr>
            <w:tcW w:w="6956"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both"/>
              <w:rPr>
                <w:b/>
                <w:sz w:val="22"/>
                <w:szCs w:val="22"/>
              </w:rPr>
            </w:pPr>
            <w:r w:rsidRPr="0029134F">
              <w:rPr>
                <w:b/>
                <w:sz w:val="22"/>
                <w:szCs w:val="22"/>
              </w:rPr>
              <w:t>Профессиональная квалификационная группа «Должности работников культуры, искусства ведущего звена»</w:t>
            </w:r>
          </w:p>
        </w:tc>
        <w:tc>
          <w:tcPr>
            <w:tcW w:w="1870"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p>
        </w:tc>
      </w:tr>
      <w:tr w:rsidR="0029134F" w:rsidRPr="0029134F" w:rsidTr="00233458">
        <w:trPr>
          <w:trHeight w:val="363"/>
        </w:trPr>
        <w:tc>
          <w:tcPr>
            <w:tcW w:w="630" w:type="dxa"/>
            <w:gridSpan w:val="2"/>
            <w:tcBorders>
              <w:top w:val="single" w:sz="4" w:space="0" w:color="000000"/>
              <w:left w:val="single" w:sz="4" w:space="0" w:color="000000"/>
              <w:bottom w:val="single" w:sz="4" w:space="0" w:color="auto"/>
              <w:right w:val="single" w:sz="4" w:space="0" w:color="000000"/>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3.</w:t>
            </w:r>
          </w:p>
        </w:tc>
        <w:tc>
          <w:tcPr>
            <w:tcW w:w="1600" w:type="dxa"/>
            <w:gridSpan w:val="3"/>
            <w:tcBorders>
              <w:top w:val="single" w:sz="4" w:space="0" w:color="000000"/>
              <w:left w:val="single" w:sz="4" w:space="0" w:color="000000"/>
              <w:bottom w:val="single" w:sz="4" w:space="0" w:color="auto"/>
              <w:right w:val="single" w:sz="4" w:space="0" w:color="auto"/>
            </w:tcBorders>
            <w:tcMar>
              <w:top w:w="0" w:type="dxa"/>
              <w:left w:w="55" w:type="dxa"/>
              <w:bottom w:w="0" w:type="dxa"/>
              <w:right w:w="55" w:type="dxa"/>
            </w:tcMar>
          </w:tcPr>
          <w:p w:rsidR="0029134F" w:rsidRPr="0029134F" w:rsidRDefault="0029134F" w:rsidP="00233458">
            <w:pPr>
              <w:pStyle w:val="afd"/>
              <w:suppressLineNumbers w:val="0"/>
              <w:suppressAutoHyphens w:val="0"/>
              <w:snapToGrid w:val="0"/>
              <w:rPr>
                <w:sz w:val="22"/>
                <w:szCs w:val="22"/>
              </w:rPr>
            </w:pPr>
            <w:r w:rsidRPr="0029134F">
              <w:rPr>
                <w:sz w:val="22"/>
                <w:szCs w:val="22"/>
              </w:rPr>
              <w:t>1-й квалифи-кационный уровень</w:t>
            </w:r>
          </w:p>
        </w:tc>
        <w:tc>
          <w:tcPr>
            <w:tcW w:w="5356" w:type="dxa"/>
            <w:tcBorders>
              <w:top w:val="single" w:sz="4" w:space="0" w:color="000000"/>
              <w:left w:val="single" w:sz="4" w:space="0" w:color="auto"/>
              <w:bottom w:val="single" w:sz="4" w:space="0" w:color="auto"/>
              <w:right w:val="single" w:sz="4" w:space="0" w:color="000000"/>
            </w:tcBorders>
          </w:tcPr>
          <w:p w:rsidR="0029134F" w:rsidRPr="0029134F" w:rsidRDefault="0029134F" w:rsidP="00233458">
            <w:pPr>
              <w:spacing w:after="0"/>
              <w:rPr>
                <w:rFonts w:ascii="Times New Roman" w:hAnsi="Times New Roman" w:cs="Times New Roman"/>
              </w:rPr>
            </w:pPr>
            <w:r w:rsidRPr="0029134F">
              <w:rPr>
                <w:rFonts w:ascii="Times New Roman" w:hAnsi="Times New Roman" w:cs="Times New Roman"/>
              </w:rPr>
              <w:t>Заведующий сельским домом культуры</w:t>
            </w:r>
          </w:p>
          <w:p w:rsidR="0029134F" w:rsidRPr="0029134F" w:rsidRDefault="0029134F" w:rsidP="00233458">
            <w:pPr>
              <w:pStyle w:val="afd"/>
              <w:suppressLineNumbers w:val="0"/>
              <w:suppressAutoHyphens w:val="0"/>
              <w:snapToGrid w:val="0"/>
              <w:jc w:val="both"/>
              <w:rPr>
                <w:sz w:val="22"/>
                <w:szCs w:val="22"/>
              </w:rPr>
            </w:pPr>
          </w:p>
        </w:tc>
        <w:tc>
          <w:tcPr>
            <w:tcW w:w="1870" w:type="dxa"/>
            <w:tcBorders>
              <w:top w:val="single" w:sz="4" w:space="0" w:color="000000"/>
              <w:left w:val="single" w:sz="4" w:space="0" w:color="000000"/>
              <w:bottom w:val="single" w:sz="4" w:space="0" w:color="auto"/>
              <w:right w:val="single" w:sz="4" w:space="0" w:color="auto"/>
            </w:tcBorders>
            <w:tcMar>
              <w:top w:w="0" w:type="dxa"/>
              <w:left w:w="55" w:type="dxa"/>
              <w:bottom w:w="0" w:type="dxa"/>
              <w:right w:w="55" w:type="dxa"/>
            </w:tcMar>
          </w:tcPr>
          <w:p w:rsidR="0029134F" w:rsidRPr="0029134F" w:rsidRDefault="0029134F" w:rsidP="00233458">
            <w:pPr>
              <w:pStyle w:val="afd"/>
              <w:suppressLineNumbers w:val="0"/>
              <w:suppressAutoHyphens w:val="0"/>
              <w:snapToGrid w:val="0"/>
              <w:jc w:val="center"/>
              <w:rPr>
                <w:sz w:val="22"/>
                <w:szCs w:val="22"/>
              </w:rPr>
            </w:pPr>
            <w:r w:rsidRPr="0029134F">
              <w:rPr>
                <w:sz w:val="22"/>
                <w:szCs w:val="22"/>
              </w:rPr>
              <w:t>6520</w:t>
            </w:r>
          </w:p>
        </w:tc>
      </w:tr>
    </w:tbl>
    <w:p w:rsidR="0029134F" w:rsidRPr="0029134F" w:rsidRDefault="0029134F" w:rsidP="0029134F">
      <w:pPr>
        <w:ind w:firstLine="720"/>
        <w:jc w:val="both"/>
        <w:rPr>
          <w:rFonts w:ascii="Times New Roman" w:eastAsia="Times New Roman" w:hAnsi="Times New Roman" w:cs="Times New Roman"/>
        </w:rPr>
      </w:pPr>
    </w:p>
    <w:p w:rsidR="0029134F" w:rsidRPr="0029134F" w:rsidRDefault="0029134F" w:rsidP="0029134F">
      <w:pPr>
        <w:ind w:firstLine="720"/>
        <w:rPr>
          <w:rFonts w:ascii="Times New Roman" w:eastAsia="Times New Roman" w:hAnsi="Times New Roman" w:cs="Times New Roman"/>
        </w:rPr>
      </w:pPr>
    </w:p>
    <w:p w:rsidR="0029134F" w:rsidRPr="0029134F" w:rsidRDefault="0029134F" w:rsidP="0029134F">
      <w:pPr>
        <w:pStyle w:val="ConsNormal"/>
        <w:widowControl/>
        <w:ind w:firstLine="0"/>
        <w:jc w:val="both"/>
        <w:rPr>
          <w:rFonts w:ascii="Times New Roman" w:hAnsi="Times New Roman" w:cs="Times New Roman"/>
          <w:sz w:val="22"/>
          <w:szCs w:val="22"/>
        </w:rPr>
      </w:pPr>
      <w:r w:rsidRPr="0029134F">
        <w:rPr>
          <w:rFonts w:ascii="Times New Roman" w:hAnsi="Times New Roman" w:cs="Times New Roman"/>
          <w:sz w:val="22"/>
          <w:szCs w:val="22"/>
        </w:rPr>
        <w:t>Глава Манойлинского</w:t>
      </w:r>
    </w:p>
    <w:p w:rsidR="0029134F" w:rsidRPr="0029134F" w:rsidRDefault="0029134F" w:rsidP="0029134F">
      <w:pPr>
        <w:pStyle w:val="ConsNormal"/>
        <w:widowControl/>
        <w:ind w:firstLine="0"/>
        <w:jc w:val="both"/>
        <w:rPr>
          <w:rFonts w:ascii="Times New Roman" w:hAnsi="Times New Roman" w:cs="Times New Roman"/>
          <w:sz w:val="22"/>
          <w:szCs w:val="22"/>
        </w:rPr>
      </w:pPr>
      <w:r w:rsidRPr="0029134F">
        <w:rPr>
          <w:rFonts w:ascii="Times New Roman" w:hAnsi="Times New Roman" w:cs="Times New Roman"/>
          <w:sz w:val="22"/>
          <w:szCs w:val="22"/>
        </w:rPr>
        <w:t>сельского поселения                                                                   С.В. Литвиненко</w:t>
      </w: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29134F" w:rsidRPr="0029134F" w:rsidRDefault="0029134F" w:rsidP="0029134F">
      <w:pPr>
        <w:pStyle w:val="ConsNormal"/>
        <w:widowControl/>
        <w:ind w:firstLine="0"/>
        <w:jc w:val="both"/>
        <w:rPr>
          <w:rFonts w:ascii="Times New Roman" w:hAnsi="Times New Roman" w:cs="Times New Roman"/>
          <w:sz w:val="22"/>
          <w:szCs w:val="22"/>
        </w:rPr>
      </w:pPr>
    </w:p>
    <w:p w:rsidR="00472526" w:rsidRDefault="00472526" w:rsidP="00DA3610">
      <w:pPr>
        <w:spacing w:after="0" w:line="240" w:lineRule="auto"/>
        <w:rPr>
          <w:rFonts w:ascii="Times New Roman" w:hAnsi="Times New Roman" w:cs="Times New Roman"/>
        </w:rPr>
      </w:pPr>
    </w:p>
    <w:p w:rsidR="00FD5922" w:rsidRDefault="00FD5922" w:rsidP="00DA3610">
      <w:pPr>
        <w:spacing w:after="0" w:line="240" w:lineRule="auto"/>
        <w:rPr>
          <w:rFonts w:ascii="Times New Roman" w:hAnsi="Times New Roman" w:cs="Times New Roman"/>
        </w:rPr>
      </w:pPr>
    </w:p>
    <w:p w:rsidR="00FD5922" w:rsidRDefault="00FD5922" w:rsidP="00DA3610">
      <w:pPr>
        <w:spacing w:after="0" w:line="240" w:lineRule="auto"/>
        <w:rPr>
          <w:rFonts w:ascii="Times New Roman" w:hAnsi="Times New Roman" w:cs="Times New Roman"/>
        </w:rPr>
      </w:pPr>
    </w:p>
    <w:p w:rsidR="00FD5922" w:rsidRDefault="00FD5922" w:rsidP="00DA3610">
      <w:pPr>
        <w:spacing w:after="0" w:line="240" w:lineRule="auto"/>
        <w:rPr>
          <w:rFonts w:ascii="Times New Roman" w:hAnsi="Times New Roman" w:cs="Times New Roman"/>
        </w:rPr>
      </w:pPr>
    </w:p>
    <w:p w:rsidR="00FD5922" w:rsidRDefault="00FD5922" w:rsidP="00DA3610">
      <w:pPr>
        <w:spacing w:after="0" w:line="240" w:lineRule="auto"/>
        <w:rPr>
          <w:rFonts w:ascii="Times New Roman" w:hAnsi="Times New Roman" w:cs="Times New Roman"/>
        </w:rPr>
      </w:pPr>
    </w:p>
    <w:p w:rsidR="00FD5922" w:rsidRDefault="00FD5922" w:rsidP="00DA3610">
      <w:pPr>
        <w:spacing w:after="0" w:line="240" w:lineRule="auto"/>
        <w:rPr>
          <w:rFonts w:ascii="Times New Roman" w:hAnsi="Times New Roman" w:cs="Times New Roman"/>
        </w:rPr>
      </w:pPr>
    </w:p>
    <w:p w:rsidR="00FD5922" w:rsidRDefault="00FD5922" w:rsidP="00DA3610">
      <w:pPr>
        <w:spacing w:after="0" w:line="240" w:lineRule="auto"/>
        <w:rPr>
          <w:rFonts w:ascii="Times New Roman" w:hAnsi="Times New Roman" w:cs="Times New Roman"/>
        </w:rPr>
      </w:pPr>
    </w:p>
    <w:p w:rsidR="00FD5922" w:rsidRDefault="00FD5922" w:rsidP="00DA3610">
      <w:pPr>
        <w:spacing w:after="0" w:line="240" w:lineRule="auto"/>
        <w:rPr>
          <w:rFonts w:ascii="Times New Roman" w:hAnsi="Times New Roman" w:cs="Times New Roman"/>
        </w:rPr>
      </w:pPr>
    </w:p>
    <w:p w:rsidR="00FD5922" w:rsidRDefault="00FD5922" w:rsidP="00DA3610">
      <w:pPr>
        <w:spacing w:after="0" w:line="240" w:lineRule="auto"/>
        <w:rPr>
          <w:rFonts w:ascii="Times New Roman" w:hAnsi="Times New Roman" w:cs="Times New Roman"/>
        </w:rPr>
      </w:pPr>
    </w:p>
    <w:p w:rsidR="00FD5922" w:rsidRDefault="00FD5922" w:rsidP="00DA3610">
      <w:pPr>
        <w:spacing w:after="0" w:line="240" w:lineRule="auto"/>
        <w:rPr>
          <w:rFonts w:ascii="Times New Roman" w:hAnsi="Times New Roman" w:cs="Times New Roman"/>
        </w:rPr>
      </w:pPr>
    </w:p>
    <w:p w:rsidR="00FD5922" w:rsidRPr="00A87B5A" w:rsidRDefault="00FD5922" w:rsidP="00FD5922">
      <w:pPr>
        <w:pStyle w:val="1"/>
        <w:jc w:val="center"/>
        <w:rPr>
          <w:color w:val="000000"/>
          <w:sz w:val="22"/>
          <w:szCs w:val="22"/>
        </w:rPr>
      </w:pPr>
      <w:r w:rsidRPr="00A87B5A">
        <w:rPr>
          <w:color w:val="000000"/>
          <w:sz w:val="22"/>
          <w:szCs w:val="22"/>
        </w:rPr>
        <w:t>АДМИНИСТРАЦИЯ  МАНОЙЛИНСКОГО</w:t>
      </w:r>
    </w:p>
    <w:p w:rsidR="00FD5922" w:rsidRPr="00A87B5A" w:rsidRDefault="00FD5922" w:rsidP="00FD5922">
      <w:pPr>
        <w:pStyle w:val="1"/>
        <w:jc w:val="center"/>
        <w:rPr>
          <w:color w:val="000000"/>
          <w:sz w:val="22"/>
          <w:szCs w:val="22"/>
        </w:rPr>
      </w:pPr>
      <w:r w:rsidRPr="00A87B5A">
        <w:rPr>
          <w:color w:val="000000"/>
          <w:sz w:val="22"/>
          <w:szCs w:val="22"/>
        </w:rPr>
        <w:t>СЕЛЬСКОГО ПОСЕЛЕНИЯ</w:t>
      </w:r>
    </w:p>
    <w:p w:rsidR="00FD5922" w:rsidRPr="00A87B5A" w:rsidRDefault="00FD5922" w:rsidP="00FD5922">
      <w:pPr>
        <w:pStyle w:val="1"/>
        <w:jc w:val="center"/>
        <w:rPr>
          <w:color w:val="000000"/>
          <w:sz w:val="22"/>
          <w:szCs w:val="22"/>
        </w:rPr>
      </w:pPr>
      <w:r w:rsidRPr="00A87B5A">
        <w:rPr>
          <w:color w:val="000000"/>
          <w:sz w:val="22"/>
          <w:szCs w:val="22"/>
        </w:rPr>
        <w:t>КЛЕТСКОГО МУНИЦИПАЛЬНОГО РАЙОНА</w:t>
      </w:r>
    </w:p>
    <w:p w:rsidR="00FD5922" w:rsidRPr="00A87B5A" w:rsidRDefault="00FD5922" w:rsidP="00FD5922">
      <w:pPr>
        <w:pStyle w:val="1"/>
        <w:jc w:val="center"/>
        <w:rPr>
          <w:color w:val="000000"/>
          <w:sz w:val="22"/>
          <w:szCs w:val="22"/>
        </w:rPr>
      </w:pPr>
      <w:r w:rsidRPr="00A87B5A">
        <w:rPr>
          <w:color w:val="000000"/>
          <w:sz w:val="22"/>
          <w:szCs w:val="22"/>
        </w:rPr>
        <w:t>ВОЛГОГРАДСКОЙ  ОБЛАСТИ</w:t>
      </w:r>
    </w:p>
    <w:p w:rsidR="00FD5922" w:rsidRPr="00A87B5A" w:rsidRDefault="00FD5922" w:rsidP="00FD5922">
      <w:pPr>
        <w:spacing w:after="0"/>
        <w:jc w:val="center"/>
        <w:rPr>
          <w:rFonts w:ascii="Times New Roman" w:hAnsi="Times New Roman" w:cs="Times New Roman"/>
          <w:bCs/>
          <w:color w:val="000000"/>
        </w:rPr>
      </w:pPr>
      <w:r w:rsidRPr="00A87B5A">
        <w:rPr>
          <w:rFonts w:ascii="Times New Roman" w:hAnsi="Times New Roman" w:cs="Times New Roman"/>
          <w:bCs/>
          <w:color w:val="000000"/>
        </w:rPr>
        <w:t>403583,  х.Манойлин, ул.Школьная, д. 9. тел/факс 8-84466 4-56-46 ОКПО 4126637</w:t>
      </w:r>
    </w:p>
    <w:p w:rsidR="00FD5922" w:rsidRPr="00A87B5A" w:rsidRDefault="00FD5922" w:rsidP="00FD5922">
      <w:pPr>
        <w:pBdr>
          <w:bottom w:val="single" w:sz="12" w:space="1" w:color="auto"/>
        </w:pBdr>
        <w:tabs>
          <w:tab w:val="center" w:pos="4677"/>
          <w:tab w:val="right" w:pos="9355"/>
        </w:tabs>
        <w:spacing w:after="0"/>
        <w:jc w:val="center"/>
        <w:rPr>
          <w:rFonts w:ascii="Times New Roman" w:hAnsi="Times New Roman" w:cs="Times New Roman"/>
          <w:bCs/>
          <w:color w:val="000000"/>
        </w:rPr>
      </w:pPr>
      <w:r w:rsidRPr="00A87B5A">
        <w:rPr>
          <w:rFonts w:ascii="Times New Roman" w:hAnsi="Times New Roman" w:cs="Times New Roman"/>
          <w:bCs/>
          <w:color w:val="000000"/>
        </w:rPr>
        <w:t>р/счет 40204810800000000339 в Отделение Волгоград</w:t>
      </w:r>
    </w:p>
    <w:p w:rsidR="00FD5922" w:rsidRPr="00A87B5A" w:rsidRDefault="00FD5922" w:rsidP="00FD5922">
      <w:pPr>
        <w:pBdr>
          <w:bottom w:val="single" w:sz="12" w:space="1" w:color="auto"/>
        </w:pBdr>
        <w:tabs>
          <w:tab w:val="center" w:pos="4677"/>
          <w:tab w:val="right" w:pos="9355"/>
        </w:tabs>
        <w:spacing w:after="0"/>
        <w:jc w:val="center"/>
        <w:rPr>
          <w:rFonts w:ascii="Times New Roman" w:hAnsi="Times New Roman" w:cs="Times New Roman"/>
          <w:bCs/>
          <w:color w:val="000000"/>
        </w:rPr>
      </w:pPr>
      <w:r w:rsidRPr="00A87B5A">
        <w:rPr>
          <w:rFonts w:ascii="Times New Roman" w:hAnsi="Times New Roman" w:cs="Times New Roman"/>
          <w:bCs/>
          <w:color w:val="000000"/>
        </w:rPr>
        <w:t>ИНН/ КПП 3412301348/341201001</w:t>
      </w:r>
    </w:p>
    <w:p w:rsidR="00FD5922" w:rsidRPr="00A87B5A" w:rsidRDefault="00FD5922" w:rsidP="00FD5922">
      <w:pPr>
        <w:jc w:val="center"/>
        <w:rPr>
          <w:rFonts w:ascii="Times New Roman" w:eastAsia="Times New Roman" w:hAnsi="Times New Roman" w:cs="Times New Roman"/>
        </w:rPr>
      </w:pPr>
    </w:p>
    <w:p w:rsidR="00FD5922" w:rsidRPr="00A87B5A" w:rsidRDefault="00FD5922" w:rsidP="00FD5922">
      <w:pPr>
        <w:pStyle w:val="2"/>
        <w:jc w:val="center"/>
        <w:rPr>
          <w:bCs/>
          <w:i/>
          <w:color w:val="0000FF"/>
          <w:sz w:val="22"/>
          <w:szCs w:val="22"/>
        </w:rPr>
      </w:pPr>
      <w:r w:rsidRPr="00A87B5A">
        <w:rPr>
          <w:color w:val="0000FF"/>
          <w:sz w:val="22"/>
          <w:szCs w:val="22"/>
        </w:rPr>
        <w:t>ПОСТАНОВЛЕНИЕ</w:t>
      </w:r>
    </w:p>
    <w:p w:rsidR="00FD5922" w:rsidRPr="00A87B5A" w:rsidRDefault="00FD5922" w:rsidP="00FD5922">
      <w:pPr>
        <w:jc w:val="center"/>
        <w:rPr>
          <w:rFonts w:ascii="Times New Roman" w:eastAsia="Times New Roman" w:hAnsi="Times New Roman" w:cs="Times New Roman"/>
          <w:color w:val="0000FF"/>
        </w:rPr>
      </w:pPr>
      <w:r w:rsidRPr="00A87B5A">
        <w:rPr>
          <w:rFonts w:ascii="Times New Roman" w:eastAsia="Times New Roman" w:hAnsi="Times New Roman" w:cs="Times New Roman"/>
          <w:color w:val="0000FF"/>
        </w:rPr>
        <w:t>от</w:t>
      </w:r>
      <w:r w:rsidRPr="00A87B5A">
        <w:rPr>
          <w:rFonts w:ascii="Times New Roman" w:eastAsia="Times New Roman" w:hAnsi="Times New Roman" w:cs="Times New Roman"/>
        </w:rPr>
        <w:t xml:space="preserve"> 18 октября 2019 года   № 90</w:t>
      </w:r>
    </w:p>
    <w:p w:rsidR="00FD5922" w:rsidRPr="00A87B5A" w:rsidRDefault="00FD5922" w:rsidP="00FD5922">
      <w:pPr>
        <w:pStyle w:val="1"/>
        <w:jc w:val="center"/>
        <w:rPr>
          <w:spacing w:val="-6"/>
          <w:sz w:val="22"/>
          <w:szCs w:val="22"/>
        </w:rPr>
      </w:pPr>
      <w:r w:rsidRPr="00A87B5A">
        <w:rPr>
          <w:spacing w:val="-6"/>
          <w:sz w:val="22"/>
          <w:szCs w:val="22"/>
        </w:rPr>
        <w:t>О внесении изменений в постановление главы Манойлинского сельского поселения от 28.12.2011 № 122  «Об оплате труда работников,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w:t>
      </w:r>
    </w:p>
    <w:p w:rsidR="00FD5922" w:rsidRPr="00A87B5A" w:rsidRDefault="00FD5922" w:rsidP="00FD5922">
      <w:pPr>
        <w:rPr>
          <w:rFonts w:ascii="Times New Roman" w:hAnsi="Times New Roman" w:cs="Times New Roman"/>
        </w:rPr>
      </w:pPr>
    </w:p>
    <w:p w:rsidR="00FD5922" w:rsidRPr="00A87B5A" w:rsidRDefault="00FD5922" w:rsidP="00FD5922">
      <w:pPr>
        <w:ind w:firstLine="708"/>
        <w:jc w:val="both"/>
        <w:rPr>
          <w:rFonts w:ascii="Times New Roman" w:hAnsi="Times New Roman" w:cs="Times New Roman"/>
        </w:rPr>
      </w:pPr>
      <w:r w:rsidRPr="00A87B5A">
        <w:rPr>
          <w:rFonts w:ascii="Times New Roman" w:hAnsi="Times New Roman" w:cs="Times New Roman"/>
        </w:rPr>
        <w:t>В соответствии с Трудовым кодексом Российской Федерации</w:t>
      </w:r>
      <w:r w:rsidRPr="00A87B5A">
        <w:rPr>
          <w:rFonts w:ascii="Times New Roman" w:hAnsi="Times New Roman" w:cs="Times New Roman"/>
          <w:b/>
        </w:rPr>
        <w:t xml:space="preserve">, </w:t>
      </w:r>
      <w:r w:rsidRPr="00A87B5A">
        <w:rPr>
          <w:rFonts w:ascii="Times New Roman" w:hAnsi="Times New Roman" w:cs="Times New Roman"/>
        </w:rPr>
        <w:t>руководствуясь Уставом Манойлинского сельского поселения Клетского муниципального района Волгоградской области, постановлением администрации Манойлинского сельского поселения Клетского муниципального района Волгоградской области от 18.10.2019г. № 87 «О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администрация Манойлинского сельского поселения Клетского муниципального района Волгоградской области</w:t>
      </w:r>
      <w:r w:rsidRPr="00A87B5A">
        <w:rPr>
          <w:rFonts w:ascii="Times New Roman" w:hAnsi="Times New Roman" w:cs="Times New Roman"/>
          <w:b/>
        </w:rPr>
        <w:t xml:space="preserve"> </w:t>
      </w:r>
    </w:p>
    <w:p w:rsidR="00FD5922" w:rsidRPr="00A87B5A" w:rsidRDefault="00FD5922" w:rsidP="00FD5922">
      <w:pPr>
        <w:autoSpaceDE w:val="0"/>
        <w:autoSpaceDN w:val="0"/>
        <w:adjustRightInd w:val="0"/>
        <w:spacing w:after="0" w:line="240" w:lineRule="auto"/>
        <w:ind w:firstLine="540"/>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ind w:firstLine="540"/>
        <w:jc w:val="both"/>
        <w:outlineLvl w:val="1"/>
        <w:rPr>
          <w:rFonts w:ascii="Times New Roman" w:hAnsi="Times New Roman" w:cs="Times New Roman"/>
        </w:rPr>
      </w:pPr>
      <w:r w:rsidRPr="00A87B5A">
        <w:rPr>
          <w:rFonts w:ascii="Times New Roman" w:hAnsi="Times New Roman" w:cs="Times New Roman"/>
        </w:rPr>
        <w:t xml:space="preserve"> ПОСТАНОВЛЯЕТ:</w:t>
      </w:r>
    </w:p>
    <w:p w:rsidR="00FD5922" w:rsidRPr="00A87B5A" w:rsidRDefault="00FD5922" w:rsidP="00FD5922">
      <w:pPr>
        <w:autoSpaceDE w:val="0"/>
        <w:autoSpaceDN w:val="0"/>
        <w:adjustRightInd w:val="0"/>
        <w:spacing w:after="0" w:line="240" w:lineRule="auto"/>
        <w:ind w:firstLine="540"/>
        <w:jc w:val="both"/>
        <w:outlineLvl w:val="1"/>
        <w:rPr>
          <w:rFonts w:ascii="Times New Roman" w:hAnsi="Times New Roman" w:cs="Times New Roman"/>
        </w:rPr>
      </w:pPr>
    </w:p>
    <w:p w:rsidR="00FD5922" w:rsidRPr="00A87B5A" w:rsidRDefault="00FD5922" w:rsidP="00FD5922">
      <w:pPr>
        <w:pStyle w:val="af0"/>
        <w:numPr>
          <w:ilvl w:val="0"/>
          <w:numId w:val="7"/>
        </w:numPr>
        <w:autoSpaceDE w:val="0"/>
        <w:autoSpaceDN w:val="0"/>
        <w:adjustRightInd w:val="0"/>
        <w:spacing w:after="0" w:line="240" w:lineRule="auto"/>
        <w:jc w:val="both"/>
        <w:outlineLvl w:val="1"/>
        <w:rPr>
          <w:rFonts w:ascii="Times New Roman" w:hAnsi="Times New Roman"/>
        </w:rPr>
      </w:pPr>
      <w:r w:rsidRPr="00A87B5A">
        <w:rPr>
          <w:rFonts w:ascii="Times New Roman" w:hAnsi="Times New Roman"/>
        </w:rPr>
        <w:t xml:space="preserve">Изложить приложение № 2 к постановлению администрации Манойлинского сельского поселения Клетского муниципального района Волгоградской области от 28.12.2011 № 122 в новой редакции, согласно приложению.  </w:t>
      </w:r>
    </w:p>
    <w:p w:rsidR="00FD5922" w:rsidRPr="00A87B5A" w:rsidRDefault="00FD5922" w:rsidP="00FD5922">
      <w:pPr>
        <w:pStyle w:val="af0"/>
        <w:numPr>
          <w:ilvl w:val="0"/>
          <w:numId w:val="7"/>
        </w:numPr>
        <w:autoSpaceDE w:val="0"/>
        <w:autoSpaceDN w:val="0"/>
        <w:adjustRightInd w:val="0"/>
        <w:spacing w:after="0" w:line="240" w:lineRule="auto"/>
        <w:jc w:val="both"/>
        <w:outlineLvl w:val="1"/>
        <w:rPr>
          <w:rFonts w:ascii="Times New Roman" w:hAnsi="Times New Roman"/>
        </w:rPr>
      </w:pPr>
      <w:r w:rsidRPr="00A87B5A">
        <w:rPr>
          <w:rFonts w:ascii="Times New Roman" w:hAnsi="Times New Roman"/>
        </w:rPr>
        <w:t>Настоящее постановление подлежит официальному обнародованию.</w:t>
      </w:r>
    </w:p>
    <w:p w:rsidR="00FD5922" w:rsidRPr="00A87B5A" w:rsidRDefault="00FD5922" w:rsidP="00FD5922">
      <w:pPr>
        <w:pStyle w:val="af0"/>
        <w:numPr>
          <w:ilvl w:val="0"/>
          <w:numId w:val="7"/>
        </w:numPr>
        <w:autoSpaceDE w:val="0"/>
        <w:autoSpaceDN w:val="0"/>
        <w:adjustRightInd w:val="0"/>
        <w:spacing w:after="0" w:line="240" w:lineRule="auto"/>
        <w:jc w:val="both"/>
        <w:outlineLvl w:val="1"/>
        <w:rPr>
          <w:rFonts w:ascii="Times New Roman" w:hAnsi="Times New Roman"/>
        </w:rPr>
      </w:pPr>
      <w:r w:rsidRPr="00A87B5A">
        <w:rPr>
          <w:rFonts w:ascii="Times New Roman" w:hAnsi="Times New Roman"/>
        </w:rPr>
        <w:t>Настоящее постановление вступает в силу с момента принятия и распространяет свое действие на правоотношения, возникшие с 01 октября 2019 года.</w:t>
      </w: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r w:rsidRPr="00A87B5A">
        <w:rPr>
          <w:rFonts w:ascii="Times New Roman" w:hAnsi="Times New Roman" w:cs="Times New Roman"/>
        </w:rPr>
        <w:t>Глава Манойлинского                                                                   С.В. Литвиненко</w:t>
      </w: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r w:rsidRPr="00A87B5A">
        <w:rPr>
          <w:rFonts w:ascii="Times New Roman" w:hAnsi="Times New Roman" w:cs="Times New Roman"/>
        </w:rPr>
        <w:t xml:space="preserve"> сельского поселения</w:t>
      </w: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FD5922" w:rsidRPr="00A87B5A" w:rsidRDefault="00FD5922" w:rsidP="00FD5922">
      <w:pPr>
        <w:autoSpaceDE w:val="0"/>
        <w:autoSpaceDN w:val="0"/>
        <w:adjustRightInd w:val="0"/>
        <w:spacing w:after="0" w:line="240" w:lineRule="auto"/>
        <w:jc w:val="both"/>
        <w:outlineLvl w:val="1"/>
        <w:rPr>
          <w:rFonts w:ascii="Times New Roman" w:hAnsi="Times New Roman" w:cs="Times New Roman"/>
        </w:rPr>
      </w:pPr>
    </w:p>
    <w:p w:rsidR="00A87B5A" w:rsidRPr="00A87B5A" w:rsidRDefault="00A87B5A" w:rsidP="00FD5922">
      <w:pPr>
        <w:pStyle w:val="af0"/>
        <w:tabs>
          <w:tab w:val="left" w:pos="567"/>
        </w:tabs>
        <w:ind w:left="900"/>
        <w:jc w:val="right"/>
        <w:rPr>
          <w:rFonts w:ascii="Times New Roman" w:hAnsi="Times New Roman"/>
        </w:rPr>
      </w:pPr>
    </w:p>
    <w:p w:rsidR="00A87B5A" w:rsidRPr="00A87B5A" w:rsidRDefault="00A87B5A" w:rsidP="00FD5922">
      <w:pPr>
        <w:pStyle w:val="af0"/>
        <w:tabs>
          <w:tab w:val="left" w:pos="567"/>
        </w:tabs>
        <w:ind w:left="900"/>
        <w:jc w:val="right"/>
        <w:rPr>
          <w:rFonts w:ascii="Times New Roman" w:hAnsi="Times New Roman"/>
        </w:rPr>
      </w:pPr>
    </w:p>
    <w:p w:rsidR="00A87B5A" w:rsidRDefault="00A87B5A" w:rsidP="00FD5922">
      <w:pPr>
        <w:pStyle w:val="af0"/>
        <w:tabs>
          <w:tab w:val="left" w:pos="567"/>
        </w:tabs>
        <w:ind w:left="900"/>
        <w:jc w:val="right"/>
        <w:rPr>
          <w:rFonts w:ascii="Times New Roman" w:hAnsi="Times New Roman"/>
        </w:rPr>
      </w:pPr>
    </w:p>
    <w:p w:rsidR="00A87B5A" w:rsidRDefault="00A87B5A" w:rsidP="00FD5922">
      <w:pPr>
        <w:pStyle w:val="af0"/>
        <w:tabs>
          <w:tab w:val="left" w:pos="567"/>
        </w:tabs>
        <w:ind w:left="900"/>
        <w:jc w:val="right"/>
        <w:rPr>
          <w:rFonts w:ascii="Times New Roman" w:hAnsi="Times New Roman"/>
        </w:rPr>
      </w:pPr>
    </w:p>
    <w:p w:rsidR="00A87B5A" w:rsidRDefault="00A87B5A" w:rsidP="00FD5922">
      <w:pPr>
        <w:pStyle w:val="af0"/>
        <w:tabs>
          <w:tab w:val="left" w:pos="567"/>
        </w:tabs>
        <w:ind w:left="900"/>
        <w:jc w:val="right"/>
        <w:rPr>
          <w:rFonts w:ascii="Times New Roman" w:hAnsi="Times New Roman"/>
        </w:rPr>
      </w:pPr>
    </w:p>
    <w:p w:rsidR="00A87B5A" w:rsidRDefault="00A87B5A" w:rsidP="00FD5922">
      <w:pPr>
        <w:pStyle w:val="af0"/>
        <w:tabs>
          <w:tab w:val="left" w:pos="567"/>
        </w:tabs>
        <w:ind w:left="900"/>
        <w:jc w:val="right"/>
        <w:rPr>
          <w:rFonts w:ascii="Times New Roman" w:hAnsi="Times New Roman"/>
        </w:rPr>
      </w:pPr>
    </w:p>
    <w:p w:rsidR="00FD5922" w:rsidRPr="00A87B5A" w:rsidRDefault="00FD5922" w:rsidP="00FD5922">
      <w:pPr>
        <w:pStyle w:val="af0"/>
        <w:tabs>
          <w:tab w:val="left" w:pos="567"/>
        </w:tabs>
        <w:ind w:left="900"/>
        <w:jc w:val="right"/>
        <w:rPr>
          <w:rFonts w:ascii="Times New Roman" w:hAnsi="Times New Roman"/>
        </w:rPr>
      </w:pPr>
      <w:r w:rsidRPr="00A87B5A">
        <w:rPr>
          <w:rFonts w:ascii="Times New Roman" w:hAnsi="Times New Roman"/>
        </w:rPr>
        <w:t xml:space="preserve">Приложение </w:t>
      </w:r>
    </w:p>
    <w:p w:rsidR="00FD5922" w:rsidRPr="00A87B5A" w:rsidRDefault="00FD5922" w:rsidP="00FD5922">
      <w:pPr>
        <w:pStyle w:val="af0"/>
        <w:tabs>
          <w:tab w:val="left" w:pos="567"/>
        </w:tabs>
        <w:ind w:left="900"/>
        <w:jc w:val="right"/>
        <w:rPr>
          <w:rFonts w:ascii="Times New Roman" w:hAnsi="Times New Roman"/>
        </w:rPr>
      </w:pPr>
      <w:r w:rsidRPr="00A87B5A">
        <w:rPr>
          <w:rFonts w:ascii="Times New Roman" w:hAnsi="Times New Roman"/>
        </w:rPr>
        <w:t>к постановлению администрации</w:t>
      </w:r>
    </w:p>
    <w:p w:rsidR="00FD5922" w:rsidRPr="00A87B5A" w:rsidRDefault="00FD5922" w:rsidP="00FD5922">
      <w:pPr>
        <w:pStyle w:val="af0"/>
        <w:tabs>
          <w:tab w:val="left" w:pos="567"/>
        </w:tabs>
        <w:ind w:left="900"/>
        <w:jc w:val="right"/>
        <w:rPr>
          <w:rFonts w:ascii="Times New Roman" w:hAnsi="Times New Roman"/>
        </w:rPr>
      </w:pPr>
      <w:r w:rsidRPr="00A87B5A">
        <w:rPr>
          <w:rFonts w:ascii="Times New Roman" w:hAnsi="Times New Roman"/>
        </w:rPr>
        <w:t xml:space="preserve">Манойлинского сельского поселения </w:t>
      </w:r>
    </w:p>
    <w:p w:rsidR="00FD5922" w:rsidRPr="00A87B5A" w:rsidRDefault="00FD5922" w:rsidP="00FD5922">
      <w:pPr>
        <w:pStyle w:val="af0"/>
        <w:tabs>
          <w:tab w:val="left" w:pos="567"/>
        </w:tabs>
        <w:ind w:left="900"/>
        <w:jc w:val="right"/>
        <w:rPr>
          <w:rFonts w:ascii="Times New Roman" w:hAnsi="Times New Roman"/>
        </w:rPr>
      </w:pPr>
      <w:r w:rsidRPr="00A87B5A">
        <w:rPr>
          <w:rFonts w:ascii="Times New Roman" w:hAnsi="Times New Roman"/>
        </w:rPr>
        <w:t>от 18.10.2019г. № 90</w:t>
      </w:r>
    </w:p>
    <w:p w:rsidR="00FD5922" w:rsidRPr="00A87B5A" w:rsidRDefault="00FD5922" w:rsidP="00FD5922">
      <w:pPr>
        <w:pStyle w:val="af0"/>
        <w:tabs>
          <w:tab w:val="left" w:pos="567"/>
        </w:tabs>
        <w:ind w:left="900"/>
        <w:jc w:val="right"/>
        <w:rPr>
          <w:rFonts w:ascii="Times New Roman" w:hAnsi="Times New Roman"/>
        </w:rPr>
      </w:pPr>
    </w:p>
    <w:p w:rsidR="00FD5922" w:rsidRPr="00A87B5A" w:rsidRDefault="00FD5922" w:rsidP="00FD5922">
      <w:pPr>
        <w:pStyle w:val="af0"/>
        <w:tabs>
          <w:tab w:val="left" w:pos="567"/>
        </w:tabs>
        <w:ind w:left="900"/>
        <w:jc w:val="right"/>
        <w:rPr>
          <w:rFonts w:ascii="Times New Roman" w:hAnsi="Times New Roman"/>
        </w:rPr>
      </w:pPr>
    </w:p>
    <w:p w:rsidR="00FD5922" w:rsidRPr="00A87B5A" w:rsidRDefault="00FD5922" w:rsidP="00FD5922">
      <w:pPr>
        <w:pStyle w:val="af0"/>
        <w:tabs>
          <w:tab w:val="left" w:pos="567"/>
        </w:tabs>
        <w:ind w:left="900"/>
        <w:jc w:val="center"/>
        <w:rPr>
          <w:rFonts w:ascii="Times New Roman" w:hAnsi="Times New Roman"/>
        </w:rPr>
      </w:pPr>
      <w:r w:rsidRPr="00A87B5A">
        <w:rPr>
          <w:rFonts w:ascii="Times New Roman" w:hAnsi="Times New Roman"/>
        </w:rPr>
        <w:t>Базовые (минимальные) размеры окладов по   квалификационным группам работников,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w:t>
      </w:r>
    </w:p>
    <w:p w:rsidR="00FD5922" w:rsidRPr="00A87B5A" w:rsidRDefault="00FD5922" w:rsidP="00FD5922">
      <w:pPr>
        <w:pStyle w:val="af0"/>
        <w:tabs>
          <w:tab w:val="left" w:pos="567"/>
        </w:tabs>
        <w:ind w:left="900"/>
        <w:jc w:val="center"/>
        <w:rPr>
          <w:rFonts w:ascii="Times New Roman" w:hAnsi="Times New Roman"/>
        </w:rPr>
      </w:pPr>
    </w:p>
    <w:tbl>
      <w:tblPr>
        <w:tblStyle w:val="afc"/>
        <w:tblW w:w="0" w:type="auto"/>
        <w:tblInd w:w="900" w:type="dxa"/>
        <w:tblLook w:val="04A0"/>
      </w:tblPr>
      <w:tblGrid>
        <w:gridCol w:w="1051"/>
        <w:gridCol w:w="5528"/>
        <w:gridCol w:w="2092"/>
      </w:tblGrid>
      <w:tr w:rsidR="00FD5922" w:rsidRPr="00A87B5A" w:rsidTr="00233458">
        <w:tc>
          <w:tcPr>
            <w:tcW w:w="1051"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 п/п</w:t>
            </w:r>
          </w:p>
        </w:tc>
        <w:tc>
          <w:tcPr>
            <w:tcW w:w="5528"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Наименование профессиональной квалификационной группы, квалификационного уровня, профессии (должности)</w:t>
            </w:r>
          </w:p>
        </w:tc>
        <w:tc>
          <w:tcPr>
            <w:tcW w:w="2092"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Базовые (минимальный размер оклада), руб.</w:t>
            </w:r>
          </w:p>
        </w:tc>
      </w:tr>
      <w:tr w:rsidR="00FD5922" w:rsidRPr="00A87B5A" w:rsidTr="00233458">
        <w:tc>
          <w:tcPr>
            <w:tcW w:w="1051"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1</w:t>
            </w:r>
          </w:p>
        </w:tc>
        <w:tc>
          <w:tcPr>
            <w:tcW w:w="5528"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2</w:t>
            </w:r>
          </w:p>
        </w:tc>
        <w:tc>
          <w:tcPr>
            <w:tcW w:w="2092"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3</w:t>
            </w:r>
          </w:p>
        </w:tc>
      </w:tr>
      <w:tr w:rsidR="00FD5922" w:rsidRPr="00A87B5A" w:rsidTr="00233458">
        <w:tc>
          <w:tcPr>
            <w:tcW w:w="1051"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1.</w:t>
            </w:r>
          </w:p>
        </w:tc>
        <w:tc>
          <w:tcPr>
            <w:tcW w:w="5528" w:type="dxa"/>
          </w:tcPr>
          <w:p w:rsidR="00FD5922" w:rsidRPr="00A87B5A" w:rsidRDefault="00FD5922" w:rsidP="00233458">
            <w:pPr>
              <w:pStyle w:val="af0"/>
              <w:tabs>
                <w:tab w:val="left" w:pos="567"/>
              </w:tabs>
              <w:ind w:left="0"/>
              <w:rPr>
                <w:rFonts w:ascii="Times New Roman" w:hAnsi="Times New Roman"/>
                <w:sz w:val="22"/>
                <w:szCs w:val="22"/>
              </w:rPr>
            </w:pPr>
            <w:r w:rsidRPr="00A87B5A">
              <w:rPr>
                <w:rFonts w:ascii="Times New Roman" w:hAnsi="Times New Roman"/>
                <w:sz w:val="22"/>
                <w:szCs w:val="22"/>
              </w:rPr>
              <w:t>Профессиональные квалификационные группы общеотраслевых профессий рабочих</w:t>
            </w:r>
          </w:p>
        </w:tc>
        <w:tc>
          <w:tcPr>
            <w:tcW w:w="2092" w:type="dxa"/>
          </w:tcPr>
          <w:p w:rsidR="00FD5922" w:rsidRPr="00A87B5A" w:rsidRDefault="00FD5922" w:rsidP="00233458">
            <w:pPr>
              <w:pStyle w:val="af0"/>
              <w:tabs>
                <w:tab w:val="left" w:pos="567"/>
              </w:tabs>
              <w:ind w:left="0"/>
              <w:jc w:val="center"/>
              <w:rPr>
                <w:rFonts w:ascii="Times New Roman" w:hAnsi="Times New Roman"/>
                <w:sz w:val="22"/>
                <w:szCs w:val="22"/>
              </w:rPr>
            </w:pPr>
          </w:p>
        </w:tc>
      </w:tr>
      <w:tr w:rsidR="00FD5922" w:rsidRPr="00A87B5A" w:rsidTr="00233458">
        <w:tc>
          <w:tcPr>
            <w:tcW w:w="1051"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1.1.</w:t>
            </w:r>
          </w:p>
        </w:tc>
        <w:tc>
          <w:tcPr>
            <w:tcW w:w="5528" w:type="dxa"/>
          </w:tcPr>
          <w:p w:rsidR="00FD5922" w:rsidRPr="00A87B5A" w:rsidRDefault="00FD5922" w:rsidP="00233458">
            <w:pPr>
              <w:pStyle w:val="af0"/>
              <w:tabs>
                <w:tab w:val="left" w:pos="567"/>
              </w:tabs>
              <w:ind w:left="0"/>
              <w:rPr>
                <w:rFonts w:ascii="Times New Roman" w:hAnsi="Times New Roman"/>
                <w:sz w:val="22"/>
                <w:szCs w:val="22"/>
              </w:rPr>
            </w:pPr>
            <w:r w:rsidRPr="00A87B5A">
              <w:rPr>
                <w:rFonts w:ascii="Times New Roman" w:hAnsi="Times New Roman"/>
                <w:sz w:val="22"/>
                <w:szCs w:val="22"/>
              </w:rPr>
              <w:t xml:space="preserve">Профессиональная квалификационная группа «Общеотраслевые профессии рабочих первого уровня» 1 квалификационный уровень: </w:t>
            </w:r>
          </w:p>
        </w:tc>
        <w:tc>
          <w:tcPr>
            <w:tcW w:w="2092" w:type="dxa"/>
          </w:tcPr>
          <w:p w:rsidR="00FD5922" w:rsidRPr="00A87B5A" w:rsidRDefault="00FD5922" w:rsidP="00233458">
            <w:pPr>
              <w:pStyle w:val="af0"/>
              <w:tabs>
                <w:tab w:val="left" w:pos="567"/>
              </w:tabs>
              <w:ind w:left="0"/>
              <w:jc w:val="center"/>
              <w:rPr>
                <w:rFonts w:ascii="Times New Roman" w:hAnsi="Times New Roman"/>
                <w:sz w:val="22"/>
                <w:szCs w:val="22"/>
              </w:rPr>
            </w:pPr>
          </w:p>
        </w:tc>
      </w:tr>
      <w:tr w:rsidR="00FD5922" w:rsidRPr="00A87B5A" w:rsidTr="00233458">
        <w:tc>
          <w:tcPr>
            <w:tcW w:w="1051"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1.1.1</w:t>
            </w:r>
          </w:p>
        </w:tc>
        <w:tc>
          <w:tcPr>
            <w:tcW w:w="5528" w:type="dxa"/>
          </w:tcPr>
          <w:p w:rsidR="00FD5922" w:rsidRPr="00A87B5A" w:rsidRDefault="00FD5922" w:rsidP="00233458">
            <w:pPr>
              <w:pStyle w:val="af0"/>
              <w:tabs>
                <w:tab w:val="left" w:pos="567"/>
              </w:tabs>
              <w:ind w:left="0"/>
              <w:rPr>
                <w:rFonts w:ascii="Times New Roman" w:hAnsi="Times New Roman"/>
                <w:sz w:val="22"/>
                <w:szCs w:val="22"/>
              </w:rPr>
            </w:pPr>
            <w:r w:rsidRPr="00A87B5A">
              <w:rPr>
                <w:rFonts w:ascii="Times New Roman" w:hAnsi="Times New Roman"/>
                <w:sz w:val="22"/>
                <w:szCs w:val="22"/>
              </w:rPr>
              <w:t>Уборщик служебного помещения</w:t>
            </w:r>
          </w:p>
        </w:tc>
        <w:tc>
          <w:tcPr>
            <w:tcW w:w="2092"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3650</w:t>
            </w:r>
          </w:p>
        </w:tc>
      </w:tr>
      <w:tr w:rsidR="00FD5922" w:rsidRPr="00A87B5A" w:rsidTr="00233458">
        <w:tc>
          <w:tcPr>
            <w:tcW w:w="1051"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1.2.</w:t>
            </w:r>
          </w:p>
        </w:tc>
        <w:tc>
          <w:tcPr>
            <w:tcW w:w="5528" w:type="dxa"/>
          </w:tcPr>
          <w:p w:rsidR="00FD5922" w:rsidRPr="00A87B5A" w:rsidRDefault="00FD5922" w:rsidP="00233458">
            <w:pPr>
              <w:pStyle w:val="af0"/>
              <w:tabs>
                <w:tab w:val="left" w:pos="567"/>
              </w:tabs>
              <w:ind w:left="0"/>
              <w:rPr>
                <w:rFonts w:ascii="Times New Roman" w:hAnsi="Times New Roman"/>
                <w:sz w:val="22"/>
                <w:szCs w:val="22"/>
              </w:rPr>
            </w:pPr>
            <w:r w:rsidRPr="00A87B5A">
              <w:rPr>
                <w:rFonts w:ascii="Times New Roman" w:hAnsi="Times New Roman"/>
                <w:sz w:val="22"/>
                <w:szCs w:val="22"/>
              </w:rPr>
              <w:t xml:space="preserve">Профессиональная квалификационная группа «Общеотраслевые профессии рабочих второго уровня» 1-ый квалификационный уровень: </w:t>
            </w:r>
          </w:p>
        </w:tc>
        <w:tc>
          <w:tcPr>
            <w:tcW w:w="2092" w:type="dxa"/>
          </w:tcPr>
          <w:p w:rsidR="00FD5922" w:rsidRPr="00A87B5A" w:rsidRDefault="00FD5922" w:rsidP="00233458">
            <w:pPr>
              <w:pStyle w:val="af0"/>
              <w:tabs>
                <w:tab w:val="left" w:pos="567"/>
              </w:tabs>
              <w:ind w:left="0"/>
              <w:jc w:val="center"/>
              <w:rPr>
                <w:rFonts w:ascii="Times New Roman" w:hAnsi="Times New Roman"/>
                <w:sz w:val="22"/>
                <w:szCs w:val="22"/>
              </w:rPr>
            </w:pPr>
          </w:p>
        </w:tc>
      </w:tr>
      <w:tr w:rsidR="00FD5922" w:rsidRPr="00A87B5A" w:rsidTr="00233458">
        <w:tc>
          <w:tcPr>
            <w:tcW w:w="1051"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1.2.1</w:t>
            </w:r>
          </w:p>
        </w:tc>
        <w:tc>
          <w:tcPr>
            <w:tcW w:w="5528" w:type="dxa"/>
          </w:tcPr>
          <w:p w:rsidR="00FD5922" w:rsidRPr="00A87B5A" w:rsidRDefault="00FD5922" w:rsidP="00233458">
            <w:pPr>
              <w:pStyle w:val="af0"/>
              <w:tabs>
                <w:tab w:val="left" w:pos="567"/>
              </w:tabs>
              <w:ind w:left="0"/>
              <w:rPr>
                <w:rFonts w:ascii="Times New Roman" w:hAnsi="Times New Roman"/>
                <w:sz w:val="22"/>
                <w:szCs w:val="22"/>
              </w:rPr>
            </w:pPr>
            <w:r w:rsidRPr="00A87B5A">
              <w:rPr>
                <w:rFonts w:ascii="Times New Roman" w:hAnsi="Times New Roman"/>
                <w:sz w:val="22"/>
                <w:szCs w:val="22"/>
              </w:rPr>
              <w:t>Водитель автомобиля</w:t>
            </w:r>
          </w:p>
        </w:tc>
        <w:tc>
          <w:tcPr>
            <w:tcW w:w="2092"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4044</w:t>
            </w:r>
          </w:p>
        </w:tc>
      </w:tr>
      <w:tr w:rsidR="00FD5922" w:rsidRPr="00A87B5A" w:rsidTr="00233458">
        <w:tc>
          <w:tcPr>
            <w:tcW w:w="1051"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2.</w:t>
            </w:r>
          </w:p>
        </w:tc>
        <w:tc>
          <w:tcPr>
            <w:tcW w:w="5528" w:type="dxa"/>
          </w:tcPr>
          <w:p w:rsidR="00FD5922" w:rsidRPr="00A87B5A" w:rsidRDefault="00FD5922" w:rsidP="00233458">
            <w:pPr>
              <w:pStyle w:val="af0"/>
              <w:tabs>
                <w:tab w:val="left" w:pos="567"/>
              </w:tabs>
              <w:ind w:left="0"/>
              <w:rPr>
                <w:rFonts w:ascii="Times New Roman" w:hAnsi="Times New Roman"/>
                <w:sz w:val="22"/>
                <w:szCs w:val="22"/>
              </w:rPr>
            </w:pPr>
            <w:r w:rsidRPr="00A87B5A">
              <w:rPr>
                <w:rFonts w:ascii="Times New Roman" w:hAnsi="Times New Roman"/>
                <w:sz w:val="22"/>
                <w:szCs w:val="22"/>
              </w:rPr>
              <w:t>Профессиональные квалификационные группы «Общеотраслевых должностей руководителей, специалистов и служащих»</w:t>
            </w:r>
          </w:p>
        </w:tc>
        <w:tc>
          <w:tcPr>
            <w:tcW w:w="2092" w:type="dxa"/>
          </w:tcPr>
          <w:p w:rsidR="00FD5922" w:rsidRPr="00A87B5A" w:rsidRDefault="00FD5922" w:rsidP="00233458">
            <w:pPr>
              <w:pStyle w:val="af0"/>
              <w:tabs>
                <w:tab w:val="left" w:pos="567"/>
              </w:tabs>
              <w:ind w:left="0"/>
              <w:jc w:val="center"/>
              <w:rPr>
                <w:rFonts w:ascii="Times New Roman" w:hAnsi="Times New Roman"/>
                <w:sz w:val="22"/>
                <w:szCs w:val="22"/>
              </w:rPr>
            </w:pPr>
          </w:p>
        </w:tc>
      </w:tr>
      <w:tr w:rsidR="00FD5922" w:rsidRPr="00A87B5A" w:rsidTr="00233458">
        <w:tc>
          <w:tcPr>
            <w:tcW w:w="1051"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2.1.</w:t>
            </w:r>
          </w:p>
        </w:tc>
        <w:tc>
          <w:tcPr>
            <w:tcW w:w="5528" w:type="dxa"/>
          </w:tcPr>
          <w:p w:rsidR="00FD5922" w:rsidRPr="00A87B5A" w:rsidRDefault="00FD5922" w:rsidP="00233458">
            <w:pPr>
              <w:pStyle w:val="af0"/>
              <w:tabs>
                <w:tab w:val="left" w:pos="567"/>
              </w:tabs>
              <w:ind w:left="0"/>
              <w:rPr>
                <w:rFonts w:ascii="Times New Roman" w:hAnsi="Times New Roman"/>
                <w:sz w:val="22"/>
                <w:szCs w:val="22"/>
              </w:rPr>
            </w:pPr>
            <w:r w:rsidRPr="00A87B5A">
              <w:rPr>
                <w:rFonts w:ascii="Times New Roman" w:hAnsi="Times New Roman"/>
                <w:sz w:val="22"/>
                <w:szCs w:val="22"/>
              </w:rPr>
              <w:t xml:space="preserve">Профессиональная квалификационная группа «Общеотраслевые должности служащих первого уровня» 1-ый квалификационный уровень: </w:t>
            </w:r>
          </w:p>
        </w:tc>
        <w:tc>
          <w:tcPr>
            <w:tcW w:w="2092" w:type="dxa"/>
          </w:tcPr>
          <w:p w:rsidR="00FD5922" w:rsidRPr="00A87B5A" w:rsidRDefault="00FD5922" w:rsidP="00233458">
            <w:pPr>
              <w:pStyle w:val="af0"/>
              <w:tabs>
                <w:tab w:val="left" w:pos="567"/>
              </w:tabs>
              <w:ind w:left="0"/>
              <w:jc w:val="center"/>
              <w:rPr>
                <w:rFonts w:ascii="Times New Roman" w:hAnsi="Times New Roman"/>
                <w:sz w:val="22"/>
                <w:szCs w:val="22"/>
              </w:rPr>
            </w:pPr>
          </w:p>
        </w:tc>
      </w:tr>
      <w:tr w:rsidR="00FD5922" w:rsidRPr="00A87B5A" w:rsidTr="00233458">
        <w:tc>
          <w:tcPr>
            <w:tcW w:w="1051"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2.1.1</w:t>
            </w:r>
          </w:p>
        </w:tc>
        <w:tc>
          <w:tcPr>
            <w:tcW w:w="5528" w:type="dxa"/>
          </w:tcPr>
          <w:p w:rsidR="00FD5922" w:rsidRPr="00A87B5A" w:rsidRDefault="00FD5922" w:rsidP="00233458">
            <w:pPr>
              <w:pStyle w:val="af0"/>
              <w:tabs>
                <w:tab w:val="left" w:pos="567"/>
              </w:tabs>
              <w:ind w:left="0"/>
              <w:rPr>
                <w:rFonts w:ascii="Times New Roman" w:hAnsi="Times New Roman"/>
                <w:sz w:val="22"/>
                <w:szCs w:val="22"/>
              </w:rPr>
            </w:pPr>
            <w:r w:rsidRPr="00A87B5A">
              <w:rPr>
                <w:rFonts w:ascii="Times New Roman" w:hAnsi="Times New Roman"/>
                <w:sz w:val="22"/>
                <w:szCs w:val="22"/>
              </w:rPr>
              <w:t>Специалист администрации</w:t>
            </w:r>
          </w:p>
        </w:tc>
        <w:tc>
          <w:tcPr>
            <w:tcW w:w="2092" w:type="dxa"/>
          </w:tcPr>
          <w:p w:rsidR="00FD5922" w:rsidRPr="00A87B5A" w:rsidRDefault="00FD5922" w:rsidP="00233458">
            <w:pPr>
              <w:pStyle w:val="af0"/>
              <w:tabs>
                <w:tab w:val="left" w:pos="567"/>
              </w:tabs>
              <w:ind w:left="0"/>
              <w:jc w:val="center"/>
              <w:rPr>
                <w:rFonts w:ascii="Times New Roman" w:hAnsi="Times New Roman"/>
                <w:sz w:val="22"/>
                <w:szCs w:val="22"/>
              </w:rPr>
            </w:pPr>
            <w:r w:rsidRPr="00A87B5A">
              <w:rPr>
                <w:rFonts w:ascii="Times New Roman" w:hAnsi="Times New Roman"/>
                <w:sz w:val="22"/>
                <w:szCs w:val="22"/>
              </w:rPr>
              <w:t>3782</w:t>
            </w:r>
          </w:p>
        </w:tc>
      </w:tr>
    </w:tbl>
    <w:p w:rsidR="00FD5922" w:rsidRPr="00A87B5A" w:rsidRDefault="00FD5922" w:rsidP="00FD5922">
      <w:pPr>
        <w:pStyle w:val="af0"/>
        <w:tabs>
          <w:tab w:val="left" w:pos="567"/>
        </w:tabs>
        <w:ind w:left="900"/>
        <w:jc w:val="center"/>
        <w:rPr>
          <w:rFonts w:ascii="Times New Roman" w:hAnsi="Times New Roman"/>
        </w:rPr>
      </w:pPr>
    </w:p>
    <w:p w:rsidR="00FD5922" w:rsidRPr="00A87B5A" w:rsidRDefault="00FD5922" w:rsidP="00FD5922">
      <w:pPr>
        <w:pStyle w:val="af0"/>
        <w:tabs>
          <w:tab w:val="left" w:pos="567"/>
        </w:tabs>
        <w:ind w:left="900"/>
        <w:jc w:val="center"/>
        <w:rPr>
          <w:rFonts w:ascii="Times New Roman" w:hAnsi="Times New Roman"/>
        </w:rPr>
      </w:pPr>
    </w:p>
    <w:p w:rsidR="00FD5922" w:rsidRPr="00A87B5A" w:rsidRDefault="00FD5922" w:rsidP="00FD5922">
      <w:pPr>
        <w:pStyle w:val="Style1"/>
        <w:widowControl/>
        <w:spacing w:line="240" w:lineRule="auto"/>
        <w:jc w:val="both"/>
        <w:rPr>
          <w:sz w:val="22"/>
          <w:szCs w:val="22"/>
        </w:rPr>
      </w:pPr>
      <w:r w:rsidRPr="00A87B5A">
        <w:rPr>
          <w:sz w:val="22"/>
          <w:szCs w:val="22"/>
        </w:rPr>
        <w:t xml:space="preserve">Глава Манойлинского </w:t>
      </w:r>
    </w:p>
    <w:p w:rsidR="00FD5922" w:rsidRPr="00A87B5A" w:rsidRDefault="00FD5922" w:rsidP="00FD5922">
      <w:pPr>
        <w:pStyle w:val="Style1"/>
        <w:widowControl/>
        <w:spacing w:line="240" w:lineRule="auto"/>
        <w:jc w:val="both"/>
        <w:rPr>
          <w:sz w:val="22"/>
          <w:szCs w:val="22"/>
        </w:rPr>
      </w:pPr>
      <w:r w:rsidRPr="00A87B5A">
        <w:rPr>
          <w:sz w:val="22"/>
          <w:szCs w:val="22"/>
        </w:rPr>
        <w:t>сельского поселения                                                                         С.В. Литвиненко</w:t>
      </w:r>
    </w:p>
    <w:p w:rsidR="00FD5922" w:rsidRDefault="00FD5922" w:rsidP="00DA3610">
      <w:pPr>
        <w:spacing w:after="0" w:line="240" w:lineRule="auto"/>
        <w:rPr>
          <w:rFonts w:ascii="Times New Roman" w:hAnsi="Times New Roman" w:cs="Times New Roman"/>
        </w:rPr>
      </w:pPr>
    </w:p>
    <w:p w:rsidR="0083177B" w:rsidRDefault="0083177B" w:rsidP="00DA3610">
      <w:pPr>
        <w:spacing w:after="0" w:line="240" w:lineRule="auto"/>
        <w:rPr>
          <w:rFonts w:ascii="Times New Roman" w:hAnsi="Times New Roman" w:cs="Times New Roman"/>
        </w:rPr>
      </w:pPr>
    </w:p>
    <w:p w:rsidR="0083177B" w:rsidRDefault="0083177B" w:rsidP="00DA3610">
      <w:pPr>
        <w:spacing w:after="0" w:line="240" w:lineRule="auto"/>
        <w:rPr>
          <w:rFonts w:ascii="Times New Roman" w:hAnsi="Times New Roman" w:cs="Times New Roman"/>
        </w:rPr>
      </w:pPr>
    </w:p>
    <w:p w:rsidR="0083177B" w:rsidRDefault="0083177B" w:rsidP="00DA3610">
      <w:pPr>
        <w:spacing w:after="0" w:line="240" w:lineRule="auto"/>
        <w:rPr>
          <w:rFonts w:ascii="Times New Roman" w:hAnsi="Times New Roman" w:cs="Times New Roman"/>
        </w:rPr>
      </w:pPr>
    </w:p>
    <w:p w:rsidR="0083177B" w:rsidRDefault="0083177B" w:rsidP="00DA3610">
      <w:pPr>
        <w:spacing w:after="0" w:line="240" w:lineRule="auto"/>
        <w:rPr>
          <w:rFonts w:ascii="Times New Roman" w:hAnsi="Times New Roman" w:cs="Times New Roman"/>
        </w:rPr>
      </w:pPr>
    </w:p>
    <w:p w:rsidR="0083177B" w:rsidRDefault="0083177B" w:rsidP="00DA3610">
      <w:pPr>
        <w:spacing w:after="0" w:line="240" w:lineRule="auto"/>
        <w:rPr>
          <w:rFonts w:ascii="Times New Roman" w:hAnsi="Times New Roman" w:cs="Times New Roman"/>
        </w:rPr>
      </w:pPr>
    </w:p>
    <w:p w:rsidR="0083177B" w:rsidRDefault="0083177B" w:rsidP="00DA3610">
      <w:pPr>
        <w:spacing w:after="0" w:line="240" w:lineRule="auto"/>
        <w:rPr>
          <w:rFonts w:ascii="Times New Roman" w:hAnsi="Times New Roman" w:cs="Times New Roman"/>
        </w:rPr>
      </w:pPr>
    </w:p>
    <w:p w:rsidR="0083177B" w:rsidRDefault="0083177B" w:rsidP="00DA3610">
      <w:pPr>
        <w:spacing w:after="0" w:line="240" w:lineRule="auto"/>
        <w:rPr>
          <w:rFonts w:ascii="Times New Roman" w:hAnsi="Times New Roman" w:cs="Times New Roman"/>
        </w:rPr>
      </w:pPr>
    </w:p>
    <w:p w:rsidR="0083177B" w:rsidRDefault="0083177B" w:rsidP="00DA3610">
      <w:pPr>
        <w:spacing w:after="0" w:line="240" w:lineRule="auto"/>
        <w:rPr>
          <w:rFonts w:ascii="Times New Roman" w:hAnsi="Times New Roman" w:cs="Times New Roman"/>
        </w:rPr>
      </w:pPr>
    </w:p>
    <w:p w:rsidR="0083177B" w:rsidRDefault="0083177B" w:rsidP="00DA3610">
      <w:pPr>
        <w:spacing w:after="0" w:line="240" w:lineRule="auto"/>
        <w:rPr>
          <w:rFonts w:ascii="Times New Roman" w:hAnsi="Times New Roman" w:cs="Times New Roman"/>
        </w:rPr>
      </w:pPr>
    </w:p>
    <w:p w:rsidR="0083177B" w:rsidRDefault="0083177B" w:rsidP="00DA3610">
      <w:pPr>
        <w:spacing w:after="0" w:line="240" w:lineRule="auto"/>
        <w:rPr>
          <w:rFonts w:ascii="Times New Roman" w:hAnsi="Times New Roman" w:cs="Times New Roman"/>
        </w:rPr>
      </w:pPr>
    </w:p>
    <w:p w:rsidR="0083177B" w:rsidRPr="006047F4" w:rsidRDefault="0083177B" w:rsidP="0083177B">
      <w:pPr>
        <w:pStyle w:val="1"/>
        <w:jc w:val="center"/>
        <w:rPr>
          <w:color w:val="000000"/>
          <w:sz w:val="22"/>
          <w:szCs w:val="22"/>
        </w:rPr>
      </w:pPr>
      <w:r w:rsidRPr="006047F4">
        <w:rPr>
          <w:color w:val="000000"/>
          <w:sz w:val="22"/>
          <w:szCs w:val="22"/>
        </w:rPr>
        <w:t>АДМИНИСТРАЦИЯ  МАНОЙЛИНСКОГО</w:t>
      </w:r>
    </w:p>
    <w:p w:rsidR="0083177B" w:rsidRPr="006047F4" w:rsidRDefault="0083177B" w:rsidP="0083177B">
      <w:pPr>
        <w:pStyle w:val="1"/>
        <w:jc w:val="center"/>
        <w:rPr>
          <w:color w:val="000000"/>
          <w:sz w:val="22"/>
          <w:szCs w:val="22"/>
        </w:rPr>
      </w:pPr>
      <w:r w:rsidRPr="006047F4">
        <w:rPr>
          <w:color w:val="000000"/>
          <w:sz w:val="22"/>
          <w:szCs w:val="22"/>
        </w:rPr>
        <w:t>СЕЛЬСКОГО ПОСЕЛЕНИЯ</w:t>
      </w:r>
    </w:p>
    <w:p w:rsidR="0083177B" w:rsidRPr="006047F4" w:rsidRDefault="0083177B" w:rsidP="0083177B">
      <w:pPr>
        <w:pStyle w:val="1"/>
        <w:jc w:val="center"/>
        <w:rPr>
          <w:color w:val="000000"/>
          <w:sz w:val="22"/>
          <w:szCs w:val="22"/>
        </w:rPr>
      </w:pPr>
      <w:r w:rsidRPr="006047F4">
        <w:rPr>
          <w:color w:val="000000"/>
          <w:sz w:val="22"/>
          <w:szCs w:val="22"/>
        </w:rPr>
        <w:t>КЛЕТСКОГО МУНИЦИПАЛЬНОГО РАЙОНА</w:t>
      </w:r>
    </w:p>
    <w:p w:rsidR="0083177B" w:rsidRPr="006047F4" w:rsidRDefault="0083177B" w:rsidP="0083177B">
      <w:pPr>
        <w:pStyle w:val="1"/>
        <w:jc w:val="center"/>
        <w:rPr>
          <w:color w:val="000000"/>
          <w:sz w:val="22"/>
          <w:szCs w:val="22"/>
        </w:rPr>
      </w:pPr>
      <w:r w:rsidRPr="006047F4">
        <w:rPr>
          <w:color w:val="000000"/>
          <w:sz w:val="22"/>
          <w:szCs w:val="22"/>
        </w:rPr>
        <w:t>ВОЛГОГРАДСКОЙ  ОБЛАСТИ</w:t>
      </w:r>
    </w:p>
    <w:p w:rsidR="0083177B" w:rsidRPr="006047F4" w:rsidRDefault="0083177B" w:rsidP="0083177B">
      <w:pPr>
        <w:spacing w:after="0"/>
        <w:jc w:val="center"/>
        <w:rPr>
          <w:rFonts w:ascii="Times New Roman" w:hAnsi="Times New Roman" w:cs="Times New Roman"/>
          <w:bCs/>
          <w:color w:val="000000"/>
        </w:rPr>
      </w:pPr>
      <w:r w:rsidRPr="006047F4">
        <w:rPr>
          <w:rFonts w:ascii="Times New Roman" w:hAnsi="Times New Roman" w:cs="Times New Roman"/>
          <w:bCs/>
          <w:color w:val="000000"/>
        </w:rPr>
        <w:t>403583,  х.Манойлин, ул.Школьная, д. 9. тел/факс 8-84466 4-56-46 ОКПО 4126637</w:t>
      </w:r>
    </w:p>
    <w:p w:rsidR="0083177B" w:rsidRPr="006047F4" w:rsidRDefault="0083177B" w:rsidP="0083177B">
      <w:pPr>
        <w:pBdr>
          <w:bottom w:val="single" w:sz="12" w:space="1" w:color="auto"/>
        </w:pBdr>
        <w:tabs>
          <w:tab w:val="center" w:pos="4677"/>
          <w:tab w:val="right" w:pos="9355"/>
        </w:tabs>
        <w:spacing w:after="0"/>
        <w:jc w:val="center"/>
        <w:rPr>
          <w:rFonts w:ascii="Times New Roman" w:hAnsi="Times New Roman" w:cs="Times New Roman"/>
          <w:bCs/>
          <w:color w:val="000000"/>
        </w:rPr>
      </w:pPr>
      <w:r w:rsidRPr="006047F4">
        <w:rPr>
          <w:rFonts w:ascii="Times New Roman" w:hAnsi="Times New Roman" w:cs="Times New Roman"/>
          <w:bCs/>
          <w:color w:val="000000"/>
        </w:rPr>
        <w:t>р/счет 40204810800000000339 в Отделение Волгоград</w:t>
      </w:r>
    </w:p>
    <w:p w:rsidR="0083177B" w:rsidRPr="006047F4" w:rsidRDefault="0083177B" w:rsidP="0083177B">
      <w:pPr>
        <w:pBdr>
          <w:bottom w:val="single" w:sz="12" w:space="1" w:color="auto"/>
        </w:pBdr>
        <w:tabs>
          <w:tab w:val="center" w:pos="4677"/>
          <w:tab w:val="right" w:pos="9355"/>
        </w:tabs>
        <w:spacing w:after="0"/>
        <w:jc w:val="center"/>
        <w:rPr>
          <w:rFonts w:ascii="Times New Roman" w:hAnsi="Times New Roman" w:cs="Times New Roman"/>
          <w:bCs/>
          <w:color w:val="000000"/>
        </w:rPr>
      </w:pPr>
      <w:r w:rsidRPr="006047F4">
        <w:rPr>
          <w:rFonts w:ascii="Times New Roman" w:hAnsi="Times New Roman" w:cs="Times New Roman"/>
          <w:bCs/>
          <w:color w:val="000000"/>
        </w:rPr>
        <w:t>ИНН/ КПП 3412301348/341201001</w:t>
      </w:r>
    </w:p>
    <w:p w:rsidR="0083177B" w:rsidRPr="006047F4" w:rsidRDefault="0083177B" w:rsidP="0083177B">
      <w:pPr>
        <w:jc w:val="center"/>
        <w:rPr>
          <w:rFonts w:ascii="Times New Roman" w:eastAsia="Times New Roman" w:hAnsi="Times New Roman" w:cs="Times New Roman"/>
        </w:rPr>
      </w:pPr>
    </w:p>
    <w:p w:rsidR="0083177B" w:rsidRPr="006047F4" w:rsidRDefault="0083177B" w:rsidP="0083177B">
      <w:pPr>
        <w:pStyle w:val="2"/>
        <w:jc w:val="center"/>
        <w:rPr>
          <w:bCs/>
          <w:i/>
          <w:color w:val="0000FF"/>
          <w:sz w:val="22"/>
          <w:szCs w:val="22"/>
        </w:rPr>
      </w:pPr>
      <w:r w:rsidRPr="006047F4">
        <w:rPr>
          <w:color w:val="0000FF"/>
          <w:sz w:val="22"/>
          <w:szCs w:val="22"/>
        </w:rPr>
        <w:t>ПОСТАНОВЛЕНИЕ</w:t>
      </w:r>
    </w:p>
    <w:p w:rsidR="0083177B" w:rsidRPr="006047F4" w:rsidRDefault="0083177B" w:rsidP="0083177B">
      <w:pPr>
        <w:jc w:val="center"/>
        <w:rPr>
          <w:rFonts w:ascii="Times New Roman" w:eastAsia="Times New Roman" w:hAnsi="Times New Roman" w:cs="Times New Roman"/>
          <w:color w:val="0000FF"/>
        </w:rPr>
      </w:pPr>
      <w:r w:rsidRPr="006047F4">
        <w:rPr>
          <w:rFonts w:ascii="Times New Roman" w:eastAsia="Times New Roman" w:hAnsi="Times New Roman" w:cs="Times New Roman"/>
          <w:color w:val="0000FF"/>
        </w:rPr>
        <w:t>от</w:t>
      </w:r>
      <w:r w:rsidRPr="006047F4">
        <w:rPr>
          <w:rFonts w:ascii="Times New Roman" w:eastAsia="Times New Roman" w:hAnsi="Times New Roman" w:cs="Times New Roman"/>
        </w:rPr>
        <w:t xml:space="preserve"> 18 октября 2019 года   № 91</w:t>
      </w:r>
    </w:p>
    <w:p w:rsidR="0083177B" w:rsidRPr="006047F4" w:rsidRDefault="0083177B" w:rsidP="0083177B">
      <w:pPr>
        <w:pStyle w:val="1"/>
        <w:rPr>
          <w:spacing w:val="-6"/>
          <w:sz w:val="22"/>
          <w:szCs w:val="22"/>
        </w:rPr>
      </w:pPr>
      <w:r w:rsidRPr="006047F4">
        <w:rPr>
          <w:spacing w:val="-6"/>
          <w:sz w:val="22"/>
          <w:szCs w:val="22"/>
        </w:rPr>
        <w:t>О внесении изменений в постановление главы Манойлинского сельского поселения от 28.12.2011 № 121  «Об оплате труда работников администрации Манойлинского сельского поселения, обеспечивающих деятельность органов местного самоуправления»</w:t>
      </w:r>
    </w:p>
    <w:p w:rsidR="0083177B" w:rsidRPr="006047F4" w:rsidRDefault="0083177B" w:rsidP="0083177B">
      <w:pPr>
        <w:rPr>
          <w:rFonts w:ascii="Times New Roman" w:hAnsi="Times New Roman" w:cs="Times New Roman"/>
        </w:rPr>
      </w:pPr>
    </w:p>
    <w:p w:rsidR="0083177B" w:rsidRPr="006047F4" w:rsidRDefault="0083177B" w:rsidP="0083177B">
      <w:pPr>
        <w:ind w:firstLine="708"/>
        <w:jc w:val="both"/>
        <w:rPr>
          <w:rFonts w:ascii="Times New Roman" w:hAnsi="Times New Roman" w:cs="Times New Roman"/>
        </w:rPr>
      </w:pPr>
      <w:r w:rsidRPr="006047F4">
        <w:rPr>
          <w:rFonts w:ascii="Times New Roman" w:hAnsi="Times New Roman" w:cs="Times New Roman"/>
        </w:rPr>
        <w:t>В соответствии с Трудовым кодексом Российской Федерации</w:t>
      </w:r>
      <w:r w:rsidRPr="006047F4">
        <w:rPr>
          <w:rFonts w:ascii="Times New Roman" w:hAnsi="Times New Roman" w:cs="Times New Roman"/>
          <w:b/>
        </w:rPr>
        <w:t xml:space="preserve">, </w:t>
      </w:r>
      <w:r w:rsidRPr="006047F4">
        <w:rPr>
          <w:rFonts w:ascii="Times New Roman" w:hAnsi="Times New Roman" w:cs="Times New Roman"/>
        </w:rPr>
        <w:t>руководствуясь Уставом Манойлинского сельского поселения Клетского муниципального района Волгоградской области, постановлением администрации Манойлинского сельского поселения Клетского муниципального района Волгоградской области от 18.10.2019г. № 87 «О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администрация Манойлинского сельского поселения 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w:t>
      </w:r>
    </w:p>
    <w:p w:rsidR="0083177B" w:rsidRPr="006047F4" w:rsidRDefault="0083177B" w:rsidP="0083177B">
      <w:pPr>
        <w:autoSpaceDE w:val="0"/>
        <w:autoSpaceDN w:val="0"/>
        <w:adjustRightInd w:val="0"/>
        <w:spacing w:after="0" w:line="240" w:lineRule="auto"/>
        <w:ind w:firstLine="540"/>
        <w:jc w:val="both"/>
        <w:outlineLvl w:val="1"/>
        <w:rPr>
          <w:rFonts w:ascii="Times New Roman" w:hAnsi="Times New Roman" w:cs="Times New Roman"/>
        </w:rPr>
      </w:pPr>
    </w:p>
    <w:p w:rsidR="0083177B" w:rsidRPr="006047F4" w:rsidRDefault="0083177B" w:rsidP="0083177B">
      <w:pPr>
        <w:autoSpaceDE w:val="0"/>
        <w:autoSpaceDN w:val="0"/>
        <w:adjustRightInd w:val="0"/>
        <w:spacing w:after="0" w:line="240" w:lineRule="auto"/>
        <w:ind w:firstLine="540"/>
        <w:jc w:val="both"/>
        <w:outlineLvl w:val="1"/>
        <w:rPr>
          <w:rFonts w:ascii="Times New Roman" w:hAnsi="Times New Roman" w:cs="Times New Roman"/>
        </w:rPr>
      </w:pPr>
      <w:r w:rsidRPr="006047F4">
        <w:rPr>
          <w:rFonts w:ascii="Times New Roman" w:hAnsi="Times New Roman" w:cs="Times New Roman"/>
        </w:rPr>
        <w:t xml:space="preserve"> ПОСТАНОВЛЯЕТ:</w:t>
      </w:r>
    </w:p>
    <w:p w:rsidR="0083177B" w:rsidRPr="006047F4" w:rsidRDefault="0083177B" w:rsidP="0083177B">
      <w:pPr>
        <w:autoSpaceDE w:val="0"/>
        <w:autoSpaceDN w:val="0"/>
        <w:adjustRightInd w:val="0"/>
        <w:spacing w:after="0" w:line="240" w:lineRule="auto"/>
        <w:ind w:firstLine="540"/>
        <w:jc w:val="both"/>
        <w:outlineLvl w:val="1"/>
        <w:rPr>
          <w:rFonts w:ascii="Times New Roman" w:hAnsi="Times New Roman" w:cs="Times New Roman"/>
        </w:rPr>
      </w:pPr>
    </w:p>
    <w:p w:rsidR="0083177B" w:rsidRPr="006047F4" w:rsidRDefault="0083177B" w:rsidP="0083177B">
      <w:pPr>
        <w:pStyle w:val="af0"/>
        <w:numPr>
          <w:ilvl w:val="0"/>
          <w:numId w:val="7"/>
        </w:numPr>
        <w:autoSpaceDE w:val="0"/>
        <w:autoSpaceDN w:val="0"/>
        <w:adjustRightInd w:val="0"/>
        <w:spacing w:after="0" w:line="240" w:lineRule="auto"/>
        <w:jc w:val="both"/>
        <w:outlineLvl w:val="1"/>
        <w:rPr>
          <w:rFonts w:ascii="Times New Roman" w:hAnsi="Times New Roman"/>
        </w:rPr>
      </w:pPr>
      <w:r w:rsidRPr="006047F4">
        <w:rPr>
          <w:rFonts w:ascii="Times New Roman" w:hAnsi="Times New Roman"/>
        </w:rPr>
        <w:t xml:space="preserve">Изложить приложение № 1 к постановлению администрации Манойлинского сельского поселения Клетского муниципального района Волгоградской области  от 28.12.2011 № 121 </w:t>
      </w:r>
      <w:r w:rsidRPr="006047F4">
        <w:rPr>
          <w:rFonts w:ascii="Times New Roman" w:hAnsi="Times New Roman"/>
          <w:spacing w:val="-6"/>
        </w:rPr>
        <w:t>«Об оплате труда работников администрации Манойлинского сельского поселения, обеспечивающих деятельность органов местного самоуправления»</w:t>
      </w:r>
      <w:r w:rsidRPr="006047F4">
        <w:rPr>
          <w:rFonts w:ascii="Times New Roman" w:hAnsi="Times New Roman"/>
        </w:rPr>
        <w:t xml:space="preserve"> в новой редакции, согласно приложению.  </w:t>
      </w:r>
    </w:p>
    <w:p w:rsidR="0083177B" w:rsidRPr="006047F4" w:rsidRDefault="0083177B" w:rsidP="0083177B">
      <w:pPr>
        <w:pStyle w:val="af0"/>
        <w:numPr>
          <w:ilvl w:val="0"/>
          <w:numId w:val="7"/>
        </w:numPr>
        <w:autoSpaceDE w:val="0"/>
        <w:autoSpaceDN w:val="0"/>
        <w:adjustRightInd w:val="0"/>
        <w:spacing w:after="0" w:line="240" w:lineRule="auto"/>
        <w:jc w:val="both"/>
        <w:outlineLvl w:val="1"/>
        <w:rPr>
          <w:rFonts w:ascii="Times New Roman" w:hAnsi="Times New Roman"/>
        </w:rPr>
      </w:pPr>
      <w:r w:rsidRPr="006047F4">
        <w:rPr>
          <w:rFonts w:ascii="Times New Roman" w:hAnsi="Times New Roman"/>
        </w:rPr>
        <w:t>Настоящее постановление подлежит официальному обнародованию.</w:t>
      </w:r>
    </w:p>
    <w:p w:rsidR="0083177B" w:rsidRPr="006047F4" w:rsidRDefault="0083177B" w:rsidP="0083177B">
      <w:pPr>
        <w:pStyle w:val="af0"/>
        <w:numPr>
          <w:ilvl w:val="0"/>
          <w:numId w:val="7"/>
        </w:numPr>
        <w:autoSpaceDE w:val="0"/>
        <w:autoSpaceDN w:val="0"/>
        <w:adjustRightInd w:val="0"/>
        <w:spacing w:after="0" w:line="240" w:lineRule="auto"/>
        <w:jc w:val="both"/>
        <w:outlineLvl w:val="1"/>
        <w:rPr>
          <w:rFonts w:ascii="Times New Roman" w:hAnsi="Times New Roman"/>
        </w:rPr>
      </w:pPr>
      <w:r w:rsidRPr="006047F4">
        <w:rPr>
          <w:rFonts w:ascii="Times New Roman" w:hAnsi="Times New Roman"/>
        </w:rPr>
        <w:t>Настоящее постановление вступает в силу с момента принятия и распространяет свое действие на правоотношения, возникшие с 01 октября 2019 года.</w:t>
      </w:r>
    </w:p>
    <w:p w:rsidR="0083177B" w:rsidRPr="006047F4" w:rsidRDefault="0083177B" w:rsidP="0083177B">
      <w:pPr>
        <w:autoSpaceDE w:val="0"/>
        <w:autoSpaceDN w:val="0"/>
        <w:adjustRightInd w:val="0"/>
        <w:spacing w:after="0" w:line="240" w:lineRule="auto"/>
        <w:jc w:val="both"/>
        <w:outlineLvl w:val="1"/>
        <w:rPr>
          <w:rFonts w:ascii="Times New Roman" w:hAnsi="Times New Roman" w:cs="Times New Roman"/>
        </w:rPr>
      </w:pPr>
    </w:p>
    <w:p w:rsidR="0083177B" w:rsidRPr="006047F4" w:rsidRDefault="0083177B" w:rsidP="0083177B">
      <w:pPr>
        <w:autoSpaceDE w:val="0"/>
        <w:autoSpaceDN w:val="0"/>
        <w:adjustRightInd w:val="0"/>
        <w:spacing w:after="0" w:line="240" w:lineRule="auto"/>
        <w:jc w:val="both"/>
        <w:outlineLvl w:val="1"/>
        <w:rPr>
          <w:rFonts w:ascii="Times New Roman" w:hAnsi="Times New Roman" w:cs="Times New Roman"/>
        </w:rPr>
      </w:pPr>
    </w:p>
    <w:p w:rsidR="0083177B" w:rsidRPr="006047F4" w:rsidRDefault="0083177B" w:rsidP="0083177B">
      <w:pPr>
        <w:autoSpaceDE w:val="0"/>
        <w:autoSpaceDN w:val="0"/>
        <w:adjustRightInd w:val="0"/>
        <w:spacing w:after="0" w:line="240" w:lineRule="auto"/>
        <w:jc w:val="both"/>
        <w:outlineLvl w:val="1"/>
        <w:rPr>
          <w:rFonts w:ascii="Times New Roman" w:hAnsi="Times New Roman" w:cs="Times New Roman"/>
        </w:rPr>
      </w:pPr>
      <w:r w:rsidRPr="006047F4">
        <w:rPr>
          <w:rFonts w:ascii="Times New Roman" w:hAnsi="Times New Roman" w:cs="Times New Roman"/>
        </w:rPr>
        <w:t>Глава Манойлинского                                                                 С.В. Литвиненко</w:t>
      </w:r>
    </w:p>
    <w:p w:rsidR="0083177B" w:rsidRPr="006047F4" w:rsidRDefault="0083177B" w:rsidP="0083177B">
      <w:pPr>
        <w:autoSpaceDE w:val="0"/>
        <w:autoSpaceDN w:val="0"/>
        <w:adjustRightInd w:val="0"/>
        <w:spacing w:after="0" w:line="240" w:lineRule="auto"/>
        <w:jc w:val="both"/>
        <w:outlineLvl w:val="1"/>
        <w:rPr>
          <w:rFonts w:ascii="Times New Roman" w:hAnsi="Times New Roman" w:cs="Times New Roman"/>
        </w:rPr>
      </w:pPr>
      <w:r w:rsidRPr="006047F4">
        <w:rPr>
          <w:rFonts w:ascii="Times New Roman" w:hAnsi="Times New Roman" w:cs="Times New Roman"/>
        </w:rPr>
        <w:t>сельского поселения</w:t>
      </w:r>
    </w:p>
    <w:p w:rsidR="006047F4" w:rsidRDefault="006047F4" w:rsidP="0083177B">
      <w:pPr>
        <w:pStyle w:val="Style1"/>
        <w:widowControl/>
        <w:spacing w:line="240" w:lineRule="auto"/>
        <w:ind w:left="5117"/>
        <w:jc w:val="right"/>
        <w:rPr>
          <w:rStyle w:val="FontStyle12"/>
          <w:sz w:val="22"/>
          <w:szCs w:val="22"/>
        </w:rPr>
      </w:pPr>
    </w:p>
    <w:p w:rsidR="006047F4" w:rsidRDefault="006047F4" w:rsidP="0083177B">
      <w:pPr>
        <w:pStyle w:val="Style1"/>
        <w:widowControl/>
        <w:spacing w:line="240" w:lineRule="auto"/>
        <w:ind w:left="5117"/>
        <w:jc w:val="right"/>
        <w:rPr>
          <w:rStyle w:val="FontStyle12"/>
          <w:sz w:val="22"/>
          <w:szCs w:val="22"/>
        </w:rPr>
      </w:pPr>
    </w:p>
    <w:p w:rsidR="006047F4" w:rsidRDefault="006047F4" w:rsidP="0083177B">
      <w:pPr>
        <w:pStyle w:val="Style1"/>
        <w:widowControl/>
        <w:spacing w:line="240" w:lineRule="auto"/>
        <w:ind w:left="5117"/>
        <w:jc w:val="right"/>
        <w:rPr>
          <w:rStyle w:val="FontStyle12"/>
          <w:sz w:val="22"/>
          <w:szCs w:val="22"/>
        </w:rPr>
      </w:pPr>
    </w:p>
    <w:p w:rsidR="006047F4" w:rsidRDefault="006047F4" w:rsidP="0083177B">
      <w:pPr>
        <w:pStyle w:val="Style1"/>
        <w:widowControl/>
        <w:spacing w:line="240" w:lineRule="auto"/>
        <w:ind w:left="5117"/>
        <w:jc w:val="right"/>
        <w:rPr>
          <w:rStyle w:val="FontStyle12"/>
          <w:sz w:val="22"/>
          <w:szCs w:val="22"/>
        </w:rPr>
      </w:pPr>
    </w:p>
    <w:p w:rsidR="006047F4" w:rsidRDefault="006047F4" w:rsidP="0083177B">
      <w:pPr>
        <w:pStyle w:val="Style1"/>
        <w:widowControl/>
        <w:spacing w:line="240" w:lineRule="auto"/>
        <w:ind w:left="5117"/>
        <w:jc w:val="right"/>
        <w:rPr>
          <w:rStyle w:val="FontStyle12"/>
          <w:sz w:val="22"/>
          <w:szCs w:val="22"/>
        </w:rPr>
      </w:pPr>
    </w:p>
    <w:p w:rsidR="0083177B" w:rsidRPr="006047F4" w:rsidRDefault="0083177B" w:rsidP="0083177B">
      <w:pPr>
        <w:pStyle w:val="Style1"/>
        <w:widowControl/>
        <w:spacing w:line="240" w:lineRule="auto"/>
        <w:ind w:left="5117"/>
        <w:jc w:val="right"/>
        <w:rPr>
          <w:rStyle w:val="FontStyle12"/>
          <w:sz w:val="22"/>
          <w:szCs w:val="22"/>
        </w:rPr>
      </w:pPr>
      <w:r w:rsidRPr="006047F4">
        <w:rPr>
          <w:rStyle w:val="FontStyle12"/>
          <w:sz w:val="22"/>
          <w:szCs w:val="22"/>
        </w:rPr>
        <w:t xml:space="preserve">Приложение  </w:t>
      </w:r>
    </w:p>
    <w:p w:rsidR="0083177B" w:rsidRPr="006047F4" w:rsidRDefault="0083177B" w:rsidP="0083177B">
      <w:pPr>
        <w:pStyle w:val="Style1"/>
        <w:widowControl/>
        <w:spacing w:line="240" w:lineRule="auto"/>
        <w:ind w:left="5117"/>
        <w:jc w:val="right"/>
        <w:rPr>
          <w:rStyle w:val="FontStyle12"/>
          <w:sz w:val="22"/>
          <w:szCs w:val="22"/>
        </w:rPr>
      </w:pPr>
      <w:r w:rsidRPr="006047F4">
        <w:rPr>
          <w:rStyle w:val="FontStyle12"/>
          <w:sz w:val="22"/>
          <w:szCs w:val="22"/>
        </w:rPr>
        <w:t xml:space="preserve">к  постановлению   администрации </w:t>
      </w:r>
    </w:p>
    <w:p w:rsidR="0083177B" w:rsidRPr="006047F4" w:rsidRDefault="0083177B" w:rsidP="0083177B">
      <w:pPr>
        <w:pStyle w:val="Style1"/>
        <w:widowControl/>
        <w:spacing w:line="240" w:lineRule="auto"/>
        <w:ind w:left="5117"/>
        <w:jc w:val="right"/>
        <w:rPr>
          <w:rStyle w:val="FontStyle12"/>
          <w:sz w:val="22"/>
          <w:szCs w:val="22"/>
        </w:rPr>
      </w:pPr>
      <w:r w:rsidRPr="006047F4">
        <w:rPr>
          <w:rStyle w:val="FontStyle12"/>
          <w:sz w:val="22"/>
          <w:szCs w:val="22"/>
        </w:rPr>
        <w:t>Манойлинского сельского поселения</w:t>
      </w:r>
    </w:p>
    <w:p w:rsidR="0083177B" w:rsidRPr="006047F4" w:rsidRDefault="0083177B" w:rsidP="0083177B">
      <w:pPr>
        <w:pStyle w:val="Style1"/>
        <w:widowControl/>
        <w:spacing w:line="240" w:lineRule="auto"/>
        <w:ind w:left="5117"/>
        <w:jc w:val="right"/>
        <w:rPr>
          <w:rStyle w:val="FontStyle12"/>
          <w:sz w:val="22"/>
          <w:szCs w:val="22"/>
        </w:rPr>
      </w:pPr>
      <w:r w:rsidRPr="006047F4">
        <w:rPr>
          <w:rStyle w:val="FontStyle12"/>
          <w:sz w:val="22"/>
          <w:szCs w:val="22"/>
        </w:rPr>
        <w:t>от 18.10.2019г. № 91</w:t>
      </w:r>
    </w:p>
    <w:p w:rsidR="0083177B" w:rsidRPr="006047F4" w:rsidRDefault="0083177B" w:rsidP="0083177B">
      <w:pPr>
        <w:pStyle w:val="Style2"/>
        <w:widowControl/>
        <w:spacing w:line="240" w:lineRule="exact"/>
        <w:rPr>
          <w:sz w:val="22"/>
          <w:szCs w:val="22"/>
        </w:rPr>
      </w:pPr>
    </w:p>
    <w:p w:rsidR="0083177B" w:rsidRPr="006047F4" w:rsidRDefault="0083177B" w:rsidP="0083177B">
      <w:pPr>
        <w:pStyle w:val="Style2"/>
        <w:widowControl/>
        <w:spacing w:line="240" w:lineRule="exact"/>
        <w:ind w:left="480"/>
        <w:rPr>
          <w:sz w:val="22"/>
          <w:szCs w:val="22"/>
        </w:rPr>
      </w:pPr>
    </w:p>
    <w:p w:rsidR="0083177B" w:rsidRPr="006047F4" w:rsidRDefault="0083177B" w:rsidP="0083177B">
      <w:pPr>
        <w:ind w:right="-1"/>
        <w:jc w:val="center"/>
        <w:rPr>
          <w:rStyle w:val="FontStyle12"/>
          <w:sz w:val="22"/>
          <w:szCs w:val="22"/>
        </w:rPr>
      </w:pPr>
      <w:r w:rsidRPr="006047F4">
        <w:rPr>
          <w:rStyle w:val="FontStyle12"/>
          <w:sz w:val="22"/>
          <w:szCs w:val="22"/>
        </w:rPr>
        <w:lastRenderedPageBreak/>
        <w:t>Базовые  (минимальные)  размеры  окладов  по  профессиональным, квалификационным  группам  работников  администрации Манойлинского сельского поселения</w:t>
      </w:r>
      <w:r w:rsidRPr="006047F4">
        <w:rPr>
          <w:rFonts w:ascii="Times New Roman" w:hAnsi="Times New Roman" w:cs="Times New Roman"/>
        </w:rPr>
        <w:t>,  обеспечивающих  деятельность  органов  местного  самоуправления</w:t>
      </w:r>
    </w:p>
    <w:p w:rsidR="0083177B" w:rsidRPr="006047F4" w:rsidRDefault="0083177B" w:rsidP="0083177B">
      <w:pPr>
        <w:pStyle w:val="Style2"/>
        <w:widowControl/>
        <w:spacing w:before="149"/>
        <w:jc w:val="center"/>
        <w:rPr>
          <w:sz w:val="22"/>
          <w:szCs w:val="22"/>
        </w:rPr>
      </w:pPr>
    </w:p>
    <w:tbl>
      <w:tblPr>
        <w:tblW w:w="10168" w:type="dxa"/>
        <w:tblInd w:w="-102" w:type="dxa"/>
        <w:tblLayout w:type="fixed"/>
        <w:tblCellMar>
          <w:left w:w="40" w:type="dxa"/>
          <w:right w:w="40" w:type="dxa"/>
        </w:tblCellMar>
        <w:tblLook w:val="04A0"/>
      </w:tblPr>
      <w:tblGrid>
        <w:gridCol w:w="568"/>
        <w:gridCol w:w="6662"/>
        <w:gridCol w:w="2938"/>
      </w:tblGrid>
      <w:tr w:rsidR="0083177B" w:rsidRPr="006047F4" w:rsidTr="00233458">
        <w:trPr>
          <w:trHeight w:val="567"/>
        </w:trPr>
        <w:tc>
          <w:tcPr>
            <w:tcW w:w="568" w:type="dxa"/>
            <w:vMerge w:val="restart"/>
            <w:tcBorders>
              <w:top w:val="single" w:sz="6" w:space="0" w:color="auto"/>
              <w:left w:val="single" w:sz="6" w:space="0" w:color="auto"/>
              <w:bottom w:val="nil"/>
              <w:right w:val="single" w:sz="6" w:space="0" w:color="auto"/>
            </w:tcBorders>
            <w:hideMark/>
          </w:tcPr>
          <w:p w:rsidR="0083177B" w:rsidRPr="006047F4" w:rsidRDefault="0083177B" w:rsidP="00233458">
            <w:pPr>
              <w:pStyle w:val="Style3"/>
              <w:widowControl/>
              <w:rPr>
                <w:rStyle w:val="FontStyle13"/>
              </w:rPr>
            </w:pPr>
            <w:r w:rsidRPr="006047F4">
              <w:rPr>
                <w:rStyle w:val="FontStyle13"/>
              </w:rPr>
              <w:t>№</w:t>
            </w:r>
          </w:p>
          <w:p w:rsidR="0083177B" w:rsidRPr="006047F4" w:rsidRDefault="0083177B" w:rsidP="00233458">
            <w:pPr>
              <w:pStyle w:val="Style7"/>
              <w:ind w:firstLine="0"/>
              <w:rPr>
                <w:rStyle w:val="FontStyle13"/>
              </w:rPr>
            </w:pPr>
            <w:r w:rsidRPr="006047F4">
              <w:rPr>
                <w:rStyle w:val="FontStyle14"/>
              </w:rPr>
              <w:t>№ п/п</w:t>
            </w:r>
          </w:p>
        </w:tc>
        <w:tc>
          <w:tcPr>
            <w:tcW w:w="6662" w:type="dxa"/>
            <w:tcBorders>
              <w:top w:val="single" w:sz="6" w:space="0" w:color="auto"/>
              <w:left w:val="single" w:sz="6" w:space="0" w:color="auto"/>
              <w:bottom w:val="nil"/>
              <w:right w:val="single" w:sz="6" w:space="0" w:color="auto"/>
            </w:tcBorders>
            <w:hideMark/>
          </w:tcPr>
          <w:p w:rsidR="0083177B" w:rsidRPr="006047F4" w:rsidRDefault="0083177B" w:rsidP="00233458">
            <w:pPr>
              <w:pStyle w:val="Style7"/>
              <w:widowControl/>
              <w:spacing w:line="240" w:lineRule="auto"/>
              <w:ind w:firstLine="0"/>
              <w:jc w:val="center"/>
              <w:rPr>
                <w:rStyle w:val="FontStyle14"/>
              </w:rPr>
            </w:pPr>
            <w:r w:rsidRPr="006047F4">
              <w:rPr>
                <w:rStyle w:val="FontStyle14"/>
              </w:rPr>
              <w:t>Наименование  профессиональной  квалификационной  группы,</w:t>
            </w:r>
          </w:p>
          <w:p w:rsidR="0083177B" w:rsidRPr="006047F4" w:rsidRDefault="0083177B" w:rsidP="00233458">
            <w:pPr>
              <w:pStyle w:val="Style7"/>
              <w:widowControl/>
              <w:spacing w:line="240" w:lineRule="auto"/>
              <w:ind w:firstLine="0"/>
              <w:rPr>
                <w:rStyle w:val="FontStyle14"/>
              </w:rPr>
            </w:pPr>
            <w:r w:rsidRPr="006047F4">
              <w:rPr>
                <w:rStyle w:val="FontStyle14"/>
              </w:rPr>
              <w:t>квалификационного уровня, должности (профессии)</w:t>
            </w:r>
          </w:p>
        </w:tc>
        <w:tc>
          <w:tcPr>
            <w:tcW w:w="2938" w:type="dxa"/>
            <w:vMerge w:val="restart"/>
            <w:tcBorders>
              <w:top w:val="single" w:sz="6" w:space="0" w:color="auto"/>
              <w:left w:val="single" w:sz="6" w:space="0" w:color="auto"/>
              <w:bottom w:val="nil"/>
              <w:right w:val="single" w:sz="6" w:space="0" w:color="auto"/>
            </w:tcBorders>
            <w:hideMark/>
          </w:tcPr>
          <w:p w:rsidR="0083177B" w:rsidRPr="006047F4" w:rsidRDefault="0083177B" w:rsidP="00233458">
            <w:pPr>
              <w:pStyle w:val="Style7"/>
              <w:widowControl/>
              <w:ind w:firstLine="0"/>
              <w:jc w:val="center"/>
              <w:rPr>
                <w:rStyle w:val="FontStyle14"/>
              </w:rPr>
            </w:pPr>
            <w:r w:rsidRPr="006047F4">
              <w:rPr>
                <w:rStyle w:val="FontStyle14"/>
              </w:rPr>
              <w:t>Базовый</w:t>
            </w:r>
          </w:p>
          <w:p w:rsidR="0083177B" w:rsidRPr="006047F4" w:rsidRDefault="0083177B" w:rsidP="00233458">
            <w:pPr>
              <w:pStyle w:val="Style7"/>
              <w:widowControl/>
              <w:ind w:firstLine="0"/>
              <w:jc w:val="center"/>
              <w:rPr>
                <w:rStyle w:val="FontStyle14"/>
              </w:rPr>
            </w:pPr>
            <w:r w:rsidRPr="006047F4">
              <w:rPr>
                <w:rStyle w:val="FontStyle14"/>
              </w:rPr>
              <w:t>(минимальный) размер оклада (ставки), рублей</w:t>
            </w:r>
          </w:p>
        </w:tc>
      </w:tr>
      <w:tr w:rsidR="0083177B" w:rsidRPr="006047F4" w:rsidTr="00233458">
        <w:tc>
          <w:tcPr>
            <w:tcW w:w="568" w:type="dxa"/>
            <w:vMerge/>
            <w:tcBorders>
              <w:left w:val="single" w:sz="6" w:space="0" w:color="auto"/>
              <w:bottom w:val="nil"/>
              <w:right w:val="single" w:sz="6" w:space="0" w:color="auto"/>
            </w:tcBorders>
          </w:tcPr>
          <w:p w:rsidR="0083177B" w:rsidRPr="006047F4" w:rsidRDefault="0083177B" w:rsidP="00233458">
            <w:pPr>
              <w:pStyle w:val="Style10"/>
              <w:widowControl/>
              <w:rPr>
                <w:sz w:val="22"/>
                <w:szCs w:val="22"/>
              </w:rPr>
            </w:pPr>
          </w:p>
        </w:tc>
        <w:tc>
          <w:tcPr>
            <w:tcW w:w="6662" w:type="dxa"/>
            <w:tcBorders>
              <w:top w:val="nil"/>
              <w:left w:val="single" w:sz="6" w:space="0" w:color="auto"/>
              <w:bottom w:val="nil"/>
              <w:right w:val="single" w:sz="6" w:space="0" w:color="auto"/>
            </w:tcBorders>
            <w:hideMark/>
          </w:tcPr>
          <w:p w:rsidR="0083177B" w:rsidRPr="006047F4" w:rsidRDefault="0083177B" w:rsidP="00233458">
            <w:pPr>
              <w:pStyle w:val="Style7"/>
              <w:widowControl/>
              <w:ind w:firstLine="0"/>
              <w:jc w:val="center"/>
              <w:rPr>
                <w:rStyle w:val="FontStyle14"/>
              </w:rPr>
            </w:pPr>
          </w:p>
        </w:tc>
        <w:tc>
          <w:tcPr>
            <w:tcW w:w="2938" w:type="dxa"/>
            <w:vMerge/>
            <w:tcBorders>
              <w:left w:val="single" w:sz="6" w:space="0" w:color="auto"/>
              <w:right w:val="single" w:sz="6" w:space="0" w:color="auto"/>
            </w:tcBorders>
            <w:hideMark/>
          </w:tcPr>
          <w:p w:rsidR="0083177B" w:rsidRPr="006047F4" w:rsidRDefault="0083177B" w:rsidP="00233458">
            <w:pPr>
              <w:pStyle w:val="Style7"/>
              <w:widowControl/>
              <w:ind w:firstLine="0"/>
              <w:rPr>
                <w:rStyle w:val="FontStyle14"/>
              </w:rPr>
            </w:pPr>
          </w:p>
        </w:tc>
      </w:tr>
      <w:tr w:rsidR="0083177B" w:rsidRPr="006047F4" w:rsidTr="00233458">
        <w:tc>
          <w:tcPr>
            <w:tcW w:w="568" w:type="dxa"/>
            <w:tcBorders>
              <w:left w:val="single" w:sz="6" w:space="0" w:color="auto"/>
              <w:bottom w:val="nil"/>
              <w:right w:val="single" w:sz="6" w:space="0" w:color="auto"/>
            </w:tcBorders>
          </w:tcPr>
          <w:p w:rsidR="0083177B" w:rsidRPr="006047F4" w:rsidRDefault="0083177B" w:rsidP="00233458">
            <w:pPr>
              <w:pStyle w:val="Style10"/>
              <w:widowControl/>
              <w:rPr>
                <w:sz w:val="22"/>
                <w:szCs w:val="22"/>
              </w:rPr>
            </w:pPr>
          </w:p>
        </w:tc>
        <w:tc>
          <w:tcPr>
            <w:tcW w:w="6662" w:type="dxa"/>
            <w:tcBorders>
              <w:top w:val="nil"/>
              <w:left w:val="single" w:sz="6" w:space="0" w:color="auto"/>
              <w:bottom w:val="nil"/>
              <w:right w:val="single" w:sz="6" w:space="0" w:color="auto"/>
            </w:tcBorders>
            <w:hideMark/>
          </w:tcPr>
          <w:p w:rsidR="0083177B" w:rsidRPr="006047F4" w:rsidRDefault="0083177B" w:rsidP="00233458">
            <w:pPr>
              <w:pStyle w:val="Style7"/>
              <w:widowControl/>
              <w:ind w:firstLine="0"/>
              <w:jc w:val="center"/>
              <w:rPr>
                <w:rStyle w:val="FontStyle14"/>
              </w:rPr>
            </w:pPr>
          </w:p>
        </w:tc>
        <w:tc>
          <w:tcPr>
            <w:tcW w:w="2938" w:type="dxa"/>
            <w:vMerge/>
            <w:tcBorders>
              <w:left w:val="single" w:sz="6" w:space="0" w:color="auto"/>
              <w:right w:val="single" w:sz="6" w:space="0" w:color="auto"/>
            </w:tcBorders>
            <w:hideMark/>
          </w:tcPr>
          <w:p w:rsidR="0083177B" w:rsidRPr="006047F4" w:rsidRDefault="0083177B" w:rsidP="00233458">
            <w:pPr>
              <w:pStyle w:val="Style7"/>
              <w:widowControl/>
              <w:ind w:firstLine="0"/>
              <w:rPr>
                <w:rStyle w:val="FontStyle14"/>
              </w:rPr>
            </w:pPr>
          </w:p>
        </w:tc>
      </w:tr>
      <w:tr w:rsidR="0083177B" w:rsidRPr="006047F4" w:rsidTr="00233458">
        <w:trPr>
          <w:trHeight w:val="50"/>
        </w:trPr>
        <w:tc>
          <w:tcPr>
            <w:tcW w:w="568" w:type="dxa"/>
            <w:tcBorders>
              <w:top w:val="nil"/>
              <w:left w:val="single" w:sz="6" w:space="0" w:color="auto"/>
              <w:bottom w:val="single" w:sz="4" w:space="0" w:color="auto"/>
              <w:right w:val="single" w:sz="6" w:space="0" w:color="auto"/>
            </w:tcBorders>
          </w:tcPr>
          <w:p w:rsidR="0083177B" w:rsidRPr="006047F4" w:rsidRDefault="0083177B" w:rsidP="00233458">
            <w:pPr>
              <w:pStyle w:val="Style10"/>
              <w:widowControl/>
              <w:rPr>
                <w:sz w:val="22"/>
                <w:szCs w:val="22"/>
              </w:rPr>
            </w:pPr>
          </w:p>
        </w:tc>
        <w:tc>
          <w:tcPr>
            <w:tcW w:w="6662" w:type="dxa"/>
            <w:tcBorders>
              <w:top w:val="nil"/>
              <w:left w:val="single" w:sz="6" w:space="0" w:color="auto"/>
              <w:bottom w:val="single" w:sz="4" w:space="0" w:color="auto"/>
              <w:right w:val="single" w:sz="6" w:space="0" w:color="auto"/>
            </w:tcBorders>
          </w:tcPr>
          <w:p w:rsidR="0083177B" w:rsidRPr="006047F4" w:rsidRDefault="0083177B" w:rsidP="00233458">
            <w:pPr>
              <w:pStyle w:val="Style10"/>
              <w:widowControl/>
              <w:rPr>
                <w:sz w:val="22"/>
                <w:szCs w:val="22"/>
              </w:rPr>
            </w:pPr>
          </w:p>
        </w:tc>
        <w:tc>
          <w:tcPr>
            <w:tcW w:w="2938" w:type="dxa"/>
            <w:vMerge/>
            <w:tcBorders>
              <w:left w:val="single" w:sz="6" w:space="0" w:color="auto"/>
              <w:bottom w:val="single" w:sz="4" w:space="0" w:color="auto"/>
              <w:right w:val="single" w:sz="6" w:space="0" w:color="auto"/>
            </w:tcBorders>
            <w:hideMark/>
          </w:tcPr>
          <w:p w:rsidR="0083177B" w:rsidRPr="006047F4" w:rsidRDefault="0083177B" w:rsidP="00233458">
            <w:pPr>
              <w:pStyle w:val="Style7"/>
              <w:widowControl/>
              <w:ind w:firstLine="0"/>
              <w:rPr>
                <w:rStyle w:val="FontStyle14"/>
              </w:rPr>
            </w:pPr>
          </w:p>
        </w:tc>
      </w:tr>
      <w:tr w:rsidR="0083177B" w:rsidRPr="006047F4" w:rsidTr="00233458">
        <w:trPr>
          <w:trHeight w:val="220"/>
        </w:trPr>
        <w:tc>
          <w:tcPr>
            <w:tcW w:w="10168" w:type="dxa"/>
            <w:gridSpan w:val="3"/>
            <w:tcBorders>
              <w:top w:val="single" w:sz="4" w:space="0" w:color="auto"/>
              <w:left w:val="single" w:sz="6" w:space="0" w:color="auto"/>
              <w:bottom w:val="nil"/>
              <w:right w:val="single" w:sz="6" w:space="0" w:color="auto"/>
            </w:tcBorders>
          </w:tcPr>
          <w:p w:rsidR="0083177B" w:rsidRPr="006047F4" w:rsidRDefault="0083177B" w:rsidP="00233458">
            <w:pPr>
              <w:pStyle w:val="Style7"/>
              <w:jc w:val="center"/>
              <w:rPr>
                <w:rStyle w:val="FontStyle14"/>
              </w:rPr>
            </w:pPr>
            <w:r w:rsidRPr="006047F4">
              <w:rPr>
                <w:sz w:val="22"/>
                <w:szCs w:val="22"/>
              </w:rPr>
              <w:t>Профессиональная квалификационная группа «Общеотраслевые должности служащих четвертого уровня», 2 квалификационный уровень</w:t>
            </w:r>
          </w:p>
        </w:tc>
      </w:tr>
      <w:tr w:rsidR="0083177B" w:rsidRPr="006047F4" w:rsidTr="00233458">
        <w:trPr>
          <w:trHeight w:val="220"/>
        </w:trPr>
        <w:tc>
          <w:tcPr>
            <w:tcW w:w="568" w:type="dxa"/>
            <w:tcBorders>
              <w:top w:val="single" w:sz="4" w:space="0" w:color="auto"/>
              <w:left w:val="single" w:sz="6" w:space="0" w:color="auto"/>
              <w:bottom w:val="nil"/>
              <w:right w:val="single" w:sz="6" w:space="0" w:color="auto"/>
            </w:tcBorders>
          </w:tcPr>
          <w:p w:rsidR="0083177B" w:rsidRPr="006047F4" w:rsidRDefault="0083177B" w:rsidP="00233458">
            <w:pPr>
              <w:pStyle w:val="Style10"/>
              <w:widowControl/>
              <w:rPr>
                <w:sz w:val="22"/>
                <w:szCs w:val="22"/>
              </w:rPr>
            </w:pPr>
          </w:p>
        </w:tc>
        <w:tc>
          <w:tcPr>
            <w:tcW w:w="6662" w:type="dxa"/>
            <w:tcBorders>
              <w:top w:val="single" w:sz="4" w:space="0" w:color="auto"/>
              <w:left w:val="single" w:sz="6" w:space="0" w:color="auto"/>
              <w:bottom w:val="nil"/>
              <w:right w:val="single" w:sz="6" w:space="0" w:color="auto"/>
            </w:tcBorders>
          </w:tcPr>
          <w:p w:rsidR="0083177B" w:rsidRPr="006047F4" w:rsidRDefault="0083177B" w:rsidP="00233458">
            <w:pPr>
              <w:pStyle w:val="Style10"/>
              <w:widowControl/>
              <w:rPr>
                <w:sz w:val="22"/>
                <w:szCs w:val="22"/>
              </w:rPr>
            </w:pPr>
          </w:p>
        </w:tc>
        <w:tc>
          <w:tcPr>
            <w:tcW w:w="2938" w:type="dxa"/>
            <w:tcBorders>
              <w:top w:val="single" w:sz="4" w:space="0" w:color="auto"/>
              <w:left w:val="single" w:sz="6" w:space="0" w:color="auto"/>
              <w:right w:val="single" w:sz="6" w:space="0" w:color="auto"/>
            </w:tcBorders>
            <w:hideMark/>
          </w:tcPr>
          <w:p w:rsidR="0083177B" w:rsidRPr="006047F4" w:rsidRDefault="0083177B" w:rsidP="00233458">
            <w:pPr>
              <w:pStyle w:val="Style7"/>
              <w:jc w:val="center"/>
              <w:rPr>
                <w:rStyle w:val="FontStyle14"/>
              </w:rPr>
            </w:pPr>
          </w:p>
        </w:tc>
      </w:tr>
      <w:tr w:rsidR="0083177B" w:rsidRPr="006047F4" w:rsidTr="00233458">
        <w:trPr>
          <w:trHeight w:val="60"/>
        </w:trPr>
        <w:tc>
          <w:tcPr>
            <w:tcW w:w="568" w:type="dxa"/>
            <w:tcBorders>
              <w:top w:val="nil"/>
              <w:left w:val="single" w:sz="6" w:space="0" w:color="auto"/>
              <w:bottom w:val="nil"/>
              <w:right w:val="single" w:sz="6" w:space="0" w:color="auto"/>
            </w:tcBorders>
          </w:tcPr>
          <w:p w:rsidR="0083177B" w:rsidRPr="006047F4" w:rsidRDefault="0083177B" w:rsidP="00233458">
            <w:pPr>
              <w:pStyle w:val="Style10"/>
              <w:widowControl/>
              <w:rPr>
                <w:sz w:val="22"/>
                <w:szCs w:val="22"/>
              </w:rPr>
            </w:pPr>
            <w:r w:rsidRPr="006047F4">
              <w:rPr>
                <w:sz w:val="22"/>
                <w:szCs w:val="22"/>
              </w:rPr>
              <w:t>1</w:t>
            </w:r>
          </w:p>
        </w:tc>
        <w:tc>
          <w:tcPr>
            <w:tcW w:w="6662" w:type="dxa"/>
            <w:tcBorders>
              <w:top w:val="nil"/>
              <w:left w:val="single" w:sz="6" w:space="0" w:color="auto"/>
              <w:bottom w:val="nil"/>
              <w:right w:val="single" w:sz="6" w:space="0" w:color="auto"/>
            </w:tcBorders>
          </w:tcPr>
          <w:p w:rsidR="0083177B" w:rsidRPr="006047F4" w:rsidRDefault="0083177B" w:rsidP="00233458">
            <w:pPr>
              <w:pStyle w:val="Style10"/>
              <w:widowControl/>
              <w:rPr>
                <w:sz w:val="22"/>
                <w:szCs w:val="22"/>
              </w:rPr>
            </w:pPr>
            <w:r w:rsidRPr="006047F4">
              <w:rPr>
                <w:sz w:val="22"/>
                <w:szCs w:val="22"/>
              </w:rPr>
              <w:t>Главный бухгалтер</w:t>
            </w:r>
          </w:p>
        </w:tc>
        <w:tc>
          <w:tcPr>
            <w:tcW w:w="2938" w:type="dxa"/>
            <w:tcBorders>
              <w:left w:val="single" w:sz="6" w:space="0" w:color="auto"/>
              <w:right w:val="single" w:sz="6" w:space="0" w:color="auto"/>
            </w:tcBorders>
            <w:hideMark/>
          </w:tcPr>
          <w:p w:rsidR="0083177B" w:rsidRPr="006047F4" w:rsidRDefault="0083177B" w:rsidP="00233458">
            <w:pPr>
              <w:pStyle w:val="Style7"/>
              <w:widowControl/>
              <w:ind w:firstLine="0"/>
              <w:jc w:val="center"/>
              <w:rPr>
                <w:rStyle w:val="FontStyle14"/>
              </w:rPr>
            </w:pPr>
            <w:r w:rsidRPr="006047F4">
              <w:rPr>
                <w:sz w:val="22"/>
                <w:szCs w:val="22"/>
              </w:rPr>
              <w:t>6687,0</w:t>
            </w:r>
          </w:p>
        </w:tc>
      </w:tr>
      <w:tr w:rsidR="0083177B" w:rsidRPr="006047F4" w:rsidTr="00233458">
        <w:trPr>
          <w:trHeight w:val="220"/>
        </w:trPr>
        <w:tc>
          <w:tcPr>
            <w:tcW w:w="568" w:type="dxa"/>
            <w:tcBorders>
              <w:top w:val="nil"/>
              <w:left w:val="single" w:sz="6" w:space="0" w:color="auto"/>
              <w:bottom w:val="single" w:sz="4" w:space="0" w:color="auto"/>
              <w:right w:val="single" w:sz="6" w:space="0" w:color="auto"/>
            </w:tcBorders>
          </w:tcPr>
          <w:p w:rsidR="0083177B" w:rsidRPr="006047F4" w:rsidRDefault="0083177B" w:rsidP="00233458">
            <w:pPr>
              <w:pStyle w:val="Style10"/>
              <w:widowControl/>
              <w:rPr>
                <w:sz w:val="22"/>
                <w:szCs w:val="22"/>
              </w:rPr>
            </w:pPr>
          </w:p>
        </w:tc>
        <w:tc>
          <w:tcPr>
            <w:tcW w:w="6662" w:type="dxa"/>
            <w:tcBorders>
              <w:top w:val="nil"/>
              <w:left w:val="single" w:sz="6" w:space="0" w:color="auto"/>
              <w:bottom w:val="single" w:sz="4" w:space="0" w:color="auto"/>
              <w:right w:val="single" w:sz="6" w:space="0" w:color="auto"/>
            </w:tcBorders>
          </w:tcPr>
          <w:p w:rsidR="0083177B" w:rsidRPr="006047F4" w:rsidRDefault="0083177B" w:rsidP="00233458">
            <w:pPr>
              <w:pStyle w:val="Style10"/>
              <w:widowControl/>
              <w:rPr>
                <w:sz w:val="22"/>
                <w:szCs w:val="22"/>
              </w:rPr>
            </w:pPr>
          </w:p>
        </w:tc>
        <w:tc>
          <w:tcPr>
            <w:tcW w:w="2938" w:type="dxa"/>
            <w:tcBorders>
              <w:left w:val="single" w:sz="6" w:space="0" w:color="auto"/>
              <w:bottom w:val="single" w:sz="4" w:space="0" w:color="auto"/>
              <w:right w:val="single" w:sz="6" w:space="0" w:color="auto"/>
            </w:tcBorders>
            <w:hideMark/>
          </w:tcPr>
          <w:p w:rsidR="0083177B" w:rsidRPr="006047F4" w:rsidRDefault="0083177B" w:rsidP="00233458">
            <w:pPr>
              <w:pStyle w:val="Style7"/>
              <w:widowControl/>
              <w:ind w:firstLine="0"/>
              <w:rPr>
                <w:rStyle w:val="FontStyle14"/>
              </w:rPr>
            </w:pPr>
          </w:p>
        </w:tc>
      </w:tr>
      <w:tr w:rsidR="0083177B" w:rsidRPr="006047F4" w:rsidTr="00233458">
        <w:trPr>
          <w:trHeight w:val="600"/>
        </w:trPr>
        <w:tc>
          <w:tcPr>
            <w:tcW w:w="568" w:type="dxa"/>
            <w:tcBorders>
              <w:top w:val="single" w:sz="4" w:space="0" w:color="auto"/>
              <w:left w:val="single" w:sz="6" w:space="0" w:color="auto"/>
              <w:bottom w:val="single" w:sz="4" w:space="0" w:color="auto"/>
              <w:right w:val="single" w:sz="6" w:space="0" w:color="auto"/>
            </w:tcBorders>
          </w:tcPr>
          <w:p w:rsidR="0083177B" w:rsidRPr="006047F4" w:rsidRDefault="0083177B" w:rsidP="00233458">
            <w:pPr>
              <w:pStyle w:val="Style10"/>
              <w:widowControl/>
              <w:rPr>
                <w:sz w:val="22"/>
                <w:szCs w:val="22"/>
              </w:rPr>
            </w:pPr>
            <w:r w:rsidRPr="006047F4">
              <w:rPr>
                <w:sz w:val="22"/>
                <w:szCs w:val="22"/>
              </w:rPr>
              <w:t>2</w:t>
            </w:r>
          </w:p>
          <w:p w:rsidR="0083177B" w:rsidRPr="006047F4" w:rsidRDefault="0083177B" w:rsidP="00233458">
            <w:pPr>
              <w:pStyle w:val="Style10"/>
              <w:rPr>
                <w:sz w:val="22"/>
                <w:szCs w:val="22"/>
              </w:rPr>
            </w:pPr>
          </w:p>
        </w:tc>
        <w:tc>
          <w:tcPr>
            <w:tcW w:w="6662" w:type="dxa"/>
            <w:tcBorders>
              <w:top w:val="single" w:sz="4" w:space="0" w:color="auto"/>
              <w:left w:val="single" w:sz="6" w:space="0" w:color="auto"/>
              <w:bottom w:val="single" w:sz="4" w:space="0" w:color="auto"/>
              <w:right w:val="single" w:sz="6" w:space="0" w:color="auto"/>
            </w:tcBorders>
          </w:tcPr>
          <w:p w:rsidR="0083177B" w:rsidRPr="006047F4" w:rsidRDefault="0083177B" w:rsidP="00233458">
            <w:pPr>
              <w:pStyle w:val="Style10"/>
              <w:widowControl/>
              <w:rPr>
                <w:sz w:val="22"/>
                <w:szCs w:val="22"/>
              </w:rPr>
            </w:pPr>
            <w:r w:rsidRPr="006047F4">
              <w:rPr>
                <w:sz w:val="22"/>
                <w:szCs w:val="22"/>
              </w:rPr>
              <w:t>Главный экономист</w:t>
            </w:r>
          </w:p>
        </w:tc>
        <w:tc>
          <w:tcPr>
            <w:tcW w:w="2938" w:type="dxa"/>
            <w:tcBorders>
              <w:top w:val="single" w:sz="4" w:space="0" w:color="auto"/>
              <w:left w:val="single" w:sz="6" w:space="0" w:color="auto"/>
              <w:bottom w:val="single" w:sz="4" w:space="0" w:color="auto"/>
              <w:right w:val="single" w:sz="6" w:space="0" w:color="auto"/>
            </w:tcBorders>
            <w:hideMark/>
          </w:tcPr>
          <w:p w:rsidR="0083177B" w:rsidRPr="006047F4" w:rsidRDefault="0083177B" w:rsidP="00233458">
            <w:pPr>
              <w:pStyle w:val="Style7"/>
              <w:widowControl/>
              <w:ind w:firstLine="0"/>
              <w:jc w:val="center"/>
              <w:rPr>
                <w:rStyle w:val="FontStyle14"/>
              </w:rPr>
            </w:pPr>
            <w:r w:rsidRPr="006047F4">
              <w:rPr>
                <w:rStyle w:val="FontStyle14"/>
              </w:rPr>
              <w:t xml:space="preserve"> </w:t>
            </w:r>
            <w:r w:rsidRPr="006047F4">
              <w:rPr>
                <w:sz w:val="22"/>
                <w:szCs w:val="22"/>
              </w:rPr>
              <w:t>6687,0</w:t>
            </w:r>
          </w:p>
        </w:tc>
      </w:tr>
      <w:tr w:rsidR="0083177B" w:rsidRPr="006047F4" w:rsidTr="00233458">
        <w:trPr>
          <w:trHeight w:val="600"/>
        </w:trPr>
        <w:tc>
          <w:tcPr>
            <w:tcW w:w="10168" w:type="dxa"/>
            <w:gridSpan w:val="3"/>
            <w:tcBorders>
              <w:top w:val="single" w:sz="4" w:space="0" w:color="auto"/>
              <w:left w:val="single" w:sz="6" w:space="0" w:color="auto"/>
              <w:bottom w:val="single" w:sz="4" w:space="0" w:color="auto"/>
              <w:right w:val="single" w:sz="6" w:space="0" w:color="auto"/>
            </w:tcBorders>
          </w:tcPr>
          <w:p w:rsidR="0083177B" w:rsidRPr="006047F4" w:rsidRDefault="0083177B" w:rsidP="00233458">
            <w:pPr>
              <w:pStyle w:val="Style7"/>
              <w:jc w:val="center"/>
              <w:rPr>
                <w:rStyle w:val="FontStyle14"/>
              </w:rPr>
            </w:pPr>
            <w:r w:rsidRPr="006047F4">
              <w:rPr>
                <w:sz w:val="22"/>
                <w:szCs w:val="22"/>
              </w:rPr>
              <w:t>Профессиональная квалификационная группа «Общеотраслевые должности служащих третьего уровня», 1 квалификационный уровень</w:t>
            </w:r>
          </w:p>
        </w:tc>
      </w:tr>
      <w:tr w:rsidR="0083177B" w:rsidRPr="006047F4" w:rsidTr="00233458">
        <w:trPr>
          <w:trHeight w:val="600"/>
        </w:trPr>
        <w:tc>
          <w:tcPr>
            <w:tcW w:w="568" w:type="dxa"/>
            <w:tcBorders>
              <w:top w:val="single" w:sz="4" w:space="0" w:color="auto"/>
              <w:left w:val="single" w:sz="6" w:space="0" w:color="auto"/>
              <w:bottom w:val="single" w:sz="6" w:space="0" w:color="auto"/>
              <w:right w:val="single" w:sz="6" w:space="0" w:color="auto"/>
            </w:tcBorders>
          </w:tcPr>
          <w:p w:rsidR="0083177B" w:rsidRPr="006047F4" w:rsidRDefault="0083177B" w:rsidP="00233458">
            <w:pPr>
              <w:pStyle w:val="Style10"/>
              <w:widowControl/>
              <w:rPr>
                <w:sz w:val="22"/>
                <w:szCs w:val="22"/>
              </w:rPr>
            </w:pPr>
            <w:r w:rsidRPr="006047F4">
              <w:rPr>
                <w:sz w:val="22"/>
                <w:szCs w:val="22"/>
              </w:rPr>
              <w:t>3</w:t>
            </w:r>
          </w:p>
        </w:tc>
        <w:tc>
          <w:tcPr>
            <w:tcW w:w="6662" w:type="dxa"/>
            <w:tcBorders>
              <w:top w:val="single" w:sz="4" w:space="0" w:color="auto"/>
              <w:left w:val="single" w:sz="6" w:space="0" w:color="auto"/>
              <w:bottom w:val="single" w:sz="6" w:space="0" w:color="auto"/>
              <w:right w:val="single" w:sz="6" w:space="0" w:color="auto"/>
            </w:tcBorders>
          </w:tcPr>
          <w:p w:rsidR="0083177B" w:rsidRPr="006047F4" w:rsidRDefault="0083177B" w:rsidP="00233458">
            <w:pPr>
              <w:pStyle w:val="Style10"/>
              <w:widowControl/>
              <w:rPr>
                <w:sz w:val="22"/>
                <w:szCs w:val="22"/>
              </w:rPr>
            </w:pPr>
            <w:r w:rsidRPr="006047F4">
              <w:rPr>
                <w:sz w:val="22"/>
                <w:szCs w:val="22"/>
              </w:rPr>
              <w:t>Бухгалтер</w:t>
            </w:r>
          </w:p>
        </w:tc>
        <w:tc>
          <w:tcPr>
            <w:tcW w:w="2938" w:type="dxa"/>
            <w:tcBorders>
              <w:top w:val="single" w:sz="4" w:space="0" w:color="auto"/>
              <w:left w:val="single" w:sz="6" w:space="0" w:color="auto"/>
              <w:bottom w:val="single" w:sz="6" w:space="0" w:color="auto"/>
              <w:right w:val="single" w:sz="6" w:space="0" w:color="auto"/>
            </w:tcBorders>
            <w:hideMark/>
          </w:tcPr>
          <w:p w:rsidR="0083177B" w:rsidRPr="006047F4" w:rsidRDefault="0083177B" w:rsidP="00233458">
            <w:pPr>
              <w:pStyle w:val="Style7"/>
              <w:widowControl/>
              <w:ind w:firstLine="0"/>
              <w:jc w:val="center"/>
              <w:rPr>
                <w:rStyle w:val="FontStyle14"/>
              </w:rPr>
            </w:pPr>
            <w:r w:rsidRPr="006047F4">
              <w:rPr>
                <w:sz w:val="22"/>
                <w:szCs w:val="22"/>
              </w:rPr>
              <w:t>5347,0</w:t>
            </w:r>
            <w:r w:rsidRPr="006047F4">
              <w:rPr>
                <w:rStyle w:val="FontStyle14"/>
              </w:rPr>
              <w:t xml:space="preserve"> </w:t>
            </w:r>
          </w:p>
        </w:tc>
      </w:tr>
    </w:tbl>
    <w:p w:rsidR="0083177B" w:rsidRPr="006047F4" w:rsidRDefault="0083177B" w:rsidP="0083177B">
      <w:pPr>
        <w:pStyle w:val="Style9"/>
        <w:widowControl/>
        <w:spacing w:line="240" w:lineRule="exact"/>
        <w:rPr>
          <w:sz w:val="22"/>
          <w:szCs w:val="22"/>
        </w:rPr>
      </w:pPr>
    </w:p>
    <w:p w:rsidR="0083177B" w:rsidRPr="006047F4" w:rsidRDefault="0083177B" w:rsidP="0083177B">
      <w:pPr>
        <w:jc w:val="both"/>
        <w:rPr>
          <w:rFonts w:ascii="Times New Roman" w:hAnsi="Times New Roman" w:cs="Times New Roman"/>
        </w:rPr>
      </w:pPr>
    </w:p>
    <w:p w:rsidR="0083177B" w:rsidRPr="006047F4" w:rsidRDefault="0083177B" w:rsidP="0083177B">
      <w:pPr>
        <w:autoSpaceDE w:val="0"/>
        <w:autoSpaceDN w:val="0"/>
        <w:adjustRightInd w:val="0"/>
        <w:spacing w:after="0" w:line="240" w:lineRule="auto"/>
        <w:jc w:val="both"/>
        <w:outlineLvl w:val="1"/>
        <w:rPr>
          <w:rFonts w:ascii="Times New Roman" w:hAnsi="Times New Roman" w:cs="Times New Roman"/>
        </w:rPr>
      </w:pPr>
      <w:r w:rsidRPr="006047F4">
        <w:rPr>
          <w:rFonts w:ascii="Times New Roman" w:hAnsi="Times New Roman" w:cs="Times New Roman"/>
        </w:rPr>
        <w:t>Глава Манойлинского                                                                 С.В. Литвиненко</w:t>
      </w:r>
    </w:p>
    <w:p w:rsidR="0083177B" w:rsidRPr="006047F4" w:rsidRDefault="0083177B" w:rsidP="0083177B">
      <w:pPr>
        <w:autoSpaceDE w:val="0"/>
        <w:autoSpaceDN w:val="0"/>
        <w:adjustRightInd w:val="0"/>
        <w:spacing w:after="0" w:line="240" w:lineRule="auto"/>
        <w:jc w:val="both"/>
        <w:outlineLvl w:val="1"/>
        <w:rPr>
          <w:rFonts w:ascii="Times New Roman" w:hAnsi="Times New Roman" w:cs="Times New Roman"/>
        </w:rPr>
      </w:pPr>
      <w:r w:rsidRPr="006047F4">
        <w:rPr>
          <w:rFonts w:ascii="Times New Roman" w:hAnsi="Times New Roman" w:cs="Times New Roman"/>
        </w:rPr>
        <w:t>сельского поселения</w:t>
      </w:r>
    </w:p>
    <w:p w:rsidR="0083177B" w:rsidRPr="006047F4" w:rsidRDefault="0083177B" w:rsidP="0083177B">
      <w:pPr>
        <w:autoSpaceDE w:val="0"/>
        <w:autoSpaceDN w:val="0"/>
        <w:adjustRightInd w:val="0"/>
        <w:spacing w:after="0" w:line="240" w:lineRule="auto"/>
        <w:jc w:val="both"/>
        <w:outlineLvl w:val="1"/>
        <w:rPr>
          <w:rFonts w:ascii="Times New Roman" w:hAnsi="Times New Roman" w:cs="Times New Roman"/>
        </w:rPr>
      </w:pPr>
    </w:p>
    <w:p w:rsidR="0083177B" w:rsidRPr="006047F4" w:rsidRDefault="0083177B" w:rsidP="0083177B">
      <w:pPr>
        <w:autoSpaceDE w:val="0"/>
        <w:autoSpaceDN w:val="0"/>
        <w:adjustRightInd w:val="0"/>
        <w:spacing w:after="0" w:line="240" w:lineRule="auto"/>
        <w:jc w:val="both"/>
        <w:outlineLvl w:val="1"/>
        <w:rPr>
          <w:rFonts w:ascii="Times New Roman" w:hAnsi="Times New Roman" w:cs="Times New Roman"/>
        </w:rPr>
      </w:pPr>
    </w:p>
    <w:p w:rsidR="0083177B" w:rsidRPr="006047F4" w:rsidRDefault="0083177B" w:rsidP="0083177B">
      <w:pPr>
        <w:jc w:val="both"/>
        <w:rPr>
          <w:rFonts w:ascii="Times New Roman" w:hAnsi="Times New Roman" w:cs="Times New Roman"/>
        </w:rPr>
      </w:pPr>
    </w:p>
    <w:p w:rsidR="0083177B" w:rsidRPr="006047F4" w:rsidRDefault="0083177B" w:rsidP="0083177B">
      <w:pPr>
        <w:autoSpaceDE w:val="0"/>
        <w:autoSpaceDN w:val="0"/>
        <w:adjustRightInd w:val="0"/>
        <w:spacing w:after="0" w:line="240" w:lineRule="auto"/>
        <w:jc w:val="both"/>
        <w:outlineLvl w:val="1"/>
        <w:rPr>
          <w:rFonts w:ascii="Times New Roman" w:hAnsi="Times New Roman" w:cs="Times New Roman"/>
        </w:rPr>
      </w:pPr>
    </w:p>
    <w:p w:rsidR="00C316FA" w:rsidRDefault="00C316FA" w:rsidP="00C316FA">
      <w:pPr>
        <w:pStyle w:val="1"/>
      </w:pPr>
    </w:p>
    <w:p w:rsidR="00C316FA" w:rsidRDefault="00C316FA" w:rsidP="00C316FA">
      <w:pPr>
        <w:pStyle w:val="1"/>
      </w:pPr>
    </w:p>
    <w:p w:rsidR="00C316FA" w:rsidRDefault="00C316FA" w:rsidP="00C316FA">
      <w:pPr>
        <w:pStyle w:val="1"/>
      </w:pPr>
    </w:p>
    <w:p w:rsidR="00C316FA" w:rsidRDefault="00C316FA" w:rsidP="00C316FA">
      <w:pPr>
        <w:pStyle w:val="1"/>
      </w:pPr>
    </w:p>
    <w:p w:rsidR="00C316FA" w:rsidRDefault="00C316FA" w:rsidP="00C316FA">
      <w:pPr>
        <w:pStyle w:val="1"/>
      </w:pPr>
    </w:p>
    <w:p w:rsidR="00C316FA" w:rsidRDefault="00C316FA" w:rsidP="00C316FA">
      <w:pPr>
        <w:pStyle w:val="1"/>
      </w:pPr>
    </w:p>
    <w:p w:rsidR="00C316FA" w:rsidRDefault="00C316FA" w:rsidP="00C316FA">
      <w:pPr>
        <w:pStyle w:val="1"/>
      </w:pPr>
    </w:p>
    <w:p w:rsidR="00C316FA" w:rsidRDefault="00C316FA" w:rsidP="00C316FA">
      <w:pPr>
        <w:pStyle w:val="1"/>
      </w:pPr>
    </w:p>
    <w:p w:rsidR="00C316FA" w:rsidRDefault="00C316FA" w:rsidP="00C316FA"/>
    <w:p w:rsidR="00C316FA" w:rsidRDefault="00C316FA" w:rsidP="00C316FA">
      <w:pPr>
        <w:pStyle w:val="1"/>
      </w:pPr>
    </w:p>
    <w:p w:rsidR="00C316FA" w:rsidRDefault="00C316FA" w:rsidP="00C316FA">
      <w:pPr>
        <w:pStyle w:val="1"/>
      </w:pPr>
    </w:p>
    <w:p w:rsidR="00023970" w:rsidRDefault="00023970" w:rsidP="00C316FA">
      <w:pPr>
        <w:pStyle w:val="1"/>
        <w:rPr>
          <w:b/>
        </w:rPr>
      </w:pPr>
    </w:p>
    <w:p w:rsidR="00023970" w:rsidRDefault="00023970" w:rsidP="00C316FA">
      <w:pPr>
        <w:pStyle w:val="1"/>
        <w:rPr>
          <w:b/>
        </w:rPr>
      </w:pPr>
    </w:p>
    <w:p w:rsidR="00023970" w:rsidRPr="00023970" w:rsidRDefault="00023970" w:rsidP="00023970"/>
    <w:p w:rsidR="00023970" w:rsidRDefault="00023970" w:rsidP="00C316FA">
      <w:pPr>
        <w:pStyle w:val="1"/>
        <w:rPr>
          <w:b/>
        </w:rPr>
      </w:pPr>
    </w:p>
    <w:p w:rsidR="00C316FA" w:rsidRPr="00EF39E3" w:rsidRDefault="00C316FA" w:rsidP="00C316FA">
      <w:pPr>
        <w:pStyle w:val="1"/>
        <w:rPr>
          <w:b/>
        </w:rPr>
      </w:pPr>
      <w:r w:rsidRPr="00EF39E3">
        <w:rPr>
          <w:b/>
        </w:rPr>
        <w:t>Памятка о мерах пожарной безопасности в весенне-летний пожароопасный период</w:t>
      </w:r>
    </w:p>
    <w:p w:rsidR="00C316FA" w:rsidRPr="009C3CE4" w:rsidRDefault="00C316FA" w:rsidP="00C316FA">
      <w:pPr>
        <w:pStyle w:val="3"/>
      </w:pPr>
      <w:r w:rsidRPr="009C3CE4">
        <w:t>В целях недопущения возможных пожаров работники организаций, а также граждане должны:</w:t>
      </w:r>
    </w:p>
    <w:p w:rsidR="00C316FA" w:rsidRPr="009C3CE4" w:rsidRDefault="00C316FA" w:rsidP="00C316FA">
      <w:pPr>
        <w:numPr>
          <w:ilvl w:val="0"/>
          <w:numId w:val="8"/>
        </w:numPr>
        <w:spacing w:after="100" w:afterAutospacing="1" w:line="240" w:lineRule="auto"/>
        <w:rPr>
          <w:rFonts w:ascii="Times New Roman" w:hAnsi="Times New Roman" w:cs="Times New Roman"/>
        </w:rPr>
      </w:pPr>
      <w:r w:rsidRPr="009C3CE4">
        <w:rPr>
          <w:rFonts w:ascii="Times New Roman" w:hAnsi="Times New Roman" w:cs="Times New Roman"/>
        </w:rPr>
        <w:t>соблюдать на производстве и в быту требования пожарной безопасности, а также соблюдать и поддерживать противопожарный режим;</w:t>
      </w:r>
    </w:p>
    <w:p w:rsidR="00C316FA" w:rsidRPr="009C3CE4" w:rsidRDefault="00C316FA" w:rsidP="00C316FA">
      <w:pPr>
        <w:numPr>
          <w:ilvl w:val="0"/>
          <w:numId w:val="8"/>
        </w:numPr>
        <w:spacing w:after="100" w:afterAutospacing="1" w:line="240" w:lineRule="auto"/>
        <w:rPr>
          <w:rFonts w:ascii="Times New Roman" w:hAnsi="Times New Roman" w:cs="Times New Roman"/>
        </w:rPr>
      </w:pPr>
      <w:r w:rsidRPr="009C3CE4">
        <w:rPr>
          <w:rFonts w:ascii="Times New Roman" w:hAnsi="Times New Roman" w:cs="Times New Roman"/>
        </w:rPr>
        <w:t>выполнять меры предосторожности при пользовании газовыми приборами, предметами бытовой химии,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rsidR="00C316FA" w:rsidRPr="009C3CE4" w:rsidRDefault="00C316FA" w:rsidP="00C316FA">
      <w:pPr>
        <w:numPr>
          <w:ilvl w:val="0"/>
          <w:numId w:val="8"/>
        </w:numPr>
        <w:spacing w:after="0" w:line="240" w:lineRule="auto"/>
        <w:rPr>
          <w:rFonts w:ascii="Times New Roman" w:hAnsi="Times New Roman" w:cs="Times New Roman"/>
        </w:rPr>
      </w:pPr>
      <w:r w:rsidRPr="009C3CE4">
        <w:rPr>
          <w:rFonts w:ascii="Times New Roman" w:hAnsi="Times New Roman" w:cs="Times New Roman"/>
        </w:rPr>
        <w:t>в случае обнаружения пожара сообщить о нем в подразделение пожарной охраны (по телефону 01) и принять возможные меры к спасению людей, имущества и ликвидации пожара.</w:t>
      </w:r>
    </w:p>
    <w:p w:rsidR="00C316FA" w:rsidRPr="009C3CE4" w:rsidRDefault="00C316FA" w:rsidP="00C316FA">
      <w:pPr>
        <w:pStyle w:val="3"/>
      </w:pPr>
      <w:r>
        <w:t xml:space="preserve">Уважаемые жители </w:t>
      </w:r>
      <w:r w:rsidRPr="009C3CE4">
        <w:t xml:space="preserve"> района! Воздерживайтесь от разведения костров и сжигания травы</w:t>
      </w:r>
    </w:p>
    <w:p w:rsidR="00C316FA" w:rsidRPr="009C3CE4" w:rsidRDefault="00C316FA" w:rsidP="00C316FA">
      <w:pPr>
        <w:pStyle w:val="a9"/>
        <w:spacing w:before="0" w:beforeAutospacing="0" w:after="0" w:afterAutospacing="0"/>
      </w:pPr>
      <w:r w:rsidRPr="009C3CE4">
        <w:t>Нарушение правил пожарной безопасности, несанкционированные палы травы приводят к возгораниям лесного и жилого фондов.</w:t>
      </w:r>
    </w:p>
    <w:p w:rsidR="00C316FA" w:rsidRPr="009C3CE4" w:rsidRDefault="00C316FA" w:rsidP="00C316FA">
      <w:pPr>
        <w:pStyle w:val="3"/>
      </w:pPr>
      <w:r w:rsidRPr="009C3CE4">
        <w:t>Категорически запрещается:</w:t>
      </w:r>
    </w:p>
    <w:p w:rsidR="00C316FA" w:rsidRPr="009C3CE4" w:rsidRDefault="00C316FA" w:rsidP="00C316FA">
      <w:pPr>
        <w:numPr>
          <w:ilvl w:val="0"/>
          <w:numId w:val="9"/>
        </w:numPr>
        <w:spacing w:after="0" w:line="240" w:lineRule="auto"/>
        <w:rPr>
          <w:rFonts w:ascii="Times New Roman" w:hAnsi="Times New Roman" w:cs="Times New Roman"/>
        </w:rPr>
      </w:pPr>
      <w:r w:rsidRPr="009C3CE4">
        <w:rPr>
          <w:rFonts w:ascii="Times New Roman" w:hAnsi="Times New Roman" w:cs="Times New Roman"/>
        </w:rPr>
        <w:t>разведение костров, сжигание сухой травы и мусора;</w:t>
      </w:r>
    </w:p>
    <w:p w:rsidR="00C316FA" w:rsidRPr="009C3CE4" w:rsidRDefault="00C316FA" w:rsidP="00C316FA">
      <w:pPr>
        <w:numPr>
          <w:ilvl w:val="0"/>
          <w:numId w:val="9"/>
        </w:numPr>
        <w:spacing w:after="0" w:line="240" w:lineRule="auto"/>
        <w:rPr>
          <w:rFonts w:ascii="Times New Roman" w:hAnsi="Times New Roman" w:cs="Times New Roman"/>
        </w:rPr>
      </w:pPr>
      <w:r w:rsidRPr="009C3CE4">
        <w:rPr>
          <w:rFonts w:ascii="Times New Roman" w:hAnsi="Times New Roman" w:cs="Times New Roman"/>
        </w:rPr>
        <w:t>курение и разведение костров в лесах, а также сжигание отходов и тары вблизи лесных массивов.</w:t>
      </w:r>
    </w:p>
    <w:p w:rsidR="00C316FA" w:rsidRPr="009C3CE4" w:rsidRDefault="00C316FA" w:rsidP="00C316FA">
      <w:pPr>
        <w:pStyle w:val="a9"/>
        <w:spacing w:before="0" w:beforeAutospacing="0" w:after="0" w:afterAutospacing="0"/>
      </w:pPr>
      <w:r w:rsidRPr="009C3CE4">
        <w:t>Во избежание возникновения лесных пожаров следует отказаться от выезда на природу.</w:t>
      </w:r>
    </w:p>
    <w:p w:rsidR="00C316FA" w:rsidRPr="009C3CE4" w:rsidRDefault="00C316FA" w:rsidP="00C316FA">
      <w:pPr>
        <w:pStyle w:val="3"/>
      </w:pPr>
      <w:r w:rsidRPr="009C3CE4">
        <w:t>Отделение надзорной д</w:t>
      </w:r>
      <w:r>
        <w:t xml:space="preserve">еятельности </w:t>
      </w:r>
      <w:r w:rsidRPr="009C3CE4">
        <w:t xml:space="preserve"> напоминает:</w:t>
      </w:r>
    </w:p>
    <w:p w:rsidR="00C316FA" w:rsidRPr="009C3CE4" w:rsidRDefault="00C316FA" w:rsidP="00C316FA">
      <w:pPr>
        <w:numPr>
          <w:ilvl w:val="0"/>
          <w:numId w:val="10"/>
        </w:numPr>
        <w:spacing w:before="100" w:beforeAutospacing="1" w:after="0" w:line="240" w:lineRule="auto"/>
        <w:rPr>
          <w:rFonts w:ascii="Times New Roman" w:hAnsi="Times New Roman" w:cs="Times New Roman"/>
        </w:rPr>
      </w:pPr>
      <w:r w:rsidRPr="009C3CE4">
        <w:rPr>
          <w:rFonts w:ascii="Times New Roman" w:hAnsi="Times New Roman" w:cs="Times New Roman"/>
        </w:rPr>
        <w:t>Ни в коем случае не жгите сухую траву. Тщательно тушите окурки и горелые спички перед тем, как их выбросить.</w:t>
      </w:r>
    </w:p>
    <w:p w:rsidR="00C316FA" w:rsidRPr="009C3CE4" w:rsidRDefault="00C316FA" w:rsidP="00C316FA">
      <w:pPr>
        <w:numPr>
          <w:ilvl w:val="0"/>
          <w:numId w:val="10"/>
        </w:numPr>
        <w:spacing w:before="100" w:beforeAutospacing="1" w:after="0" w:line="240" w:lineRule="auto"/>
        <w:rPr>
          <w:rFonts w:ascii="Times New Roman" w:hAnsi="Times New Roman" w:cs="Times New Roman"/>
        </w:rPr>
      </w:pPr>
      <w:r w:rsidRPr="009C3CE4">
        <w:rPr>
          <w:rFonts w:ascii="Times New Roman" w:hAnsi="Times New Roman" w:cs="Times New Roman"/>
        </w:rPr>
        <w:t>Если вы заметили пожар — не проходите мимо. Начинающую гореть траву вы сможете 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 Используйте для тушения пучок веток от деревьев лиственных пород длиной 1,5-2 метра, мокрую одежду, плотную ткань. Затаптывайте небольшой огонь ногами, не давайте ему перекинуться на стволы и кроны деревьев. Постарайтесь послать гонцов за помощью в ближайший населенный пункт.</w:t>
      </w:r>
    </w:p>
    <w:p w:rsidR="00C316FA" w:rsidRPr="009C3CE4" w:rsidRDefault="00C316FA" w:rsidP="00C316FA">
      <w:pPr>
        <w:numPr>
          <w:ilvl w:val="0"/>
          <w:numId w:val="10"/>
        </w:numPr>
        <w:spacing w:before="100" w:beforeAutospacing="1" w:after="0" w:line="240" w:lineRule="auto"/>
        <w:rPr>
          <w:rFonts w:ascii="Times New Roman" w:hAnsi="Times New Roman" w:cs="Times New Roman"/>
        </w:rPr>
      </w:pPr>
      <w:r w:rsidRPr="009C3CE4">
        <w:rPr>
          <w:rFonts w:ascii="Times New Roman" w:hAnsi="Times New Roman" w:cs="Times New Roman"/>
        </w:rPr>
        <w:t>Потушив пожар, не уходите до тех пор, пока не убедитесь, что огонь не разгорится снова. Сообщите о месте пожара по телефону 01.</w:t>
      </w:r>
    </w:p>
    <w:p w:rsidR="002511F1" w:rsidRPr="002511F1" w:rsidRDefault="00C316FA" w:rsidP="00DA3610">
      <w:pPr>
        <w:numPr>
          <w:ilvl w:val="0"/>
          <w:numId w:val="10"/>
        </w:numPr>
        <w:spacing w:before="100" w:beforeAutospacing="1" w:after="0" w:line="240" w:lineRule="auto"/>
        <w:rPr>
          <w:rFonts w:ascii="Times New Roman" w:hAnsi="Times New Roman" w:cs="Times New Roman"/>
        </w:rPr>
      </w:pPr>
      <w:r w:rsidRPr="009C3CE4">
        <w:rPr>
          <w:rFonts w:ascii="Times New Roman" w:hAnsi="Times New Roman" w:cs="Times New Roman"/>
        </w:rPr>
        <w:t>При невозможности потушить пожар своими силами, отходите в безопасное место и срочно вызывайте сотрудников пожарной охран</w:t>
      </w:r>
    </w:p>
    <w:p w:rsidR="002511F1" w:rsidRDefault="002511F1" w:rsidP="00DA3610">
      <w:pPr>
        <w:spacing w:after="0" w:line="240" w:lineRule="auto"/>
        <w:rPr>
          <w:rFonts w:ascii="Times New Roman" w:hAnsi="Times New Roman" w:cs="Times New Roman"/>
        </w:rPr>
      </w:pPr>
    </w:p>
    <w:p w:rsidR="001E4BA0" w:rsidRDefault="001E4BA0" w:rsidP="002511F1">
      <w:pPr>
        <w:pStyle w:val="1"/>
        <w:jc w:val="center"/>
        <w:rPr>
          <w:sz w:val="22"/>
          <w:szCs w:val="22"/>
        </w:rPr>
      </w:pPr>
    </w:p>
    <w:p w:rsidR="001E4BA0" w:rsidRDefault="001E4BA0" w:rsidP="002511F1">
      <w:pPr>
        <w:pStyle w:val="1"/>
        <w:jc w:val="center"/>
        <w:rPr>
          <w:sz w:val="22"/>
          <w:szCs w:val="22"/>
        </w:rPr>
      </w:pPr>
    </w:p>
    <w:p w:rsidR="001E4BA0" w:rsidRDefault="001E4BA0" w:rsidP="002511F1">
      <w:pPr>
        <w:pStyle w:val="1"/>
        <w:jc w:val="center"/>
        <w:rPr>
          <w:sz w:val="22"/>
          <w:szCs w:val="22"/>
        </w:rPr>
      </w:pPr>
    </w:p>
    <w:p w:rsidR="001E4BA0" w:rsidRDefault="001E4BA0" w:rsidP="002511F1">
      <w:pPr>
        <w:pStyle w:val="1"/>
        <w:jc w:val="center"/>
        <w:rPr>
          <w:sz w:val="22"/>
          <w:szCs w:val="22"/>
        </w:rPr>
      </w:pPr>
    </w:p>
    <w:p w:rsidR="001E4BA0" w:rsidRDefault="001E4BA0" w:rsidP="002511F1">
      <w:pPr>
        <w:pStyle w:val="1"/>
        <w:jc w:val="center"/>
        <w:rPr>
          <w:sz w:val="22"/>
          <w:szCs w:val="22"/>
        </w:rPr>
      </w:pPr>
    </w:p>
    <w:p w:rsidR="001E4BA0" w:rsidRDefault="001E4BA0" w:rsidP="002511F1">
      <w:pPr>
        <w:pStyle w:val="1"/>
        <w:jc w:val="center"/>
        <w:rPr>
          <w:sz w:val="22"/>
          <w:szCs w:val="22"/>
        </w:rPr>
      </w:pPr>
    </w:p>
    <w:p w:rsidR="001E4BA0" w:rsidRDefault="001E4BA0" w:rsidP="002511F1">
      <w:pPr>
        <w:pStyle w:val="1"/>
        <w:jc w:val="center"/>
        <w:rPr>
          <w:sz w:val="22"/>
          <w:szCs w:val="22"/>
        </w:rPr>
      </w:pPr>
    </w:p>
    <w:p w:rsidR="001E4BA0" w:rsidRDefault="001E4BA0" w:rsidP="002511F1">
      <w:pPr>
        <w:pStyle w:val="1"/>
        <w:jc w:val="center"/>
        <w:rPr>
          <w:sz w:val="22"/>
          <w:szCs w:val="22"/>
        </w:rPr>
      </w:pPr>
    </w:p>
    <w:p w:rsidR="001E4BA0" w:rsidRDefault="001E4BA0" w:rsidP="002511F1">
      <w:pPr>
        <w:pStyle w:val="1"/>
        <w:jc w:val="center"/>
        <w:rPr>
          <w:sz w:val="22"/>
          <w:szCs w:val="22"/>
        </w:rPr>
      </w:pPr>
    </w:p>
    <w:p w:rsidR="001E4BA0" w:rsidRDefault="001E4BA0" w:rsidP="002511F1">
      <w:pPr>
        <w:pStyle w:val="1"/>
        <w:jc w:val="center"/>
        <w:rPr>
          <w:sz w:val="22"/>
          <w:szCs w:val="22"/>
        </w:rPr>
      </w:pPr>
    </w:p>
    <w:p w:rsidR="001E4BA0" w:rsidRDefault="001E4BA0" w:rsidP="002511F1">
      <w:pPr>
        <w:pStyle w:val="1"/>
        <w:jc w:val="center"/>
        <w:rPr>
          <w:sz w:val="22"/>
          <w:szCs w:val="22"/>
        </w:rPr>
      </w:pPr>
    </w:p>
    <w:p w:rsidR="001E4BA0" w:rsidRDefault="001E4BA0" w:rsidP="002511F1">
      <w:pPr>
        <w:pStyle w:val="1"/>
        <w:jc w:val="center"/>
        <w:rPr>
          <w:rFonts w:asciiTheme="minorHAnsi" w:eastAsiaTheme="minorEastAsia" w:hAnsiTheme="minorHAnsi" w:cstheme="minorBidi"/>
          <w:sz w:val="22"/>
          <w:szCs w:val="22"/>
        </w:rPr>
      </w:pPr>
    </w:p>
    <w:p w:rsidR="001E4BA0" w:rsidRPr="001E4BA0" w:rsidRDefault="001E4BA0" w:rsidP="001E4BA0"/>
    <w:p w:rsidR="00023970" w:rsidRDefault="00023970" w:rsidP="002511F1">
      <w:pPr>
        <w:pStyle w:val="1"/>
        <w:jc w:val="center"/>
        <w:rPr>
          <w:sz w:val="22"/>
          <w:szCs w:val="22"/>
        </w:rPr>
      </w:pPr>
    </w:p>
    <w:p w:rsidR="002511F1" w:rsidRPr="002511F1" w:rsidRDefault="002511F1" w:rsidP="002511F1">
      <w:pPr>
        <w:pStyle w:val="1"/>
        <w:jc w:val="center"/>
        <w:rPr>
          <w:b/>
          <w:sz w:val="22"/>
          <w:szCs w:val="22"/>
        </w:rPr>
      </w:pPr>
      <w:r w:rsidRPr="002511F1">
        <w:rPr>
          <w:sz w:val="22"/>
          <w:szCs w:val="22"/>
        </w:rPr>
        <w:t>АДМИНИСТРАЦИЯ  МАНОЙЛИНСКОГО</w:t>
      </w:r>
    </w:p>
    <w:p w:rsidR="002511F1" w:rsidRPr="002511F1" w:rsidRDefault="002511F1" w:rsidP="002511F1">
      <w:pPr>
        <w:pStyle w:val="1"/>
        <w:jc w:val="center"/>
        <w:rPr>
          <w:b/>
          <w:sz w:val="22"/>
          <w:szCs w:val="22"/>
        </w:rPr>
      </w:pPr>
      <w:r w:rsidRPr="002511F1">
        <w:rPr>
          <w:sz w:val="22"/>
          <w:szCs w:val="22"/>
        </w:rPr>
        <w:t>СЕЛЬСКОГО ПОСЕЛЕНИЯ</w:t>
      </w:r>
    </w:p>
    <w:p w:rsidR="002511F1" w:rsidRPr="002511F1" w:rsidRDefault="002511F1" w:rsidP="002511F1">
      <w:pPr>
        <w:pStyle w:val="1"/>
        <w:jc w:val="center"/>
        <w:rPr>
          <w:b/>
          <w:sz w:val="22"/>
          <w:szCs w:val="22"/>
        </w:rPr>
      </w:pPr>
      <w:r w:rsidRPr="002511F1">
        <w:rPr>
          <w:sz w:val="22"/>
          <w:szCs w:val="22"/>
        </w:rPr>
        <w:t xml:space="preserve"> КЛЕТСКОГО МУНИЦИПАЛЬНОГО РАЙОНА </w:t>
      </w:r>
    </w:p>
    <w:p w:rsidR="002511F1" w:rsidRPr="002511F1" w:rsidRDefault="002511F1" w:rsidP="002511F1">
      <w:pPr>
        <w:pStyle w:val="1"/>
        <w:jc w:val="center"/>
        <w:rPr>
          <w:b/>
          <w:sz w:val="22"/>
          <w:szCs w:val="22"/>
        </w:rPr>
      </w:pPr>
      <w:r w:rsidRPr="002511F1">
        <w:rPr>
          <w:sz w:val="22"/>
          <w:szCs w:val="22"/>
        </w:rPr>
        <w:t xml:space="preserve"> ВОЛГОГРАДСКОЙ  ОБЛАСТИ</w:t>
      </w:r>
    </w:p>
    <w:p w:rsidR="002511F1" w:rsidRPr="002511F1" w:rsidRDefault="002511F1" w:rsidP="002511F1">
      <w:pPr>
        <w:spacing w:after="0" w:line="240" w:lineRule="auto"/>
        <w:jc w:val="center"/>
        <w:rPr>
          <w:rFonts w:ascii="Times New Roman" w:hAnsi="Times New Roman" w:cs="Times New Roman"/>
          <w:bCs/>
        </w:rPr>
      </w:pPr>
      <w:r w:rsidRPr="002511F1">
        <w:rPr>
          <w:rFonts w:ascii="Times New Roman" w:hAnsi="Times New Roman" w:cs="Times New Roman"/>
          <w:bCs/>
        </w:rPr>
        <w:t>403583,  х.Манойлин, ул.Школьная, д. 9. тел/факс 8-84466 4-56-46 ОКПО 4126637</w:t>
      </w:r>
    </w:p>
    <w:p w:rsidR="002511F1" w:rsidRPr="002511F1" w:rsidRDefault="002511F1" w:rsidP="002511F1">
      <w:pPr>
        <w:spacing w:after="0" w:line="240" w:lineRule="auto"/>
        <w:jc w:val="center"/>
        <w:rPr>
          <w:rFonts w:ascii="Times New Roman" w:hAnsi="Times New Roman" w:cs="Times New Roman"/>
          <w:bCs/>
        </w:rPr>
      </w:pPr>
      <w:r w:rsidRPr="002511F1">
        <w:rPr>
          <w:rFonts w:ascii="Times New Roman" w:hAnsi="Times New Roman" w:cs="Times New Roman"/>
          <w:bCs/>
        </w:rPr>
        <w:t>р/счет 40204810800000000339 в Отделение Волгоград</w:t>
      </w:r>
    </w:p>
    <w:p w:rsidR="002511F1" w:rsidRPr="002511F1" w:rsidRDefault="002511F1" w:rsidP="002511F1">
      <w:pPr>
        <w:spacing w:after="0" w:line="240" w:lineRule="auto"/>
        <w:jc w:val="center"/>
        <w:rPr>
          <w:rFonts w:ascii="Times New Roman" w:hAnsi="Times New Roman" w:cs="Times New Roman"/>
          <w:bCs/>
        </w:rPr>
      </w:pPr>
      <w:r w:rsidRPr="002511F1">
        <w:rPr>
          <w:rFonts w:ascii="Times New Roman" w:hAnsi="Times New Roman" w:cs="Times New Roman"/>
          <w:bCs/>
        </w:rPr>
        <w:t xml:space="preserve"> ИНН/ КПП 3412301348/341201001</w:t>
      </w:r>
    </w:p>
    <w:p w:rsidR="002511F1" w:rsidRPr="002511F1" w:rsidRDefault="002511F1" w:rsidP="002511F1">
      <w:pPr>
        <w:spacing w:after="0" w:line="240" w:lineRule="auto"/>
        <w:jc w:val="center"/>
        <w:rPr>
          <w:rFonts w:ascii="Times New Roman" w:hAnsi="Times New Roman" w:cs="Times New Roman"/>
          <w:bCs/>
        </w:rPr>
      </w:pPr>
      <w:r w:rsidRPr="002511F1">
        <w:rPr>
          <w:rFonts w:ascii="Times New Roman" w:hAnsi="Times New Roman" w:cs="Times New Roman"/>
          <w:bCs/>
        </w:rPr>
        <w:t>______________________________________________________________________</w:t>
      </w:r>
    </w:p>
    <w:p w:rsidR="002511F1" w:rsidRPr="002511F1" w:rsidRDefault="002511F1" w:rsidP="002511F1">
      <w:pPr>
        <w:spacing w:after="0" w:line="240" w:lineRule="auto"/>
        <w:rPr>
          <w:rFonts w:ascii="Times New Roman" w:hAnsi="Times New Roman" w:cs="Times New Roman"/>
          <w:b/>
        </w:rPr>
      </w:pPr>
    </w:p>
    <w:p w:rsidR="002511F1" w:rsidRPr="002511F1" w:rsidRDefault="002511F1" w:rsidP="002511F1">
      <w:pPr>
        <w:spacing w:after="0" w:line="240" w:lineRule="auto"/>
        <w:jc w:val="center"/>
        <w:rPr>
          <w:rFonts w:ascii="Times New Roman" w:hAnsi="Times New Roman" w:cs="Times New Roman"/>
          <w:b/>
        </w:rPr>
      </w:pPr>
      <w:r w:rsidRPr="002511F1">
        <w:rPr>
          <w:rFonts w:ascii="Times New Roman" w:hAnsi="Times New Roman" w:cs="Times New Roman"/>
          <w:b/>
        </w:rPr>
        <w:t xml:space="preserve">П О С Т А Н О В Л Е Н И Е </w:t>
      </w:r>
    </w:p>
    <w:p w:rsidR="002511F1" w:rsidRPr="002511F1" w:rsidRDefault="002511F1" w:rsidP="002511F1">
      <w:pPr>
        <w:spacing w:after="0" w:line="240" w:lineRule="auto"/>
        <w:rPr>
          <w:rFonts w:ascii="Times New Roman" w:hAnsi="Times New Roman" w:cs="Times New Roman"/>
        </w:rPr>
      </w:pPr>
    </w:p>
    <w:p w:rsidR="002511F1" w:rsidRPr="002511F1" w:rsidRDefault="002511F1" w:rsidP="002511F1">
      <w:pPr>
        <w:spacing w:after="0" w:line="240" w:lineRule="auto"/>
        <w:rPr>
          <w:rFonts w:ascii="Times New Roman" w:hAnsi="Times New Roman" w:cs="Times New Roman"/>
        </w:rPr>
      </w:pPr>
      <w:r w:rsidRPr="002511F1">
        <w:rPr>
          <w:rFonts w:ascii="Times New Roman" w:hAnsi="Times New Roman" w:cs="Times New Roman"/>
        </w:rPr>
        <w:t>От  13 ноября 2019 года      № 93</w:t>
      </w:r>
    </w:p>
    <w:p w:rsidR="002511F1" w:rsidRPr="002511F1" w:rsidRDefault="002511F1" w:rsidP="002511F1">
      <w:pPr>
        <w:spacing w:line="240" w:lineRule="auto"/>
        <w:ind w:firstLine="708"/>
        <w:jc w:val="both"/>
        <w:rPr>
          <w:rFonts w:ascii="Times New Roman" w:hAnsi="Times New Roman" w:cs="Times New Roman"/>
          <w:b/>
        </w:rPr>
      </w:pPr>
      <w:r w:rsidRPr="002511F1">
        <w:rPr>
          <w:rFonts w:ascii="Times New Roman" w:hAnsi="Times New Roman" w:cs="Times New Roman"/>
          <w:b/>
        </w:rPr>
        <w:t>О внесении изменений в постановление администрации Манойлинского сельского поселения от 26 июня 2018 года № 65 «Об утверждении реестра муниципальных услуг Манойлинского сельского поселения Клетского муниципального района Волгоградской области»</w:t>
      </w:r>
    </w:p>
    <w:p w:rsidR="002511F1" w:rsidRPr="002511F1" w:rsidRDefault="002511F1" w:rsidP="002511F1">
      <w:pPr>
        <w:shd w:val="clear" w:color="auto" w:fill="FFFFFF"/>
        <w:spacing w:after="0" w:line="240" w:lineRule="auto"/>
        <w:ind w:right="-1"/>
        <w:jc w:val="both"/>
        <w:rPr>
          <w:rFonts w:ascii="Times New Roman" w:hAnsi="Times New Roman" w:cs="Times New Roman"/>
        </w:rPr>
      </w:pPr>
      <w:r w:rsidRPr="002511F1">
        <w:rPr>
          <w:rFonts w:ascii="Times New Roman" w:hAnsi="Times New Roman" w:cs="Times New Roman"/>
          <w:color w:val="000000"/>
          <w:spacing w:val="-5"/>
        </w:rPr>
        <w:t xml:space="preserve">      В соответствии с Федеральным законом от 27.07.2010 № 210-ФЗ «Об организации предоставления государственных и муниципальных услуг», Уставом Манойлинского сельского поселения Клетского муниципального района Волгоградской области, постановлением администрации Манойлинского сельского поселения от 04.04.2012 № 31 «О порядке формирования и ведения муниципальных услуг Манойлинского сельского поселения», администрация Манойлинского сельского поселения Клетского муниципального района Волгоградской области</w:t>
      </w:r>
      <w:r w:rsidRPr="002511F1">
        <w:rPr>
          <w:rFonts w:ascii="Times New Roman" w:hAnsi="Times New Roman" w:cs="Times New Roman"/>
        </w:rPr>
        <w:t xml:space="preserve">, </w:t>
      </w:r>
      <w:r w:rsidRPr="002511F1">
        <w:rPr>
          <w:rFonts w:ascii="Times New Roman" w:hAnsi="Times New Roman" w:cs="Times New Roman"/>
          <w:b/>
        </w:rPr>
        <w:t xml:space="preserve"> </w:t>
      </w:r>
    </w:p>
    <w:p w:rsidR="002511F1" w:rsidRPr="002511F1" w:rsidRDefault="002511F1" w:rsidP="002511F1">
      <w:pPr>
        <w:shd w:val="clear" w:color="auto" w:fill="FFFFFF"/>
        <w:spacing w:before="307" w:line="240" w:lineRule="auto"/>
        <w:jc w:val="both"/>
        <w:rPr>
          <w:rFonts w:ascii="Times New Roman" w:hAnsi="Times New Roman" w:cs="Times New Roman"/>
        </w:rPr>
      </w:pPr>
      <w:r w:rsidRPr="002511F1">
        <w:rPr>
          <w:rFonts w:ascii="Times New Roman" w:hAnsi="Times New Roman" w:cs="Times New Roman"/>
        </w:rPr>
        <w:t>ПОСТАНОВЛЯЕТ:</w:t>
      </w:r>
    </w:p>
    <w:p w:rsidR="002511F1" w:rsidRPr="002511F1" w:rsidRDefault="002511F1" w:rsidP="002511F1">
      <w:pPr>
        <w:pStyle w:val="ConsNormal"/>
        <w:widowControl/>
        <w:numPr>
          <w:ilvl w:val="0"/>
          <w:numId w:val="11"/>
        </w:numPr>
        <w:jc w:val="both"/>
        <w:rPr>
          <w:rFonts w:ascii="Times New Roman" w:hAnsi="Times New Roman" w:cs="Times New Roman"/>
          <w:sz w:val="22"/>
          <w:szCs w:val="22"/>
        </w:rPr>
      </w:pPr>
      <w:r w:rsidRPr="002511F1">
        <w:rPr>
          <w:rFonts w:ascii="Times New Roman" w:hAnsi="Times New Roman" w:cs="Times New Roman"/>
          <w:sz w:val="22"/>
          <w:szCs w:val="22"/>
        </w:rPr>
        <w:t>Приложение к постановлению администрации Манойлинского сельского поселения от 26.06.2018г. № 65 «Об утверждении реестра муниципальных услуг Манойлинского сельского поселения Клетского муниципального района Волгоградской области» изложить в новой редакции согласно приложению.</w:t>
      </w:r>
    </w:p>
    <w:p w:rsidR="002511F1" w:rsidRPr="002511F1" w:rsidRDefault="002511F1" w:rsidP="002511F1">
      <w:pPr>
        <w:pStyle w:val="ConsNormal"/>
        <w:widowControl/>
        <w:numPr>
          <w:ilvl w:val="0"/>
          <w:numId w:val="11"/>
        </w:numPr>
        <w:jc w:val="both"/>
        <w:rPr>
          <w:rFonts w:ascii="Times New Roman" w:hAnsi="Times New Roman" w:cs="Times New Roman"/>
          <w:sz w:val="22"/>
          <w:szCs w:val="22"/>
        </w:rPr>
      </w:pPr>
      <w:r w:rsidRPr="002511F1">
        <w:rPr>
          <w:rFonts w:ascii="Times New Roman" w:hAnsi="Times New Roman" w:cs="Times New Roman"/>
          <w:sz w:val="22"/>
          <w:szCs w:val="22"/>
        </w:rPr>
        <w:t>Постановление администрации Манойлинского сельского поселения от 30.07.2019г. № 74 «О внесении изменений в постановление администрации Манойлинского сельского поселения от 26 июня 2018 года № 65 «Об утверждении реестра муниципальных услуг Манойлинского сельского поселения Клетского муниципального района Волгоградской области» считать утратившим силу.</w:t>
      </w:r>
    </w:p>
    <w:p w:rsidR="002511F1" w:rsidRPr="002511F1" w:rsidRDefault="002511F1" w:rsidP="002511F1">
      <w:pPr>
        <w:widowControl w:val="0"/>
        <w:numPr>
          <w:ilvl w:val="0"/>
          <w:numId w:val="11"/>
        </w:numPr>
        <w:shd w:val="clear" w:color="auto" w:fill="FFFFFF"/>
        <w:autoSpaceDE w:val="0"/>
        <w:autoSpaceDN w:val="0"/>
        <w:adjustRightInd w:val="0"/>
        <w:spacing w:after="0" w:line="240" w:lineRule="auto"/>
        <w:ind w:right="-1"/>
        <w:jc w:val="both"/>
        <w:rPr>
          <w:rFonts w:ascii="Times New Roman" w:hAnsi="Times New Roman" w:cs="Times New Roman"/>
          <w:color w:val="000000"/>
          <w:spacing w:val="-5"/>
        </w:rPr>
      </w:pPr>
      <w:r w:rsidRPr="002511F1">
        <w:rPr>
          <w:rFonts w:ascii="Times New Roman" w:hAnsi="Times New Roman" w:cs="Times New Roman"/>
          <w:color w:val="000000"/>
          <w:spacing w:val="-5"/>
        </w:rPr>
        <w:t>Настоящее постановление вступает в силу после обнародования и подлежит опубликованию в информационном листе Манойлинского сельского поселения «Родной хуторок» и размещению на официальном Сайте администрации Манойлинского сельского поселения.</w:t>
      </w:r>
    </w:p>
    <w:p w:rsidR="002511F1" w:rsidRPr="002511F1" w:rsidRDefault="002511F1" w:rsidP="002511F1">
      <w:pPr>
        <w:pStyle w:val="ConsNormal"/>
        <w:widowControl/>
        <w:ind w:left="720" w:firstLine="0"/>
        <w:jc w:val="both"/>
        <w:rPr>
          <w:rFonts w:ascii="Times New Roman" w:hAnsi="Times New Roman" w:cs="Times New Roman"/>
          <w:sz w:val="22"/>
          <w:szCs w:val="22"/>
        </w:rPr>
      </w:pPr>
    </w:p>
    <w:p w:rsidR="002511F1" w:rsidRPr="002511F1" w:rsidRDefault="002511F1" w:rsidP="002511F1">
      <w:pPr>
        <w:pStyle w:val="ConsNormal"/>
        <w:widowControl/>
        <w:ind w:firstLine="0"/>
        <w:jc w:val="both"/>
        <w:rPr>
          <w:rFonts w:ascii="Times New Roman" w:hAnsi="Times New Roman" w:cs="Times New Roman"/>
          <w:sz w:val="22"/>
          <w:szCs w:val="22"/>
        </w:rPr>
      </w:pPr>
    </w:p>
    <w:p w:rsidR="002511F1" w:rsidRPr="002511F1" w:rsidRDefault="002511F1" w:rsidP="002511F1">
      <w:pPr>
        <w:pStyle w:val="ConsNormal"/>
        <w:widowControl/>
        <w:ind w:firstLine="0"/>
        <w:jc w:val="both"/>
        <w:rPr>
          <w:rFonts w:ascii="Times New Roman" w:hAnsi="Times New Roman" w:cs="Times New Roman"/>
          <w:sz w:val="22"/>
          <w:szCs w:val="22"/>
        </w:rPr>
      </w:pPr>
      <w:r w:rsidRPr="002511F1">
        <w:rPr>
          <w:rFonts w:ascii="Times New Roman" w:hAnsi="Times New Roman" w:cs="Times New Roman"/>
          <w:sz w:val="22"/>
          <w:szCs w:val="22"/>
        </w:rPr>
        <w:t>Глава Манойлинского</w:t>
      </w:r>
    </w:p>
    <w:p w:rsidR="002511F1" w:rsidRPr="002511F1" w:rsidRDefault="002511F1" w:rsidP="002511F1">
      <w:pPr>
        <w:pStyle w:val="ConsNormal"/>
        <w:widowControl/>
        <w:ind w:firstLine="0"/>
        <w:jc w:val="both"/>
        <w:rPr>
          <w:rFonts w:ascii="Times New Roman" w:hAnsi="Times New Roman" w:cs="Times New Roman"/>
          <w:sz w:val="22"/>
          <w:szCs w:val="22"/>
        </w:rPr>
      </w:pPr>
      <w:r w:rsidRPr="002511F1">
        <w:rPr>
          <w:rFonts w:ascii="Times New Roman" w:hAnsi="Times New Roman" w:cs="Times New Roman"/>
          <w:sz w:val="22"/>
          <w:szCs w:val="22"/>
        </w:rPr>
        <w:t xml:space="preserve"> сельского поселения                                                                   С.В. Литвиненко</w:t>
      </w:r>
    </w:p>
    <w:p w:rsidR="002511F1" w:rsidRPr="002511F1" w:rsidRDefault="002511F1" w:rsidP="002511F1">
      <w:pPr>
        <w:pStyle w:val="ConsNormal"/>
        <w:widowControl/>
        <w:ind w:firstLine="0"/>
        <w:jc w:val="both"/>
        <w:rPr>
          <w:rFonts w:ascii="Times New Roman" w:hAnsi="Times New Roman" w:cs="Times New Roman"/>
          <w:sz w:val="22"/>
          <w:szCs w:val="22"/>
        </w:rPr>
      </w:pPr>
    </w:p>
    <w:p w:rsidR="002511F1" w:rsidRPr="002511F1" w:rsidRDefault="002511F1" w:rsidP="002511F1">
      <w:pPr>
        <w:pStyle w:val="ConsNormal"/>
        <w:widowControl/>
        <w:ind w:firstLine="0"/>
        <w:jc w:val="both"/>
        <w:rPr>
          <w:rFonts w:ascii="Times New Roman" w:hAnsi="Times New Roman" w:cs="Times New Roman"/>
          <w:sz w:val="22"/>
          <w:szCs w:val="22"/>
        </w:rPr>
      </w:pPr>
    </w:p>
    <w:p w:rsidR="002511F1" w:rsidRPr="00D070BF" w:rsidRDefault="002511F1" w:rsidP="002511F1">
      <w:pPr>
        <w:pStyle w:val="ConsNormal"/>
        <w:widowControl/>
        <w:ind w:firstLine="0"/>
        <w:jc w:val="both"/>
        <w:rPr>
          <w:rFonts w:ascii="Times New Roman" w:hAnsi="Times New Roman" w:cs="Times New Roman"/>
          <w:sz w:val="24"/>
          <w:szCs w:val="24"/>
        </w:rPr>
      </w:pPr>
    </w:p>
    <w:p w:rsidR="002511F1" w:rsidRPr="00D070BF" w:rsidRDefault="002511F1" w:rsidP="002511F1">
      <w:pPr>
        <w:pStyle w:val="ConsNormal"/>
        <w:widowControl/>
        <w:ind w:firstLine="0"/>
        <w:jc w:val="both"/>
        <w:rPr>
          <w:rFonts w:ascii="Times New Roman" w:hAnsi="Times New Roman" w:cs="Times New Roman"/>
          <w:sz w:val="24"/>
          <w:szCs w:val="24"/>
        </w:rPr>
      </w:pPr>
    </w:p>
    <w:p w:rsidR="002511F1" w:rsidRPr="00D070BF" w:rsidRDefault="002511F1" w:rsidP="002511F1">
      <w:pPr>
        <w:pStyle w:val="ConsNormal"/>
        <w:widowControl/>
        <w:ind w:firstLine="0"/>
        <w:jc w:val="both"/>
        <w:rPr>
          <w:rFonts w:ascii="Times New Roman" w:hAnsi="Times New Roman" w:cs="Times New Roman"/>
          <w:sz w:val="24"/>
          <w:szCs w:val="24"/>
        </w:rPr>
      </w:pPr>
    </w:p>
    <w:p w:rsidR="002511F1" w:rsidRPr="00D070BF" w:rsidRDefault="002511F1" w:rsidP="002511F1">
      <w:pPr>
        <w:pStyle w:val="ConsNormal"/>
        <w:widowControl/>
        <w:ind w:firstLine="0"/>
        <w:jc w:val="both"/>
        <w:rPr>
          <w:rFonts w:ascii="Times New Roman" w:hAnsi="Times New Roman" w:cs="Times New Roman"/>
          <w:sz w:val="24"/>
          <w:szCs w:val="24"/>
        </w:rPr>
      </w:pPr>
    </w:p>
    <w:p w:rsidR="002511F1" w:rsidRPr="00D070BF" w:rsidRDefault="002511F1" w:rsidP="002511F1">
      <w:pPr>
        <w:pStyle w:val="ConsNormal"/>
        <w:widowControl/>
        <w:ind w:firstLine="0"/>
        <w:jc w:val="both"/>
        <w:rPr>
          <w:rFonts w:ascii="Times New Roman" w:hAnsi="Times New Roman" w:cs="Times New Roman"/>
          <w:sz w:val="24"/>
          <w:szCs w:val="24"/>
        </w:rPr>
      </w:pPr>
    </w:p>
    <w:p w:rsidR="002511F1" w:rsidRPr="00D070BF" w:rsidRDefault="002511F1" w:rsidP="002511F1">
      <w:pPr>
        <w:pStyle w:val="ConsNormal"/>
        <w:widowControl/>
        <w:ind w:firstLine="0"/>
        <w:jc w:val="both"/>
        <w:rPr>
          <w:rFonts w:ascii="Times New Roman" w:hAnsi="Times New Roman" w:cs="Times New Roman"/>
          <w:sz w:val="24"/>
          <w:szCs w:val="24"/>
        </w:rPr>
        <w:sectPr w:rsidR="002511F1" w:rsidRPr="00D070BF" w:rsidSect="00EF6738">
          <w:pgSz w:w="11905" w:h="16838"/>
          <w:pgMar w:top="1134" w:right="848" w:bottom="1134" w:left="1701" w:header="0" w:footer="0" w:gutter="0"/>
          <w:cols w:space="720"/>
          <w:docGrid w:linePitch="299"/>
        </w:sectPr>
      </w:pPr>
    </w:p>
    <w:p w:rsidR="002511F1" w:rsidRPr="00D070BF" w:rsidRDefault="002511F1" w:rsidP="002511F1">
      <w:pPr>
        <w:pStyle w:val="ConsPlusNormal"/>
        <w:jc w:val="right"/>
        <w:rPr>
          <w:rFonts w:ascii="Times New Roman" w:hAnsi="Times New Roman"/>
          <w:sz w:val="24"/>
          <w:szCs w:val="24"/>
        </w:rPr>
      </w:pPr>
      <w:r w:rsidRPr="00D070BF">
        <w:rPr>
          <w:rFonts w:ascii="Times New Roman" w:hAnsi="Times New Roman"/>
          <w:sz w:val="24"/>
          <w:szCs w:val="24"/>
        </w:rPr>
        <w:lastRenderedPageBreak/>
        <w:t>Приложение</w:t>
      </w:r>
    </w:p>
    <w:p w:rsidR="002511F1" w:rsidRPr="00D070BF" w:rsidRDefault="002511F1" w:rsidP="002511F1">
      <w:pPr>
        <w:pStyle w:val="ConsPlusNormal"/>
        <w:ind w:firstLine="540"/>
        <w:jc w:val="right"/>
        <w:rPr>
          <w:rFonts w:ascii="Times New Roman" w:hAnsi="Times New Roman"/>
          <w:sz w:val="24"/>
          <w:szCs w:val="24"/>
        </w:rPr>
      </w:pPr>
      <w:r w:rsidRPr="00D070BF">
        <w:rPr>
          <w:rFonts w:ascii="Times New Roman" w:hAnsi="Times New Roman"/>
          <w:sz w:val="24"/>
          <w:szCs w:val="24"/>
        </w:rPr>
        <w:t>к постановлению администрации</w:t>
      </w:r>
    </w:p>
    <w:p w:rsidR="002511F1" w:rsidRPr="00D070BF" w:rsidRDefault="002511F1" w:rsidP="002511F1">
      <w:pPr>
        <w:pStyle w:val="ConsPlusNormal"/>
        <w:ind w:firstLine="540"/>
        <w:jc w:val="right"/>
        <w:rPr>
          <w:rFonts w:ascii="Times New Roman" w:hAnsi="Times New Roman"/>
          <w:sz w:val="24"/>
          <w:szCs w:val="24"/>
        </w:rPr>
      </w:pPr>
      <w:r w:rsidRPr="00D070BF">
        <w:rPr>
          <w:rFonts w:ascii="Times New Roman" w:hAnsi="Times New Roman"/>
          <w:sz w:val="24"/>
          <w:szCs w:val="24"/>
        </w:rPr>
        <w:t>Манойлинского сельского поселения</w:t>
      </w:r>
    </w:p>
    <w:p w:rsidR="002511F1" w:rsidRPr="00D070BF" w:rsidRDefault="002511F1" w:rsidP="002511F1">
      <w:pPr>
        <w:pStyle w:val="ConsPlusNormal"/>
        <w:ind w:firstLine="540"/>
        <w:jc w:val="right"/>
        <w:rPr>
          <w:rFonts w:ascii="Times New Roman" w:hAnsi="Times New Roman"/>
          <w:sz w:val="24"/>
          <w:szCs w:val="24"/>
        </w:rPr>
      </w:pPr>
      <w:r>
        <w:rPr>
          <w:rFonts w:ascii="Times New Roman" w:hAnsi="Times New Roman"/>
          <w:sz w:val="24"/>
          <w:szCs w:val="24"/>
        </w:rPr>
        <w:t>от 13.11.2019г № 93</w:t>
      </w:r>
    </w:p>
    <w:p w:rsidR="002511F1" w:rsidRPr="00D070BF" w:rsidRDefault="002511F1" w:rsidP="002511F1">
      <w:pPr>
        <w:pStyle w:val="ConsPlusNormal"/>
        <w:ind w:firstLine="540"/>
        <w:jc w:val="both"/>
        <w:rPr>
          <w:rFonts w:ascii="Times New Roman" w:hAnsi="Times New Roman"/>
          <w:b/>
          <w:sz w:val="24"/>
          <w:szCs w:val="24"/>
        </w:rPr>
      </w:pPr>
    </w:p>
    <w:p w:rsidR="002511F1" w:rsidRPr="00D070BF" w:rsidRDefault="002511F1" w:rsidP="002511F1">
      <w:pPr>
        <w:pStyle w:val="ConsPlusNonformat"/>
        <w:jc w:val="center"/>
        <w:rPr>
          <w:rFonts w:ascii="Times New Roman" w:hAnsi="Times New Roman" w:cs="Times New Roman"/>
          <w:b/>
          <w:sz w:val="24"/>
          <w:szCs w:val="24"/>
        </w:rPr>
      </w:pPr>
      <w:r w:rsidRPr="00D070BF">
        <w:rPr>
          <w:rFonts w:ascii="Times New Roman" w:hAnsi="Times New Roman" w:cs="Times New Roman"/>
          <w:b/>
          <w:sz w:val="24"/>
          <w:szCs w:val="24"/>
        </w:rPr>
        <w:t xml:space="preserve">РЕЕСТР МУНИЦИПАЛЬНЫХ УСЛУГ МАНОЙЛИНСКОГО СЕЛЬСКОГО ПОСЕЛЕНИЯ </w:t>
      </w:r>
    </w:p>
    <w:p w:rsidR="002511F1" w:rsidRPr="00D070BF" w:rsidRDefault="002511F1" w:rsidP="002511F1">
      <w:pPr>
        <w:pStyle w:val="ConsPlusNonformat"/>
        <w:jc w:val="center"/>
        <w:rPr>
          <w:rFonts w:ascii="Times New Roman" w:hAnsi="Times New Roman" w:cs="Times New Roman"/>
          <w:b/>
          <w:sz w:val="24"/>
          <w:szCs w:val="24"/>
        </w:rPr>
      </w:pPr>
      <w:r w:rsidRPr="00D070BF">
        <w:rPr>
          <w:rFonts w:ascii="Times New Roman" w:hAnsi="Times New Roman" w:cs="Times New Roman"/>
          <w:b/>
          <w:sz w:val="24"/>
          <w:szCs w:val="24"/>
        </w:rPr>
        <w:t>КЛЕТСКОГО МУНИЦИПАЛЬНОГО РАЙОНА ВОЛГОГРАДСКОЙ ОБЛАСТИ</w:t>
      </w:r>
    </w:p>
    <w:p w:rsidR="002511F1" w:rsidRPr="00D070BF" w:rsidRDefault="002511F1" w:rsidP="002511F1">
      <w:pPr>
        <w:pStyle w:val="ConsPlusNonformat"/>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71"/>
        <w:gridCol w:w="73"/>
        <w:gridCol w:w="2127"/>
        <w:gridCol w:w="141"/>
        <w:gridCol w:w="579"/>
        <w:gridCol w:w="1406"/>
        <w:gridCol w:w="78"/>
        <w:gridCol w:w="1761"/>
        <w:gridCol w:w="145"/>
        <w:gridCol w:w="142"/>
        <w:gridCol w:w="1206"/>
        <w:gridCol w:w="212"/>
        <w:gridCol w:w="141"/>
        <w:gridCol w:w="1276"/>
        <w:gridCol w:w="4820"/>
      </w:tblGrid>
      <w:tr w:rsidR="002511F1" w:rsidRPr="00D070BF" w:rsidTr="00105BF6">
        <w:tc>
          <w:tcPr>
            <w:tcW w:w="675" w:type="dxa"/>
            <w:gridSpan w:val="3"/>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 п/п</w:t>
            </w:r>
          </w:p>
        </w:tc>
        <w:tc>
          <w:tcPr>
            <w:tcW w:w="2127" w:type="dxa"/>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Наименование </w:t>
            </w:r>
          </w:p>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муниципальной</w:t>
            </w:r>
          </w:p>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услуги</w:t>
            </w:r>
          </w:p>
        </w:tc>
        <w:tc>
          <w:tcPr>
            <w:tcW w:w="2126" w:type="dxa"/>
            <w:gridSpan w:val="3"/>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Предмет (содержание) муниципальной услуги </w:t>
            </w:r>
          </w:p>
        </w:tc>
        <w:tc>
          <w:tcPr>
            <w:tcW w:w="1984" w:type="dxa"/>
            <w:gridSpan w:val="3"/>
          </w:tcPr>
          <w:p w:rsidR="002511F1" w:rsidRPr="00D070BF" w:rsidRDefault="002511F1" w:rsidP="00105BF6">
            <w:pPr>
              <w:pStyle w:val="ConsPlusNonformat"/>
              <w:ind w:hanging="28"/>
              <w:rPr>
                <w:rFonts w:ascii="Times New Roman" w:hAnsi="Times New Roman" w:cs="Times New Roman"/>
                <w:sz w:val="22"/>
                <w:szCs w:val="22"/>
              </w:rPr>
            </w:pPr>
            <w:r w:rsidRPr="00D070BF">
              <w:rPr>
                <w:rFonts w:ascii="Times New Roman" w:hAnsi="Times New Roman" w:cs="Times New Roman"/>
                <w:sz w:val="22"/>
                <w:szCs w:val="22"/>
              </w:rPr>
              <w:t>Специалисты администрации Манойлинского</w:t>
            </w:r>
            <w:r w:rsidRPr="00D070BF">
              <w:rPr>
                <w:rStyle w:val="FontStyle13"/>
              </w:rPr>
              <w:t xml:space="preserve"> сельского поселения</w:t>
            </w:r>
            <w:r w:rsidRPr="00D070BF">
              <w:rPr>
                <w:rFonts w:ascii="Times New Roman" w:hAnsi="Times New Roman" w:cs="Times New Roman"/>
                <w:sz w:val="22"/>
                <w:szCs w:val="22"/>
              </w:rPr>
              <w:t xml:space="preserve"> Клетского муниципального района, подведомственное муниципальное учреждение, иное юридическое лицо, ответственное за организацию услуги </w:t>
            </w:r>
          </w:p>
        </w:tc>
        <w:tc>
          <w:tcPr>
            <w:tcW w:w="1560" w:type="dxa"/>
            <w:gridSpan w:val="3"/>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Потребитель</w:t>
            </w:r>
          </w:p>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муниципальной услуги</w:t>
            </w:r>
          </w:p>
        </w:tc>
        <w:tc>
          <w:tcPr>
            <w:tcW w:w="1417" w:type="dxa"/>
            <w:gridSpan w:val="2"/>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Форма оказания муниципальной услуги</w:t>
            </w:r>
          </w:p>
        </w:tc>
        <w:tc>
          <w:tcPr>
            <w:tcW w:w="4820" w:type="dxa"/>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Нормативно-правовой акт, иной правовой акт, закрепляющий предоставление услуги за сельским поселением</w:t>
            </w:r>
          </w:p>
        </w:tc>
      </w:tr>
      <w:tr w:rsidR="002511F1" w:rsidRPr="00D070BF" w:rsidTr="00105BF6">
        <w:tc>
          <w:tcPr>
            <w:tcW w:w="675" w:type="dxa"/>
            <w:gridSpan w:val="3"/>
          </w:tcPr>
          <w:p w:rsidR="002511F1" w:rsidRPr="00D070BF" w:rsidRDefault="002511F1" w:rsidP="00105BF6">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1</w:t>
            </w:r>
          </w:p>
        </w:tc>
        <w:tc>
          <w:tcPr>
            <w:tcW w:w="2268" w:type="dxa"/>
            <w:gridSpan w:val="2"/>
          </w:tcPr>
          <w:p w:rsidR="002511F1" w:rsidRPr="00D070BF" w:rsidRDefault="002511F1" w:rsidP="00105BF6">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2</w:t>
            </w:r>
          </w:p>
        </w:tc>
        <w:tc>
          <w:tcPr>
            <w:tcW w:w="1985" w:type="dxa"/>
            <w:gridSpan w:val="2"/>
          </w:tcPr>
          <w:p w:rsidR="002511F1" w:rsidRPr="00D070BF" w:rsidRDefault="002511F1" w:rsidP="00105BF6">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3</w:t>
            </w:r>
          </w:p>
        </w:tc>
        <w:tc>
          <w:tcPr>
            <w:tcW w:w="1984" w:type="dxa"/>
            <w:gridSpan w:val="3"/>
          </w:tcPr>
          <w:p w:rsidR="002511F1" w:rsidRPr="00D070BF" w:rsidRDefault="002511F1" w:rsidP="00105BF6">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4</w:t>
            </w:r>
          </w:p>
        </w:tc>
        <w:tc>
          <w:tcPr>
            <w:tcW w:w="1560" w:type="dxa"/>
            <w:gridSpan w:val="3"/>
          </w:tcPr>
          <w:p w:rsidR="002511F1" w:rsidRPr="00D070BF" w:rsidRDefault="002511F1" w:rsidP="00105BF6">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5</w:t>
            </w:r>
          </w:p>
        </w:tc>
        <w:tc>
          <w:tcPr>
            <w:tcW w:w="1417" w:type="dxa"/>
            <w:gridSpan w:val="2"/>
          </w:tcPr>
          <w:p w:rsidR="002511F1" w:rsidRPr="00D070BF" w:rsidRDefault="002511F1" w:rsidP="00105BF6">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6</w:t>
            </w:r>
          </w:p>
        </w:tc>
        <w:tc>
          <w:tcPr>
            <w:tcW w:w="4820" w:type="dxa"/>
          </w:tcPr>
          <w:p w:rsidR="002511F1" w:rsidRPr="00D070BF" w:rsidRDefault="002511F1" w:rsidP="00105BF6">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7</w:t>
            </w:r>
          </w:p>
        </w:tc>
      </w:tr>
      <w:tr w:rsidR="002511F1" w:rsidRPr="00D070BF" w:rsidTr="00105BF6">
        <w:tc>
          <w:tcPr>
            <w:tcW w:w="14709" w:type="dxa"/>
            <w:gridSpan w:val="16"/>
          </w:tcPr>
          <w:p w:rsidR="002511F1" w:rsidRPr="00D070BF" w:rsidRDefault="002511F1" w:rsidP="00105BF6">
            <w:pPr>
              <w:pStyle w:val="ConsPlusNormal"/>
              <w:jc w:val="both"/>
              <w:rPr>
                <w:rFonts w:ascii="Times New Roman" w:hAnsi="Times New Roman"/>
                <w:szCs w:val="22"/>
              </w:rPr>
            </w:pPr>
            <w:r w:rsidRPr="00D070BF">
              <w:rPr>
                <w:rFonts w:ascii="Times New Roman" w:hAnsi="Times New Roman"/>
                <w:szCs w:val="22"/>
              </w:rPr>
              <w:t>1. Услуги, предоставляемые администрацией Манойлинского сельского поселения</w:t>
            </w:r>
          </w:p>
          <w:p w:rsidR="002511F1" w:rsidRPr="00D070BF" w:rsidRDefault="002511F1" w:rsidP="00105BF6">
            <w:pPr>
              <w:pStyle w:val="ConsPlusNonformat"/>
              <w:rPr>
                <w:rFonts w:ascii="Times New Roman" w:hAnsi="Times New Roman" w:cs="Times New Roman"/>
                <w:sz w:val="22"/>
                <w:szCs w:val="22"/>
              </w:rPr>
            </w:pP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1.1</w:t>
            </w:r>
          </w:p>
        </w:tc>
        <w:tc>
          <w:tcPr>
            <w:tcW w:w="2268" w:type="dxa"/>
            <w:gridSpan w:val="2"/>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Выдача справок, выписок из домовой и похозяйственной книг</w:t>
            </w:r>
          </w:p>
        </w:tc>
        <w:tc>
          <w:tcPr>
            <w:tcW w:w="1985" w:type="dxa"/>
            <w:gridSpan w:val="2"/>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Выдача справок, выписок из домовой и похозяйственной книг</w:t>
            </w:r>
          </w:p>
          <w:p w:rsidR="002511F1" w:rsidRPr="00D070BF" w:rsidRDefault="002511F1" w:rsidP="00105BF6">
            <w:pPr>
              <w:pStyle w:val="ConsPlusTitle"/>
              <w:widowControl/>
              <w:snapToGrid w:val="0"/>
              <w:jc w:val="both"/>
              <w:rPr>
                <w:rFonts w:ascii="Times New Roman" w:hAnsi="Times New Roman" w:cs="Times New Roman"/>
                <w:b w:val="0"/>
                <w:color w:val="000000"/>
                <w:sz w:val="16"/>
                <w:szCs w:val="16"/>
              </w:rPr>
            </w:pPr>
            <w:r>
              <w:rPr>
                <w:rFonts w:ascii="Times New Roman" w:hAnsi="Times New Roman" w:cs="Times New Roman"/>
                <w:b w:val="0"/>
                <w:color w:val="000000"/>
                <w:sz w:val="16"/>
                <w:szCs w:val="16"/>
              </w:rPr>
              <w:t>Идентификатор</w:t>
            </w:r>
            <w:r w:rsidRPr="00D070BF">
              <w:rPr>
                <w:rFonts w:ascii="Times New Roman" w:hAnsi="Times New Roman" w:cs="Times New Roman"/>
                <w:b w:val="0"/>
                <w:color w:val="000000"/>
                <w:sz w:val="16"/>
                <w:szCs w:val="16"/>
              </w:rPr>
              <w:t xml:space="preserve"> 34000000100004818</w:t>
            </w:r>
          </w:p>
        </w:tc>
        <w:tc>
          <w:tcPr>
            <w:tcW w:w="2126" w:type="dxa"/>
            <w:gridSpan w:val="4"/>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szCs w:val="22"/>
              </w:rPr>
            </w:pPr>
            <w:r w:rsidRPr="00D070BF">
              <w:rPr>
                <w:rFonts w:ascii="Times New Roman" w:hAnsi="Times New Roman" w:cs="Times New Roman"/>
                <w:b w:val="0"/>
                <w:szCs w:val="22"/>
              </w:rPr>
              <w:t>Специалисты администрации Манойлинского</w:t>
            </w:r>
            <w:r w:rsidRPr="00D070BF">
              <w:rPr>
                <w:rStyle w:val="FontStyle13"/>
                <w:b w:val="0"/>
              </w:rPr>
              <w:t xml:space="preserve"> сельского поселения</w:t>
            </w:r>
            <w:r w:rsidRPr="00D070BF">
              <w:rPr>
                <w:rFonts w:ascii="Times New Roman" w:hAnsi="Times New Roman" w:cs="Times New Roman"/>
                <w:b w:val="0"/>
                <w:szCs w:val="22"/>
              </w:rPr>
              <w:t xml:space="preserve"> Клетского муниципального района</w:t>
            </w:r>
          </w:p>
          <w:p w:rsidR="002511F1" w:rsidRPr="00D070BF"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Ивашура Т.С.</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Конституция Российской Федерации</w:t>
            </w:r>
          </w:p>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w:t>
            </w:r>
            <w:r>
              <w:rPr>
                <w:rFonts w:ascii="Times New Roman" w:hAnsi="Times New Roman" w:cs="Times New Roman"/>
                <w:b w:val="0"/>
                <w:color w:val="000000"/>
              </w:rPr>
              <w:t xml:space="preserve"> </w:t>
            </w:r>
            <w:r w:rsidRPr="00D070BF">
              <w:rPr>
                <w:rFonts w:ascii="Times New Roman" w:hAnsi="Times New Roman" w:cs="Times New Roman"/>
                <w:b w:val="0"/>
                <w:color w:val="000000"/>
              </w:rPr>
              <w:t>210-ФЗ «Об организации представления государственных и муниципальных услуг»,</w:t>
            </w:r>
          </w:p>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Устав Манойлинского сельского поселения </w:t>
            </w:r>
            <w:r w:rsidRPr="00D070BF">
              <w:rPr>
                <w:rFonts w:ascii="Times New Roman" w:hAnsi="Times New Roman" w:cs="Times New Roman"/>
                <w:b w:val="0"/>
              </w:rPr>
              <w:t xml:space="preserve">Клетского муниципального района, постановление администрации Манойлинского сельского поселения </w:t>
            </w:r>
            <w:r w:rsidRPr="00D070BF">
              <w:rPr>
                <w:rFonts w:ascii="Times New Roman" w:hAnsi="Times New Roman" w:cs="Times New Roman"/>
                <w:b w:val="0"/>
              </w:rPr>
              <w:lastRenderedPageBreak/>
              <w:t>от 20.03.2013 № 22 «Об утверждении административного регламента предоставления муниципальной услуги «Выдача справок, выписок из домовой и похозяйственной книг» в новой редакции»</w:t>
            </w:r>
            <w:r>
              <w:rPr>
                <w:rFonts w:ascii="Times New Roman" w:hAnsi="Times New Roman" w:cs="Times New Roman"/>
                <w:b w:val="0"/>
              </w:rPr>
              <w:t xml:space="preserve"> (изменения: от 04.06.2013г. № 40а, от 10.02.2016г. № 27, от 27.10.2017г. № 65, от 20.03.2018г. № 31, от 20.06.2018г. № 54)</w:t>
            </w:r>
            <w:r w:rsidRPr="00D070BF">
              <w:rPr>
                <w:rFonts w:ascii="Times New Roman" w:hAnsi="Times New Roman" w:cs="Times New Roman"/>
                <w:b w:val="0"/>
              </w:rPr>
              <w:t>.</w:t>
            </w: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1.2</w:t>
            </w:r>
          </w:p>
        </w:tc>
        <w:tc>
          <w:tcPr>
            <w:tcW w:w="2268" w:type="dxa"/>
            <w:gridSpan w:val="2"/>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Pr>
                <w:rFonts w:ascii="Times New Roman" w:hAnsi="Times New Roman" w:cs="Times New Roman"/>
                <w:b w:val="0"/>
                <w:color w:val="000000"/>
              </w:rPr>
              <w:t>Предоставление архивных справок, архивных копий, архивных выписок, информационных писем</w:t>
            </w:r>
          </w:p>
        </w:tc>
        <w:tc>
          <w:tcPr>
            <w:tcW w:w="1985" w:type="dxa"/>
            <w:gridSpan w:val="2"/>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Предоставление архивных справок, выписок, копий архивных документов, копий правовых актов администрации Манойлинского сельского поселения</w:t>
            </w:r>
          </w:p>
          <w:p w:rsidR="002511F1" w:rsidRPr="00D070BF" w:rsidRDefault="002511F1" w:rsidP="00105BF6">
            <w:pPr>
              <w:pStyle w:val="ConsPlusTitle"/>
              <w:widowControl/>
              <w:snapToGrid w:val="0"/>
              <w:jc w:val="both"/>
              <w:rPr>
                <w:rFonts w:ascii="Times New Roman" w:hAnsi="Times New Roman" w:cs="Times New Roman"/>
                <w:b w:val="0"/>
                <w:color w:val="000000"/>
                <w:sz w:val="16"/>
                <w:szCs w:val="16"/>
              </w:rPr>
            </w:pPr>
            <w:r>
              <w:rPr>
                <w:rFonts w:ascii="Times New Roman" w:hAnsi="Times New Roman" w:cs="Times New Roman"/>
                <w:b w:val="0"/>
                <w:color w:val="000000"/>
                <w:sz w:val="16"/>
                <w:szCs w:val="16"/>
              </w:rPr>
              <w:t>Идентификатор</w:t>
            </w:r>
            <w:r w:rsidRPr="00D070BF">
              <w:rPr>
                <w:rFonts w:ascii="Times New Roman" w:hAnsi="Times New Roman" w:cs="Times New Roman"/>
                <w:b w:val="0"/>
                <w:color w:val="000000"/>
                <w:sz w:val="16"/>
                <w:szCs w:val="16"/>
              </w:rPr>
              <w:t xml:space="preserve"> </w:t>
            </w:r>
            <w:r>
              <w:rPr>
                <w:rFonts w:ascii="Times New Roman" w:hAnsi="Times New Roman" w:cs="Times New Roman"/>
                <w:b w:val="0"/>
                <w:color w:val="000000"/>
                <w:sz w:val="16"/>
                <w:szCs w:val="16"/>
              </w:rPr>
              <w:t>3400000000169464962</w:t>
            </w:r>
          </w:p>
        </w:tc>
        <w:tc>
          <w:tcPr>
            <w:tcW w:w="2126" w:type="dxa"/>
            <w:gridSpan w:val="4"/>
            <w:tcBorders>
              <w:left w:val="single" w:sz="4" w:space="0" w:color="auto"/>
              <w:right w:val="single" w:sz="4" w:space="0" w:color="auto"/>
            </w:tcBorders>
          </w:tcPr>
          <w:p w:rsidR="002511F1"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 xml:space="preserve">Бухгалтер </w:t>
            </w:r>
            <w:r w:rsidRPr="00D070BF">
              <w:rPr>
                <w:rFonts w:ascii="Times New Roman" w:hAnsi="Times New Roman" w:cs="Times New Roman"/>
                <w:b w:val="0"/>
                <w:szCs w:val="22"/>
              </w:rPr>
              <w:t>администрации Манойлинского</w:t>
            </w:r>
            <w:r w:rsidRPr="00D070BF">
              <w:rPr>
                <w:rStyle w:val="FontStyle13"/>
                <w:b w:val="0"/>
              </w:rPr>
              <w:t xml:space="preserve"> сельского поселения</w:t>
            </w:r>
            <w:r w:rsidRPr="00D070BF">
              <w:rPr>
                <w:rFonts w:ascii="Times New Roman" w:hAnsi="Times New Roman" w:cs="Times New Roman"/>
                <w:b w:val="0"/>
                <w:szCs w:val="22"/>
              </w:rPr>
              <w:t xml:space="preserve"> Клетского муниципального района</w:t>
            </w:r>
          </w:p>
          <w:p w:rsidR="002511F1" w:rsidRPr="00D070BF"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 (распоряжение № 10-р от 20.02.2019г.)</w:t>
            </w:r>
          </w:p>
          <w:p w:rsidR="002511F1" w:rsidRPr="00D070BF" w:rsidRDefault="002511F1" w:rsidP="00105BF6">
            <w:pPr>
              <w:pStyle w:val="ConsPlusTitle"/>
              <w:widowControl/>
              <w:snapToGrid w:val="0"/>
              <w:jc w:val="both"/>
              <w:rPr>
                <w:rFonts w:ascii="Times New Roman" w:hAnsi="Times New Roman" w:cs="Times New Roman"/>
                <w:b w:val="0"/>
                <w:color w:val="000000"/>
                <w:szCs w:val="22"/>
              </w:rPr>
            </w:pP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лица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Конституция Российской Федерации</w:t>
            </w:r>
          </w:p>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w:t>
            </w:r>
          </w:p>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Устав Манойлинского 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w:t>
            </w:r>
            <w:r>
              <w:rPr>
                <w:rFonts w:ascii="Times New Roman" w:hAnsi="Times New Roman" w:cs="Times New Roman"/>
                <w:b w:val="0"/>
              </w:rPr>
              <w:t>ого сельского поселения от 20.02</w:t>
            </w:r>
            <w:r w:rsidRPr="00D070BF">
              <w:rPr>
                <w:rFonts w:ascii="Times New Roman" w:hAnsi="Times New Roman" w:cs="Times New Roman"/>
                <w:b w:val="0"/>
              </w:rPr>
              <w:t>.201</w:t>
            </w:r>
            <w:r>
              <w:rPr>
                <w:rFonts w:ascii="Times New Roman" w:hAnsi="Times New Roman" w:cs="Times New Roman"/>
                <w:b w:val="0"/>
              </w:rPr>
              <w:t>9</w:t>
            </w:r>
            <w:r w:rsidRPr="00D070BF">
              <w:rPr>
                <w:rFonts w:ascii="Times New Roman" w:hAnsi="Times New Roman" w:cs="Times New Roman"/>
                <w:b w:val="0"/>
              </w:rPr>
              <w:t xml:space="preserve"> № 3</w:t>
            </w:r>
            <w:r>
              <w:rPr>
                <w:rFonts w:ascii="Times New Roman" w:hAnsi="Times New Roman" w:cs="Times New Roman"/>
                <w:b w:val="0"/>
              </w:rPr>
              <w:t>1</w:t>
            </w:r>
            <w:r w:rsidRPr="00D070BF">
              <w:rPr>
                <w:rFonts w:ascii="Times New Roman" w:hAnsi="Times New Roman" w:cs="Times New Roman"/>
                <w:b w:val="0"/>
              </w:rPr>
              <w:t xml:space="preserve"> «Об утверждении административного регламента</w:t>
            </w:r>
            <w:r>
              <w:rPr>
                <w:rFonts w:ascii="Times New Roman" w:hAnsi="Times New Roman" w:cs="Times New Roman"/>
                <w:b w:val="0"/>
              </w:rPr>
              <w:t xml:space="preserve"> предоставления муниципальной услуги «Предоставление архивных справок, архивных копий, архивных выписок, информационных писем»</w:t>
            </w: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1.3</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информации (выписки</w:t>
            </w:r>
            <w:r>
              <w:rPr>
                <w:rFonts w:ascii="Times New Roman" w:hAnsi="Times New Roman" w:cs="Times New Roman"/>
                <w:sz w:val="22"/>
                <w:szCs w:val="22"/>
              </w:rPr>
              <w:t>)</w:t>
            </w:r>
            <w:r w:rsidRPr="00D070BF">
              <w:rPr>
                <w:rFonts w:ascii="Times New Roman" w:hAnsi="Times New Roman" w:cs="Times New Roman"/>
                <w:sz w:val="22"/>
                <w:szCs w:val="22"/>
              </w:rPr>
              <w:t xml:space="preserve"> об объектах учета из реестра муниципального имущества</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информации (выписки</w:t>
            </w:r>
            <w:r>
              <w:rPr>
                <w:rFonts w:ascii="Times New Roman" w:hAnsi="Times New Roman" w:cs="Times New Roman"/>
                <w:sz w:val="22"/>
                <w:szCs w:val="22"/>
              </w:rPr>
              <w:t>)</w:t>
            </w:r>
            <w:r w:rsidRPr="00D070BF">
              <w:rPr>
                <w:rFonts w:ascii="Times New Roman" w:hAnsi="Times New Roman" w:cs="Times New Roman"/>
                <w:sz w:val="22"/>
                <w:szCs w:val="22"/>
              </w:rPr>
              <w:t xml:space="preserve"> об объектах учета из реестра муниципального имущества</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3400000000168531014</w:t>
            </w:r>
          </w:p>
        </w:tc>
        <w:tc>
          <w:tcPr>
            <w:tcW w:w="2126" w:type="dxa"/>
            <w:gridSpan w:val="4"/>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szCs w:val="22"/>
              </w:rPr>
            </w:pPr>
            <w:r w:rsidRPr="00D070BF">
              <w:rPr>
                <w:rFonts w:ascii="Times New Roman" w:hAnsi="Times New Roman" w:cs="Times New Roman"/>
                <w:b w:val="0"/>
                <w:szCs w:val="22"/>
              </w:rPr>
              <w:t>Главный бухгалтер администрации Манойлинского сельского поселения Манойлина Т.</w:t>
            </w:r>
            <w:r>
              <w:rPr>
                <w:rFonts w:ascii="Times New Roman" w:hAnsi="Times New Roman" w:cs="Times New Roman"/>
                <w:b w:val="0"/>
                <w:szCs w:val="22"/>
              </w:rPr>
              <w:t>Л. (распоряжение от 29.11.2018</w:t>
            </w:r>
            <w:r w:rsidRPr="00D070BF">
              <w:rPr>
                <w:rFonts w:ascii="Times New Roman" w:hAnsi="Times New Roman" w:cs="Times New Roman"/>
                <w:b w:val="0"/>
                <w:szCs w:val="22"/>
              </w:rPr>
              <w:t>г. № 99-р)</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Физические и юридические лица </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color w:val="000000"/>
              </w:rPr>
              <w:t xml:space="preserve"> Конституция Российской Федерации, </w:t>
            </w:r>
            <w:r w:rsidRPr="00D070BF">
              <w:rPr>
                <w:rFonts w:ascii="Times New Roman" w:hAnsi="Times New Roman"/>
              </w:rPr>
              <w:t>Гражданский кодекс Российской Федерации (ч. ч. 1, 2) (</w:t>
            </w:r>
            <w:hyperlink r:id="rId83" w:history="1">
              <w:r w:rsidRPr="00D070BF">
                <w:rPr>
                  <w:rFonts w:ascii="Times New Roman" w:hAnsi="Times New Roman"/>
                </w:rPr>
                <w:t>ч. 1</w:t>
              </w:r>
            </w:hyperlink>
            <w:r w:rsidRPr="00D070BF">
              <w:rPr>
                <w:rFonts w:ascii="Times New Roman" w:hAnsi="Times New Roman"/>
              </w:rPr>
              <w:t xml:space="preserve"> – «Собрание законодательства Российской Федерации», 05.12.1994, № 32, ст. 3301; «Российская газета», 08.12.1994, № 238-239; </w:t>
            </w:r>
            <w:hyperlink r:id="rId84" w:history="1">
              <w:r w:rsidRPr="00D070BF">
                <w:rPr>
                  <w:rFonts w:ascii="Times New Roman" w:hAnsi="Times New Roman"/>
                </w:rPr>
                <w:t>ч. 2</w:t>
              </w:r>
            </w:hyperlink>
            <w:r w:rsidRPr="00D070BF">
              <w:rPr>
                <w:rFonts w:ascii="Times New Roman" w:hAnsi="Times New Roman"/>
              </w:rPr>
              <w:t xml:space="preserve"> – «Российская газета»,  06 февраля 1996 г., № 23, 07.02.1996, № 24, 08 февраля 1996 г., № 25, 10.02.1996, № 27; «Собрание законодательства Российской Федерации», 29.01.1996, № 5, ст. 410);</w:t>
            </w:r>
          </w:p>
          <w:p w:rsidR="002511F1" w:rsidRPr="00D070BF" w:rsidRDefault="002511F1" w:rsidP="00105BF6">
            <w:pPr>
              <w:autoSpaceDE w:val="0"/>
              <w:autoSpaceDN w:val="0"/>
              <w:adjustRightInd w:val="0"/>
              <w:spacing w:after="0" w:line="240" w:lineRule="auto"/>
              <w:jc w:val="both"/>
              <w:rPr>
                <w:rFonts w:ascii="Times New Roman" w:hAnsi="Times New Roman"/>
              </w:rPr>
            </w:pPr>
            <w:r w:rsidRPr="00D070BF">
              <w:rPr>
                <w:rFonts w:ascii="Times New Roman" w:hAnsi="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2511F1" w:rsidRPr="00D070BF" w:rsidRDefault="002511F1" w:rsidP="00105BF6">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lastRenderedPageBreak/>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511F1" w:rsidRPr="00D070BF" w:rsidRDefault="002511F1" w:rsidP="00105BF6">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 xml:space="preserve">Федеральный </w:t>
            </w:r>
            <w:hyperlink r:id="rId85" w:history="1">
              <w:r w:rsidRPr="00D070BF">
                <w:rPr>
                  <w:rFonts w:ascii="Times New Roman" w:hAnsi="Times New Roman"/>
                </w:rPr>
                <w:t>закон</w:t>
              </w:r>
            </w:hyperlink>
            <w:r w:rsidRPr="00D070BF">
              <w:rPr>
                <w:rFonts w:ascii="Times New Roman" w:hAnsi="Times New Roman"/>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511F1" w:rsidRPr="00D070BF" w:rsidRDefault="002511F1" w:rsidP="00105BF6">
            <w:pPr>
              <w:spacing w:after="0" w:line="240" w:lineRule="auto"/>
              <w:ind w:firstLine="540"/>
              <w:jc w:val="both"/>
              <w:rPr>
                <w:rFonts w:ascii="Times New Roman" w:hAnsi="Times New Roman"/>
              </w:rPr>
            </w:pPr>
            <w:r w:rsidRPr="00D070BF">
              <w:rPr>
                <w:rFonts w:ascii="Times New Roman" w:hAnsi="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511F1" w:rsidRPr="00D070BF" w:rsidRDefault="002511F1" w:rsidP="00105BF6">
            <w:pPr>
              <w:spacing w:after="0" w:line="240" w:lineRule="auto"/>
              <w:ind w:firstLine="540"/>
              <w:jc w:val="both"/>
              <w:rPr>
                <w:rFonts w:ascii="Times New Roman" w:hAnsi="Times New Roman"/>
              </w:rPr>
            </w:pPr>
            <w:r w:rsidRPr="00D070BF">
              <w:rPr>
                <w:rFonts w:ascii="Times New Roman" w:hAnsi="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511F1" w:rsidRPr="00D070BF" w:rsidRDefault="002511F1" w:rsidP="00105BF6">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2511F1" w:rsidRPr="00D070BF" w:rsidRDefault="002511F1" w:rsidP="00105BF6">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 xml:space="preserve">постановление Правительства Российской </w:t>
            </w:r>
            <w:r w:rsidRPr="00D070BF">
              <w:rPr>
                <w:rFonts w:ascii="Times New Roman" w:hAnsi="Times New Roman"/>
              </w:rPr>
              <w:lastRenderedPageBreak/>
              <w:t>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511F1" w:rsidRPr="00D070BF" w:rsidRDefault="002511F1" w:rsidP="00105BF6">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2511F1" w:rsidRPr="00D070BF" w:rsidRDefault="002511F1" w:rsidP="00105BF6">
            <w:pPr>
              <w:pStyle w:val="ConsPlusNormal"/>
              <w:ind w:firstLine="540"/>
              <w:jc w:val="both"/>
              <w:rPr>
                <w:rFonts w:ascii="Times New Roman" w:hAnsi="Times New Roman"/>
                <w:szCs w:val="22"/>
              </w:rPr>
            </w:pPr>
            <w:r w:rsidRPr="00D070BF">
              <w:rPr>
                <w:rFonts w:ascii="Times New Roman" w:hAnsi="Times New Roman"/>
                <w:szCs w:val="22"/>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2511F1" w:rsidRPr="00D070BF" w:rsidRDefault="002511F1" w:rsidP="00105BF6">
            <w:pPr>
              <w:widowControl w:val="0"/>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Устав Манойлинского сельского поселения Клетского муниципального района Волгоградской области</w:t>
            </w:r>
            <w:r w:rsidRPr="00D070BF">
              <w:rPr>
                <w:rFonts w:ascii="Times New Roman" w:hAnsi="Times New Roman"/>
                <w:i/>
                <w:u w:val="single"/>
              </w:rPr>
              <w:t>;</w:t>
            </w:r>
          </w:p>
          <w:p w:rsidR="002511F1" w:rsidRPr="00D070BF" w:rsidRDefault="002511F1" w:rsidP="00105BF6">
            <w:pPr>
              <w:widowControl w:val="0"/>
              <w:autoSpaceDE w:val="0"/>
              <w:autoSpaceDN w:val="0"/>
              <w:adjustRightInd w:val="0"/>
              <w:spacing w:after="0" w:line="240" w:lineRule="auto"/>
              <w:ind w:firstLine="540"/>
              <w:jc w:val="both"/>
              <w:rPr>
                <w:rFonts w:ascii="Times New Roman" w:hAnsi="Times New Roman"/>
              </w:rPr>
            </w:pPr>
            <w:bookmarkStart w:id="5" w:name="Par104"/>
            <w:bookmarkEnd w:id="5"/>
            <w:r w:rsidRPr="00D070BF">
              <w:rPr>
                <w:rFonts w:ascii="Times New Roman" w:hAnsi="Times New Roman"/>
              </w:rPr>
              <w:t>Решение Совета депутатов Манойлинского сельского поселения от 07.11.2013г. № 3/3 «Об утверждении положения о порядке управления и распоряжения муниципальной собственностью Манойлинского сельского поселения Клетского муниципального района Волгоградской области»;</w:t>
            </w:r>
          </w:p>
          <w:p w:rsidR="002511F1" w:rsidRPr="00D070BF" w:rsidRDefault="002511F1" w:rsidP="00105BF6">
            <w:pPr>
              <w:widowControl w:val="0"/>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Постановление администрации Манойлинского сельского поселения от 28.11.2018г. № 101 «Об утверждении административного регламента предоставления муниципальной услуги «Предоставление информации (выписки) об объектах учета из реестра муниципального имущества»</w:t>
            </w:r>
            <w:r>
              <w:rPr>
                <w:rFonts w:ascii="Times New Roman" w:hAnsi="Times New Roman"/>
              </w:rPr>
              <w:t xml:space="preserve"> (измен. От </w:t>
            </w:r>
            <w:r>
              <w:rPr>
                <w:rFonts w:ascii="Times New Roman" w:hAnsi="Times New Roman"/>
              </w:rPr>
              <w:lastRenderedPageBreak/>
              <w:t>30.08.2019г. № 78)</w:t>
            </w:r>
            <w:r w:rsidRPr="00D070BF">
              <w:rPr>
                <w:rFonts w:ascii="Times New Roman" w:hAnsi="Times New Roman"/>
              </w:rPr>
              <w:t>.</w:t>
            </w:r>
          </w:p>
          <w:p w:rsidR="002511F1" w:rsidRPr="00D070BF" w:rsidRDefault="002511F1" w:rsidP="00105BF6">
            <w:pPr>
              <w:pStyle w:val="ConsPlusTitle"/>
              <w:widowControl/>
              <w:snapToGrid w:val="0"/>
              <w:jc w:val="both"/>
              <w:rPr>
                <w:rFonts w:ascii="Times New Roman" w:hAnsi="Times New Roman" w:cs="Times New Roman"/>
                <w:b w:val="0"/>
                <w:color w:val="000000"/>
                <w:szCs w:val="22"/>
              </w:rPr>
            </w:pP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1.4</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3400000010000971597</w:t>
            </w:r>
          </w:p>
        </w:tc>
        <w:tc>
          <w:tcPr>
            <w:tcW w:w="2126" w:type="dxa"/>
            <w:gridSpan w:val="4"/>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rPr>
            </w:pPr>
            <w:r>
              <w:rPr>
                <w:rFonts w:ascii="Times New Roman" w:hAnsi="Times New Roman" w:cs="Times New Roman"/>
                <w:b w:val="0"/>
              </w:rPr>
              <w:t>Бухгалтер</w:t>
            </w:r>
            <w:r w:rsidRPr="00D070BF">
              <w:rPr>
                <w:rFonts w:ascii="Times New Roman" w:hAnsi="Times New Roman" w:cs="Times New Roman"/>
                <w:b w:val="0"/>
              </w:rPr>
              <w:t xml:space="preserve"> администрации Манойлинского</w:t>
            </w:r>
            <w:r w:rsidRPr="00D070BF">
              <w:rPr>
                <w:rStyle w:val="FontStyle13"/>
                <w:b w:val="0"/>
              </w:rPr>
              <w:t xml:space="preserve"> сельского поселения</w:t>
            </w:r>
            <w:r w:rsidRPr="00D070BF">
              <w:rPr>
                <w:rFonts w:ascii="Times New Roman" w:hAnsi="Times New Roman" w:cs="Times New Roman"/>
                <w:b w:val="0"/>
              </w:rPr>
              <w:t xml:space="preserve"> Клетского муниципального района</w:t>
            </w:r>
          </w:p>
          <w:p w:rsidR="002511F1" w:rsidRPr="00D070BF" w:rsidRDefault="002511F1" w:rsidP="00105BF6">
            <w:pPr>
              <w:pStyle w:val="ConsPlusTitle"/>
              <w:widowControl/>
              <w:snapToGrid w:val="0"/>
              <w:jc w:val="both"/>
              <w:rPr>
                <w:rFonts w:ascii="Times New Roman" w:hAnsi="Times New Roman" w:cs="Times New Roman"/>
                <w:b w:val="0"/>
              </w:rPr>
            </w:pPr>
            <w:r>
              <w:rPr>
                <w:rFonts w:ascii="Times New Roman" w:hAnsi="Times New Roman" w:cs="Times New Roman"/>
                <w:b w:val="0"/>
              </w:rPr>
              <w:t>Князева С.Ю.</w:t>
            </w:r>
          </w:p>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rPr>
              <w:t xml:space="preserve">(распоряжение от </w:t>
            </w:r>
            <w:r>
              <w:rPr>
                <w:rFonts w:ascii="Times New Roman" w:hAnsi="Times New Roman" w:cs="Times New Roman"/>
                <w:b w:val="0"/>
              </w:rPr>
              <w:t>01.10.2019г. № 51</w:t>
            </w:r>
            <w:r w:rsidRPr="00D070BF">
              <w:rPr>
                <w:rFonts w:ascii="Times New Roman" w:hAnsi="Times New Roman" w:cs="Times New Roman"/>
                <w:b w:val="0"/>
              </w:rPr>
              <w:t>-р)</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Физические и юридические лица </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Манойлинского сельского поселения от 05.08.2014 № 50 «Об утверждении административного регламента предоставления муниципальной услуги «Выдача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w:t>
            </w: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1.5</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Присвоение (изменение) адреса земельному участку и (или) объекту недвижимости на территории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Присвоение (изменение) адреса земельному участку и (или) объекту недвижимости на территории Манойлинского сельского поселения Клетского муниципального района Волгоградской области</w:t>
            </w:r>
          </w:p>
          <w:p w:rsidR="002511F1" w:rsidRPr="004438E8"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4438E8">
              <w:rPr>
                <w:rFonts w:ascii="Times New Roman" w:hAnsi="Times New Roman" w:cs="Times New Roman"/>
                <w:sz w:val="16"/>
                <w:szCs w:val="16"/>
              </w:rPr>
              <w:t>3400000010001026909</w:t>
            </w:r>
          </w:p>
        </w:tc>
        <w:tc>
          <w:tcPr>
            <w:tcW w:w="2126" w:type="dxa"/>
            <w:gridSpan w:val="4"/>
            <w:tcBorders>
              <w:left w:val="single" w:sz="4" w:space="0" w:color="auto"/>
              <w:right w:val="single" w:sz="4" w:space="0" w:color="auto"/>
            </w:tcBorders>
          </w:tcPr>
          <w:p w:rsidR="002511F1" w:rsidRPr="003E4647" w:rsidRDefault="002511F1" w:rsidP="00105BF6">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t>Заместитель главы администрации Манойлинского</w:t>
            </w:r>
            <w:r w:rsidRPr="003E4647">
              <w:rPr>
                <w:rStyle w:val="FontStyle13"/>
                <w:b w:val="0"/>
              </w:rPr>
              <w:t xml:space="preserve"> сельского поселения</w:t>
            </w:r>
            <w:r w:rsidRPr="003E4647">
              <w:rPr>
                <w:rFonts w:ascii="Times New Roman" w:hAnsi="Times New Roman" w:cs="Times New Roman"/>
                <w:b w:val="0"/>
                <w:szCs w:val="22"/>
              </w:rPr>
              <w:t xml:space="preserve"> Клетского муниципального района</w:t>
            </w:r>
          </w:p>
          <w:p w:rsidR="002511F1" w:rsidRPr="003E4647" w:rsidRDefault="002511F1" w:rsidP="00105BF6">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t>Кнехт Е.С.</w:t>
            </w:r>
          </w:p>
          <w:p w:rsidR="002511F1" w:rsidRPr="003E4647" w:rsidRDefault="002511F1" w:rsidP="00105BF6">
            <w:pPr>
              <w:pStyle w:val="ConsPlusTitle"/>
              <w:widowControl/>
              <w:snapToGrid w:val="0"/>
              <w:jc w:val="both"/>
              <w:rPr>
                <w:rFonts w:ascii="Times New Roman" w:hAnsi="Times New Roman" w:cs="Times New Roman"/>
                <w:b w:val="0"/>
                <w:color w:val="000000"/>
                <w:szCs w:val="22"/>
              </w:rPr>
            </w:pPr>
            <w:r w:rsidRPr="003E4647">
              <w:rPr>
                <w:rFonts w:ascii="Times New Roman" w:hAnsi="Times New Roman" w:cs="Times New Roman"/>
                <w:b w:val="0"/>
                <w:color w:val="000000"/>
                <w:szCs w:val="22"/>
              </w:rPr>
              <w:t>(распоряжение от 20.06.2018 № 55-р)</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Физические и юридические лица </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Манойлинского сельского поселения от 17.11.2014 № 70 «Об утверждении административного регламента предоставления муниципальной услуги «Присвоение (изменение) адреса земельному участку и (или) объекту недвижимости на территории Манойлинского сельского поселения Клетского муниципального района Волгог</w:t>
            </w:r>
            <w:r>
              <w:rPr>
                <w:rFonts w:ascii="Times New Roman" w:hAnsi="Times New Roman" w:cs="Times New Roman"/>
                <w:b w:val="0"/>
              </w:rPr>
              <w:t>радской области» (изм. от 18.06.2015г., от 27.05.2016г. № 60, 10.02.2016г. № 27, от 20.03.2018г. № 30, изм. от 08.02.2019г. № 16)</w:t>
            </w: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1.6</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Признание граждан </w:t>
            </w:r>
            <w:r w:rsidRPr="00D070BF">
              <w:rPr>
                <w:rFonts w:ascii="Times New Roman" w:hAnsi="Times New Roman" w:cs="Times New Roman"/>
                <w:sz w:val="22"/>
                <w:szCs w:val="22"/>
              </w:rPr>
              <w:lastRenderedPageBreak/>
              <w:t>нуждающимися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 xml:space="preserve">Признание </w:t>
            </w:r>
            <w:r w:rsidRPr="00D070BF">
              <w:rPr>
                <w:rFonts w:ascii="Times New Roman" w:hAnsi="Times New Roman" w:cs="Times New Roman"/>
                <w:sz w:val="22"/>
                <w:szCs w:val="22"/>
              </w:rPr>
              <w:lastRenderedPageBreak/>
              <w:t>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4438E8">
              <w:rPr>
                <w:rFonts w:ascii="Times New Roman" w:hAnsi="Times New Roman" w:cs="Times New Roman"/>
                <w:sz w:val="16"/>
                <w:szCs w:val="16"/>
              </w:rPr>
              <w:t xml:space="preserve"> </w:t>
            </w:r>
            <w:r w:rsidRPr="00D070BF">
              <w:rPr>
                <w:rFonts w:ascii="Times New Roman" w:hAnsi="Times New Roman" w:cs="Times New Roman"/>
                <w:sz w:val="16"/>
                <w:szCs w:val="16"/>
              </w:rPr>
              <w:t>3400000010001082663</w:t>
            </w:r>
          </w:p>
        </w:tc>
        <w:tc>
          <w:tcPr>
            <w:tcW w:w="2126" w:type="dxa"/>
            <w:gridSpan w:val="4"/>
            <w:tcBorders>
              <w:left w:val="single" w:sz="4" w:space="0" w:color="auto"/>
              <w:right w:val="single" w:sz="4" w:space="0" w:color="auto"/>
            </w:tcBorders>
          </w:tcPr>
          <w:p w:rsidR="002511F1" w:rsidRPr="003E4647" w:rsidRDefault="002511F1" w:rsidP="00105BF6">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lastRenderedPageBreak/>
              <w:t xml:space="preserve">Специалисты </w:t>
            </w:r>
            <w:r w:rsidRPr="003E4647">
              <w:rPr>
                <w:rFonts w:ascii="Times New Roman" w:hAnsi="Times New Roman" w:cs="Times New Roman"/>
                <w:b w:val="0"/>
                <w:szCs w:val="22"/>
              </w:rPr>
              <w:lastRenderedPageBreak/>
              <w:t>администрации Манойлинского</w:t>
            </w:r>
            <w:r w:rsidRPr="003E4647">
              <w:rPr>
                <w:rStyle w:val="FontStyle13"/>
                <w:b w:val="0"/>
              </w:rPr>
              <w:t xml:space="preserve"> сельского поселения</w:t>
            </w:r>
            <w:r w:rsidRPr="003E4647">
              <w:rPr>
                <w:rFonts w:ascii="Times New Roman" w:hAnsi="Times New Roman" w:cs="Times New Roman"/>
                <w:b w:val="0"/>
                <w:szCs w:val="22"/>
              </w:rPr>
              <w:t xml:space="preserve"> Клетского муниципального района</w:t>
            </w:r>
          </w:p>
          <w:p w:rsidR="002511F1" w:rsidRPr="003E4647" w:rsidRDefault="002511F1" w:rsidP="00105BF6">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t>Телятникова С.А.</w:t>
            </w:r>
          </w:p>
          <w:p w:rsidR="002511F1" w:rsidRPr="003E4647"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Ивашура Т.С.</w:t>
            </w:r>
          </w:p>
          <w:p w:rsidR="002511F1" w:rsidRPr="003E4647"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от 01.10.2019г. № 50</w:t>
            </w:r>
            <w:r w:rsidRPr="003E4647">
              <w:rPr>
                <w:rFonts w:ascii="Times New Roman" w:hAnsi="Times New Roman" w:cs="Times New Roman"/>
                <w:b w:val="0"/>
                <w:szCs w:val="22"/>
              </w:rPr>
              <w:t>-р)</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lastRenderedPageBreak/>
              <w:t xml:space="preserve">Физические </w:t>
            </w:r>
            <w:r w:rsidRPr="00D070BF">
              <w:rPr>
                <w:rFonts w:ascii="Times New Roman" w:hAnsi="Times New Roman" w:cs="Times New Roman"/>
                <w:b w:val="0"/>
                <w:color w:val="000000"/>
              </w:rPr>
              <w:lastRenderedPageBreak/>
              <w:t xml:space="preserve">лица </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lastRenderedPageBreak/>
              <w:t>бесплатно</w:t>
            </w:r>
          </w:p>
        </w:tc>
        <w:tc>
          <w:tcPr>
            <w:tcW w:w="4820" w:type="dxa"/>
            <w:tcBorders>
              <w:lef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Конституция Российской Федерации, Федеральный </w:t>
            </w:r>
            <w:r w:rsidRPr="00D070BF">
              <w:rPr>
                <w:rFonts w:ascii="Times New Roman" w:hAnsi="Times New Roman" w:cs="Times New Roman"/>
                <w:b w:val="0"/>
                <w:color w:val="000000"/>
              </w:rPr>
              <w:lastRenderedPageBreak/>
              <w:t xml:space="preserve">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Манойлинского сельского поселения от 23.03.2015 № 21 «Об утверждении административного регламента по предоставлению муниципальной услуги «Признание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w:t>
            </w:r>
            <w:r>
              <w:rPr>
                <w:rFonts w:ascii="Times New Roman" w:hAnsi="Times New Roman" w:cs="Times New Roman"/>
                <w:b w:val="0"/>
              </w:rPr>
              <w:t xml:space="preserve"> (изм. от 10.02.2016г. № 22)</w:t>
            </w:r>
            <w:r w:rsidRPr="00D070BF">
              <w:rPr>
                <w:rFonts w:ascii="Times New Roman" w:hAnsi="Times New Roman" w:cs="Times New Roman"/>
                <w:b w:val="0"/>
              </w:rPr>
              <w:t>.</w:t>
            </w: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1.7</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Признание граждан малоимущими в целях постановки их на учет в качестве нуждающихся в жилых помещениях, предоставляемых по договорам социального найма на территории Манойлинского сельского поселения Клетского муниципального района </w:t>
            </w:r>
            <w:r w:rsidRPr="00D070BF">
              <w:rPr>
                <w:rFonts w:ascii="Times New Roman" w:hAnsi="Times New Roman" w:cs="Times New Roman"/>
                <w:sz w:val="22"/>
                <w:szCs w:val="22"/>
              </w:rPr>
              <w:lastRenderedPageBreak/>
              <w:t>Волгоградской области</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 xml:space="preserve">Признание граждан малоимущими в целях постановки их на учет в качестве нуждающихся в жилых помещениях, предоставляемых по договорам социального найма на территории Манойлинского </w:t>
            </w:r>
            <w:r w:rsidRPr="00D070BF">
              <w:rPr>
                <w:rFonts w:ascii="Times New Roman" w:hAnsi="Times New Roman" w:cs="Times New Roman"/>
                <w:sz w:val="22"/>
                <w:szCs w:val="22"/>
              </w:rPr>
              <w:lastRenderedPageBreak/>
              <w:t>сельского поселения Клетского муниципального района Волгоградской области</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D070BF">
              <w:rPr>
                <w:rFonts w:ascii="Times New Roman" w:hAnsi="Times New Roman" w:cs="Times New Roman"/>
                <w:b/>
                <w:color w:val="000000"/>
                <w:sz w:val="16"/>
                <w:szCs w:val="16"/>
              </w:rPr>
              <w:t xml:space="preserve"> </w:t>
            </w:r>
            <w:r w:rsidRPr="00D070BF">
              <w:rPr>
                <w:rFonts w:ascii="Times New Roman" w:hAnsi="Times New Roman" w:cs="Times New Roman"/>
                <w:sz w:val="16"/>
                <w:szCs w:val="16"/>
              </w:rPr>
              <w:t>3400000010001082635</w:t>
            </w:r>
          </w:p>
        </w:tc>
        <w:tc>
          <w:tcPr>
            <w:tcW w:w="2126" w:type="dxa"/>
            <w:gridSpan w:val="4"/>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szCs w:val="22"/>
              </w:rPr>
            </w:pPr>
            <w:r w:rsidRPr="00D070BF">
              <w:rPr>
                <w:rFonts w:ascii="Times New Roman" w:hAnsi="Times New Roman" w:cs="Times New Roman"/>
                <w:b w:val="0"/>
                <w:szCs w:val="22"/>
              </w:rPr>
              <w:lastRenderedPageBreak/>
              <w:t>Специалисты администрации Манойлинского</w:t>
            </w:r>
            <w:r w:rsidRPr="00D070BF">
              <w:rPr>
                <w:rStyle w:val="FontStyle13"/>
                <w:b w:val="0"/>
              </w:rPr>
              <w:t xml:space="preserve"> сельского поселения</w:t>
            </w:r>
            <w:r w:rsidRPr="00D070BF">
              <w:rPr>
                <w:rFonts w:ascii="Times New Roman" w:hAnsi="Times New Roman" w:cs="Times New Roman"/>
                <w:b w:val="0"/>
                <w:szCs w:val="22"/>
              </w:rPr>
              <w:t xml:space="preserve"> Клетского муниципального района</w:t>
            </w:r>
          </w:p>
          <w:p w:rsidR="002511F1" w:rsidRPr="00D070BF" w:rsidRDefault="002511F1" w:rsidP="00105BF6">
            <w:pPr>
              <w:pStyle w:val="ConsPlusTitle"/>
              <w:widowControl/>
              <w:snapToGrid w:val="0"/>
              <w:jc w:val="both"/>
              <w:rPr>
                <w:rFonts w:ascii="Times New Roman" w:hAnsi="Times New Roman" w:cs="Times New Roman"/>
                <w:b w:val="0"/>
                <w:szCs w:val="22"/>
              </w:rPr>
            </w:pPr>
            <w:r w:rsidRPr="00D070BF">
              <w:rPr>
                <w:rFonts w:ascii="Times New Roman" w:hAnsi="Times New Roman" w:cs="Times New Roman"/>
                <w:b w:val="0"/>
                <w:szCs w:val="22"/>
              </w:rPr>
              <w:t>Телятникова С.А.</w:t>
            </w:r>
          </w:p>
          <w:p w:rsidR="002511F1" w:rsidRPr="00D070BF"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Ивашура Т.С</w:t>
            </w:r>
            <w:r w:rsidRPr="00D070BF">
              <w:rPr>
                <w:rFonts w:ascii="Times New Roman" w:hAnsi="Times New Roman" w:cs="Times New Roman"/>
                <w:b w:val="0"/>
                <w:szCs w:val="22"/>
              </w:rPr>
              <w:t>.</w:t>
            </w:r>
          </w:p>
          <w:p w:rsidR="002511F1" w:rsidRPr="00D070BF"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5</w:t>
            </w:r>
            <w:r w:rsidRPr="00D070BF">
              <w:rPr>
                <w:rFonts w:ascii="Times New Roman" w:hAnsi="Times New Roman" w:cs="Times New Roman"/>
                <w:b w:val="0"/>
                <w:szCs w:val="22"/>
              </w:rPr>
              <w:t xml:space="preserve">2-р от </w:t>
            </w:r>
            <w:r>
              <w:rPr>
                <w:rFonts w:ascii="Times New Roman" w:hAnsi="Times New Roman" w:cs="Times New Roman"/>
                <w:b w:val="0"/>
                <w:szCs w:val="22"/>
              </w:rPr>
              <w:t>01.10.2019г</w:t>
            </w:r>
            <w:r w:rsidRPr="00D070BF">
              <w:rPr>
                <w:rFonts w:ascii="Times New Roman" w:hAnsi="Times New Roman" w:cs="Times New Roman"/>
                <w:b w:val="0"/>
                <w:szCs w:val="22"/>
              </w:rPr>
              <w:t>.)</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Физические лица </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D070BF">
              <w:rPr>
                <w:rFonts w:ascii="Times New Roman" w:hAnsi="Times New Roman" w:cs="Times New Roman"/>
                <w:b w:val="0"/>
              </w:rPr>
              <w:t xml:space="preserve">Клетского муниципального района, постановление администрации Манойлинского сельского поселения от 23.03.2015 № 22 «Об утверждении административного регламента предоставления муниципальной услуги «Признание граждан малоимущими в целях постановки их на учет в качестве нуждающихся в жилых помещениях, предоставляемых по договорам </w:t>
            </w:r>
            <w:r w:rsidRPr="00D070BF">
              <w:rPr>
                <w:rFonts w:ascii="Times New Roman" w:hAnsi="Times New Roman" w:cs="Times New Roman"/>
                <w:b w:val="0"/>
              </w:rPr>
              <w:lastRenderedPageBreak/>
              <w:t>социального найма на территории Манойлинского сельского поселения Клетского муниципальног</w:t>
            </w:r>
            <w:r>
              <w:rPr>
                <w:rFonts w:ascii="Times New Roman" w:hAnsi="Times New Roman" w:cs="Times New Roman"/>
                <w:b w:val="0"/>
              </w:rPr>
              <w:t>о района Волгоградской области» (измен. от 10.02.2016г. № 23, от 16.06.2017г. № 38, от 11.04.2019г. № 49)</w:t>
            </w: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1.8</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граждан на учет в качестве нуждающихся в жилых помещениях, предоставляемых по договорам социального найма</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граждан на учет в качестве нуждающихся в жилых помещениях, предоставляемых по договорам социального найма</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D070BF">
              <w:rPr>
                <w:rFonts w:ascii="Times New Roman" w:hAnsi="Times New Roman" w:cs="Times New Roman"/>
                <w:b/>
                <w:color w:val="000000"/>
                <w:sz w:val="16"/>
                <w:szCs w:val="16"/>
              </w:rPr>
              <w:t xml:space="preserve"> </w:t>
            </w:r>
            <w:r w:rsidRPr="00D070BF">
              <w:rPr>
                <w:rFonts w:ascii="Times New Roman" w:hAnsi="Times New Roman" w:cs="Times New Roman"/>
                <w:sz w:val="16"/>
                <w:szCs w:val="16"/>
              </w:rPr>
              <w:t>3400000010001082544</w:t>
            </w:r>
          </w:p>
        </w:tc>
        <w:tc>
          <w:tcPr>
            <w:tcW w:w="2126" w:type="dxa"/>
            <w:gridSpan w:val="4"/>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szCs w:val="22"/>
              </w:rPr>
            </w:pPr>
            <w:r w:rsidRPr="00D070BF">
              <w:rPr>
                <w:rFonts w:ascii="Times New Roman" w:hAnsi="Times New Roman" w:cs="Times New Roman"/>
                <w:b w:val="0"/>
                <w:szCs w:val="22"/>
              </w:rPr>
              <w:t>Специалисты администрации Манойлинского</w:t>
            </w:r>
            <w:r w:rsidRPr="00D070BF">
              <w:rPr>
                <w:rStyle w:val="FontStyle13"/>
                <w:b w:val="0"/>
              </w:rPr>
              <w:t xml:space="preserve"> сельского поселения</w:t>
            </w:r>
            <w:r w:rsidRPr="00D070BF">
              <w:rPr>
                <w:rFonts w:ascii="Times New Roman" w:hAnsi="Times New Roman" w:cs="Times New Roman"/>
                <w:b w:val="0"/>
                <w:szCs w:val="22"/>
              </w:rPr>
              <w:t xml:space="preserve"> Клетского муниципального района</w:t>
            </w:r>
          </w:p>
          <w:p w:rsidR="002511F1" w:rsidRPr="00D070BF" w:rsidRDefault="002511F1" w:rsidP="00105BF6">
            <w:pPr>
              <w:pStyle w:val="ConsPlusTitle"/>
              <w:widowControl/>
              <w:snapToGrid w:val="0"/>
              <w:jc w:val="both"/>
              <w:rPr>
                <w:rFonts w:ascii="Times New Roman" w:hAnsi="Times New Roman" w:cs="Times New Roman"/>
                <w:b w:val="0"/>
                <w:szCs w:val="22"/>
              </w:rPr>
            </w:pPr>
            <w:r w:rsidRPr="00D070BF">
              <w:rPr>
                <w:rFonts w:ascii="Times New Roman" w:hAnsi="Times New Roman" w:cs="Times New Roman"/>
                <w:b w:val="0"/>
                <w:szCs w:val="22"/>
              </w:rPr>
              <w:t>Телятникова С.А.</w:t>
            </w:r>
          </w:p>
          <w:p w:rsidR="002511F1" w:rsidRPr="00D070BF"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(Ивашура Т.С.)</w:t>
            </w:r>
          </w:p>
          <w:p w:rsidR="002511F1" w:rsidRPr="00D070BF"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от 01.10.2019 № 53</w:t>
            </w:r>
            <w:r w:rsidRPr="00D070BF">
              <w:rPr>
                <w:rFonts w:ascii="Times New Roman" w:hAnsi="Times New Roman" w:cs="Times New Roman"/>
                <w:b w:val="0"/>
                <w:szCs w:val="22"/>
              </w:rPr>
              <w:t>-р)</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Физические лица </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D070BF">
              <w:rPr>
                <w:rFonts w:ascii="Times New Roman" w:hAnsi="Times New Roman" w:cs="Times New Roman"/>
                <w:b w:val="0"/>
              </w:rPr>
              <w:t xml:space="preserve">Клетского муниципального района, постановление администрации Манойлинского сельского поселения от 23.03.2015 № 23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w:t>
            </w:r>
            <w:r>
              <w:rPr>
                <w:rFonts w:ascii="Times New Roman" w:hAnsi="Times New Roman" w:cs="Times New Roman"/>
                <w:b w:val="0"/>
              </w:rPr>
              <w:t>по договорам социального найма» (измен. от 10.02.2016г. № 24,от 16.06.2017г. № 39)</w:t>
            </w: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1.9</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порубочного билета и (или) разрешения на пересадку деревьев и кустарников</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порубочного билета и (или) разрешения на пересадку деревьев и кустарников</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4438E8">
              <w:rPr>
                <w:rFonts w:ascii="Times New Roman" w:hAnsi="Times New Roman" w:cs="Times New Roman"/>
                <w:sz w:val="16"/>
                <w:szCs w:val="16"/>
              </w:rPr>
              <w:t xml:space="preserve"> </w:t>
            </w:r>
            <w:r w:rsidRPr="00D070BF">
              <w:rPr>
                <w:rFonts w:ascii="Times New Roman" w:hAnsi="Times New Roman" w:cs="Times New Roman"/>
                <w:sz w:val="16"/>
                <w:szCs w:val="16"/>
              </w:rPr>
              <w:t>3400000010001337702</w:t>
            </w:r>
          </w:p>
        </w:tc>
        <w:tc>
          <w:tcPr>
            <w:tcW w:w="2126" w:type="dxa"/>
            <w:gridSpan w:val="4"/>
            <w:tcBorders>
              <w:left w:val="single" w:sz="4" w:space="0" w:color="auto"/>
              <w:right w:val="single" w:sz="4" w:space="0" w:color="auto"/>
            </w:tcBorders>
          </w:tcPr>
          <w:p w:rsidR="002511F1" w:rsidRPr="003E4647" w:rsidRDefault="002511F1" w:rsidP="00105BF6">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t>Заместитель главы администрации Манойлинского</w:t>
            </w:r>
            <w:r w:rsidRPr="003E4647">
              <w:rPr>
                <w:rStyle w:val="FontStyle13"/>
                <w:b w:val="0"/>
              </w:rPr>
              <w:t xml:space="preserve"> сельского поселения</w:t>
            </w:r>
            <w:r w:rsidRPr="003E4647">
              <w:rPr>
                <w:rFonts w:ascii="Times New Roman" w:hAnsi="Times New Roman" w:cs="Times New Roman"/>
                <w:b w:val="0"/>
                <w:szCs w:val="22"/>
              </w:rPr>
              <w:t xml:space="preserve"> Клетского муниципального района</w:t>
            </w:r>
          </w:p>
          <w:p w:rsidR="002511F1" w:rsidRPr="003E4647" w:rsidRDefault="002511F1" w:rsidP="00105BF6">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t>Кнехт Е.С.</w:t>
            </w:r>
          </w:p>
          <w:p w:rsidR="002511F1" w:rsidRPr="003E4647" w:rsidRDefault="002511F1" w:rsidP="00105BF6">
            <w:pPr>
              <w:pStyle w:val="ConsPlusTitle"/>
              <w:widowControl/>
              <w:snapToGrid w:val="0"/>
              <w:jc w:val="both"/>
              <w:rPr>
                <w:rFonts w:ascii="Times New Roman" w:hAnsi="Times New Roman" w:cs="Times New Roman"/>
                <w:b w:val="0"/>
                <w:color w:val="000000"/>
                <w:szCs w:val="22"/>
              </w:rPr>
            </w:pPr>
            <w:r w:rsidRPr="003E4647">
              <w:rPr>
                <w:rFonts w:ascii="Times New Roman" w:hAnsi="Times New Roman" w:cs="Times New Roman"/>
                <w:b w:val="0"/>
                <w:szCs w:val="22"/>
              </w:rPr>
              <w:t>(распоряжение от 20.06.2018 № 56-р)</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Конституция Российской Федерации, Жилищный кодекс Российской Федерации, Градостроительный кодекс Российской Федерации, Федеральный закон от 10.01.2002 № 7-ФЗ «Об охране окружающей среды»,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Закон Волгоградской области от 07.12.2001 № 640-ОД «О защите зеленых насаждений в населенных пунктах Волгоградской области», Устав Манойлинского </w:t>
            </w:r>
            <w:r w:rsidRPr="00D070BF">
              <w:rPr>
                <w:rFonts w:ascii="Times New Roman" w:hAnsi="Times New Roman" w:cs="Times New Roman"/>
                <w:b w:val="0"/>
                <w:color w:val="000000"/>
              </w:rPr>
              <w:lastRenderedPageBreak/>
              <w:t xml:space="preserve">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Манойлинского сельского поселения от 21.12.2015 № 73 «Об утверждении административного регламента предоставления муниципальной услуги «Предоставление порубочного билета и (или) разрешения на пе</w:t>
            </w:r>
            <w:r>
              <w:rPr>
                <w:rFonts w:ascii="Times New Roman" w:hAnsi="Times New Roman" w:cs="Times New Roman"/>
                <w:b w:val="0"/>
              </w:rPr>
              <w:t>ресадку деревьев и кустарников» (измен. от 10.02.2016г., от 20.03.2018г. № 29)</w:t>
            </w: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1.10</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Выдача разрешений на использование земель или земельного участка без предоставления земельных участков и установления сервитута</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Выдача разрешений на использование земель или земельного участка без предоставления земельных участков и установления сервитута</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3400000010001419601</w:t>
            </w:r>
          </w:p>
        </w:tc>
        <w:tc>
          <w:tcPr>
            <w:tcW w:w="2126" w:type="dxa"/>
            <w:gridSpan w:val="4"/>
            <w:tcBorders>
              <w:left w:val="single" w:sz="4" w:space="0" w:color="auto"/>
              <w:right w:val="single" w:sz="4" w:space="0" w:color="auto"/>
            </w:tcBorders>
          </w:tcPr>
          <w:p w:rsidR="002511F1" w:rsidRPr="003E4647"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Бухгалтер</w:t>
            </w:r>
            <w:r w:rsidRPr="003E4647">
              <w:rPr>
                <w:rFonts w:ascii="Times New Roman" w:hAnsi="Times New Roman" w:cs="Times New Roman"/>
                <w:b w:val="0"/>
                <w:szCs w:val="22"/>
              </w:rPr>
              <w:t xml:space="preserve">  администрации Манойлинского</w:t>
            </w:r>
            <w:r w:rsidRPr="003E4647">
              <w:rPr>
                <w:rStyle w:val="FontStyle13"/>
                <w:b w:val="0"/>
              </w:rPr>
              <w:t xml:space="preserve"> сельского поселения</w:t>
            </w:r>
            <w:r w:rsidRPr="003E4647">
              <w:rPr>
                <w:rFonts w:ascii="Times New Roman" w:hAnsi="Times New Roman" w:cs="Times New Roman"/>
                <w:b w:val="0"/>
                <w:szCs w:val="22"/>
              </w:rPr>
              <w:t xml:space="preserve"> Клетского муниципального района</w:t>
            </w:r>
          </w:p>
          <w:p w:rsidR="002511F1"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511F1" w:rsidRPr="003E4647"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2511F1" w:rsidRPr="003E4647"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color w:val="000000"/>
                <w:szCs w:val="22"/>
              </w:rPr>
              <w:t>(распоряжение от 01.10.2019</w:t>
            </w:r>
            <w:r w:rsidRPr="003E4647">
              <w:rPr>
                <w:rFonts w:ascii="Times New Roman" w:hAnsi="Times New Roman" w:cs="Times New Roman"/>
                <w:b w:val="0"/>
                <w:color w:val="000000"/>
                <w:szCs w:val="22"/>
              </w:rPr>
              <w:t xml:space="preserve"> </w:t>
            </w:r>
            <w:r>
              <w:rPr>
                <w:rFonts w:ascii="Times New Roman" w:hAnsi="Times New Roman" w:cs="Times New Roman"/>
                <w:b w:val="0"/>
                <w:color w:val="000000"/>
                <w:szCs w:val="22"/>
              </w:rPr>
              <w:t>№ 54</w:t>
            </w:r>
            <w:r w:rsidRPr="003E4647">
              <w:rPr>
                <w:rFonts w:ascii="Times New Roman" w:hAnsi="Times New Roman" w:cs="Times New Roman"/>
                <w:b w:val="0"/>
                <w:color w:val="000000"/>
                <w:szCs w:val="22"/>
              </w:rPr>
              <w:t>-р)</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ind w:left="-12" w:firstLine="565"/>
              <w:jc w:val="both"/>
              <w:rPr>
                <w:rFonts w:ascii="Times New Roman" w:eastAsia="Times New Roman" w:hAnsi="Times New Roman"/>
              </w:rPr>
            </w:pPr>
            <w:r w:rsidRPr="00D070BF">
              <w:rPr>
                <w:rFonts w:ascii="Times New Roman" w:eastAsia="Times New Roman" w:hAnsi="Times New Roman"/>
              </w:rPr>
              <w:t>Конституция Российской Федерации от 12 декабря 1993 года</w:t>
            </w:r>
            <w:r w:rsidRPr="00D070BF">
              <w:rPr>
                <w:rFonts w:ascii="Times New Roman" w:hAnsi="Times New Roman"/>
              </w:rPr>
              <w:t>,</w:t>
            </w:r>
            <w:r w:rsidRPr="00D070BF">
              <w:rPr>
                <w:rFonts w:ascii="Times New Roman" w:eastAsia="Times New Roman" w:hAnsi="Times New Roman"/>
              </w:rPr>
              <w:t xml:space="preserve"> Гражданский кодекс Российской Федерации (часть первая) от 30 ноября 1994 года № 51-ФЗ</w:t>
            </w:r>
            <w:r w:rsidRPr="00D070BF">
              <w:rPr>
                <w:rFonts w:ascii="Times New Roman" w:hAnsi="Times New Roman"/>
              </w:rPr>
              <w:t>,</w:t>
            </w:r>
            <w:r w:rsidRPr="00D070BF">
              <w:rPr>
                <w:rFonts w:ascii="Times New Roman" w:eastAsia="Times New Roman" w:hAnsi="Times New Roman"/>
              </w:rPr>
              <w:t xml:space="preserve"> Земельный кодекс Российской Федерации от 25 октября 2001 года № 136-ФЗ</w:t>
            </w:r>
            <w:r w:rsidRPr="00D070BF">
              <w:rPr>
                <w:rFonts w:ascii="Times New Roman" w:hAnsi="Times New Roman"/>
              </w:rPr>
              <w:t>,</w:t>
            </w:r>
            <w:r w:rsidRPr="00D070BF">
              <w:rPr>
                <w:rFonts w:ascii="Times New Roman" w:eastAsia="Times New Roman" w:hAnsi="Times New Roman"/>
              </w:rPr>
              <w:t xml:space="preserve"> Федеральный закон от 24.07.2007 года № 221-ФЗ «О государственном кадастре недвижимости»</w:t>
            </w:r>
            <w:r w:rsidRPr="00D070BF">
              <w:rPr>
                <w:rFonts w:ascii="Times New Roman" w:hAnsi="Times New Roman"/>
              </w:rPr>
              <w:t>,</w:t>
            </w:r>
            <w:r w:rsidRPr="00D070BF">
              <w:rPr>
                <w:rFonts w:ascii="Times New Roman" w:eastAsia="Times New Roman" w:hAnsi="Times New Roman"/>
              </w:rPr>
              <w:t xml:space="preserve"> Федеральный закон от 25 октября 2001 года № 137-ФЗ «О введении в действие Земельного кодекса Российской Федерации»</w:t>
            </w:r>
            <w:r w:rsidRPr="00D070BF">
              <w:rPr>
                <w:rFonts w:ascii="Times New Roman" w:hAnsi="Times New Roman"/>
              </w:rPr>
              <w:t>,</w:t>
            </w:r>
            <w:r w:rsidRPr="00D070BF">
              <w:rPr>
                <w:rFonts w:ascii="Times New Roman" w:eastAsia="Times New Roman" w:hAnsi="Times New Roman"/>
              </w:rPr>
              <w:t xml:space="preserve"> Федеральный закон от 27.07.2010 № 210-ФЗ «Об организации предоставления государственных и муниципальных услуг»</w:t>
            </w:r>
            <w:r w:rsidRPr="00D070BF">
              <w:rPr>
                <w:rFonts w:ascii="Times New Roman" w:hAnsi="Times New Roman"/>
              </w:rPr>
              <w:t>,</w:t>
            </w:r>
            <w:r w:rsidRPr="00D070BF">
              <w:rPr>
                <w:rFonts w:ascii="Times New Roman" w:eastAsia="Times New Roman" w:hAnsi="Times New Roman"/>
              </w:rPr>
              <w:t xml:space="preserve">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070BF">
              <w:rPr>
                <w:rFonts w:ascii="Times New Roman" w:hAnsi="Times New Roman"/>
              </w:rPr>
              <w:t xml:space="preserve"> </w:t>
            </w:r>
            <w:r w:rsidRPr="00D070BF">
              <w:rPr>
                <w:rFonts w:ascii="Times New Roman" w:eastAsia="Times New Roman" w:hAnsi="Times New Roman"/>
              </w:rPr>
              <w:t xml:space="preserve">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21.01.2016г. № 8 «Об утверждении административного регламента предоставления муниципальной услуги «Выдача разрешений на использование земель или земельного участка без предоставления </w:t>
            </w:r>
            <w:r w:rsidRPr="00D070BF">
              <w:rPr>
                <w:rFonts w:ascii="Times New Roman" w:eastAsia="Times New Roman" w:hAnsi="Times New Roman"/>
              </w:rPr>
              <w:lastRenderedPageBreak/>
              <w:t>земельных участков и установления сервитута»</w:t>
            </w:r>
            <w:r>
              <w:rPr>
                <w:rFonts w:ascii="Times New Roman" w:eastAsia="Times New Roman" w:hAnsi="Times New Roman"/>
              </w:rPr>
              <w:t xml:space="preserve"> (изм. от 20.06.2017г. № 47, от 20.06.2018г. № 58, изм. от 08.02.2019г. № 21)</w:t>
            </w:r>
          </w:p>
          <w:p w:rsidR="002511F1" w:rsidRPr="00D070BF" w:rsidRDefault="002511F1" w:rsidP="00105BF6">
            <w:pPr>
              <w:pStyle w:val="ConsPlusTitle"/>
              <w:widowControl/>
              <w:snapToGrid w:val="0"/>
              <w:jc w:val="both"/>
              <w:rPr>
                <w:rFonts w:ascii="Times New Roman" w:hAnsi="Times New Roman" w:cs="Times New Roman"/>
                <w:b w:val="0"/>
                <w:color w:val="000000"/>
              </w:rPr>
            </w:pP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1.11</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4438E8">
              <w:rPr>
                <w:rFonts w:ascii="Times New Roman" w:hAnsi="Times New Roman" w:cs="Times New Roman"/>
                <w:sz w:val="16"/>
                <w:szCs w:val="16"/>
              </w:rPr>
              <w:t xml:space="preserve"> </w:t>
            </w:r>
            <w:r w:rsidRPr="00D070BF">
              <w:rPr>
                <w:rFonts w:ascii="Times New Roman" w:hAnsi="Times New Roman" w:cs="Times New Roman"/>
                <w:sz w:val="16"/>
                <w:szCs w:val="16"/>
              </w:rPr>
              <w:t>3400000010001358103</w:t>
            </w:r>
          </w:p>
        </w:tc>
        <w:tc>
          <w:tcPr>
            <w:tcW w:w="2126" w:type="dxa"/>
            <w:gridSpan w:val="4"/>
            <w:tcBorders>
              <w:left w:val="single" w:sz="4" w:space="0" w:color="auto"/>
              <w:right w:val="single" w:sz="4" w:space="0" w:color="auto"/>
            </w:tcBorders>
          </w:tcPr>
          <w:p w:rsidR="002511F1" w:rsidRPr="0093766C"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Бухгалтер</w:t>
            </w:r>
            <w:r w:rsidRPr="0093766C">
              <w:rPr>
                <w:rFonts w:ascii="Times New Roman" w:hAnsi="Times New Roman" w:cs="Times New Roman"/>
                <w:b w:val="0"/>
                <w:szCs w:val="22"/>
              </w:rPr>
              <w:t xml:space="preserve"> администрации Манойлинского</w:t>
            </w:r>
            <w:r w:rsidRPr="0093766C">
              <w:rPr>
                <w:rStyle w:val="FontStyle13"/>
                <w:b w:val="0"/>
              </w:rPr>
              <w:t xml:space="preserve"> сельского поселения</w:t>
            </w:r>
            <w:r w:rsidRPr="0093766C">
              <w:rPr>
                <w:rFonts w:ascii="Times New Roman" w:hAnsi="Times New Roman" w:cs="Times New Roman"/>
                <w:b w:val="0"/>
                <w:szCs w:val="22"/>
              </w:rPr>
              <w:t xml:space="preserve"> Клетского муниципального района</w:t>
            </w:r>
          </w:p>
          <w:p w:rsidR="002511F1"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511F1" w:rsidRPr="0093766C"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2511F1" w:rsidRPr="0093766C"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от 01.10.2019 № 55</w:t>
            </w:r>
            <w:r w:rsidRPr="0093766C">
              <w:rPr>
                <w:rFonts w:ascii="Times New Roman" w:hAnsi="Times New Roman" w:cs="Times New Roman"/>
                <w:b w:val="0"/>
                <w:szCs w:val="22"/>
              </w:rPr>
              <w:t>-р)</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ind w:left="-12" w:firstLine="565"/>
              <w:jc w:val="both"/>
              <w:rPr>
                <w:rFonts w:ascii="Times New Roman" w:hAnsi="Times New Roman"/>
              </w:rPr>
            </w:pPr>
            <w:r w:rsidRPr="00D070BF">
              <w:rPr>
                <w:rFonts w:ascii="Times New Roman" w:eastAsia="Times New Roman" w:hAnsi="Times New Roman"/>
              </w:rPr>
              <w:t>Конституция Российской Федерации от 12 декабря 1993 года</w:t>
            </w:r>
            <w:r w:rsidRPr="00D070BF">
              <w:rPr>
                <w:rFonts w:ascii="Times New Roman" w:hAnsi="Times New Roman"/>
              </w:rPr>
              <w:t xml:space="preserve">, </w:t>
            </w:r>
            <w:r w:rsidRPr="00D070BF">
              <w:rPr>
                <w:rFonts w:ascii="Times New Roman" w:eastAsia="Times New Roman" w:hAnsi="Times New Roman"/>
              </w:rPr>
              <w:t xml:space="preserve"> Гражданский кодекс Российской Федерации (часть первая) от 30 ноября 1994 года № 51-ФЗ</w:t>
            </w:r>
            <w:r w:rsidRPr="00D070BF">
              <w:rPr>
                <w:rFonts w:ascii="Times New Roman" w:hAnsi="Times New Roman"/>
              </w:rPr>
              <w:t xml:space="preserve">, </w:t>
            </w:r>
            <w:r w:rsidRPr="00D070BF">
              <w:rPr>
                <w:rFonts w:ascii="Times New Roman" w:eastAsia="Times New Roman" w:hAnsi="Times New Roman"/>
              </w:rPr>
              <w:t xml:space="preserve"> Земельный кодекс Российской Федерации от 25 октября 2001 года № 136-ФЗ</w:t>
            </w:r>
            <w:r w:rsidRPr="00D070BF">
              <w:rPr>
                <w:rFonts w:ascii="Times New Roman" w:hAnsi="Times New Roman"/>
              </w:rPr>
              <w:t xml:space="preserve">, </w:t>
            </w:r>
            <w:r w:rsidRPr="00D070BF">
              <w:rPr>
                <w:rFonts w:ascii="Times New Roman" w:eastAsia="Times New Roman" w:hAnsi="Times New Roman"/>
              </w:rPr>
              <w:t xml:space="preserve"> Федеральный закон от 24.07.2007 года № 221-ФЗ «О государственном кадастре недвижимости»</w:t>
            </w:r>
            <w:r w:rsidRPr="00D070BF">
              <w:rPr>
                <w:rFonts w:ascii="Times New Roman" w:hAnsi="Times New Roman"/>
              </w:rPr>
              <w:t xml:space="preserve">, </w:t>
            </w:r>
            <w:r w:rsidRPr="00D070BF">
              <w:rPr>
                <w:rFonts w:ascii="Times New Roman" w:eastAsia="Times New Roman" w:hAnsi="Times New Roman"/>
              </w:rPr>
              <w:t xml:space="preserve"> Федеральный закон от 25 октября 2001 года № 137-ФЗ «О введении в действие Земельного кодекса Российской Федерации»</w:t>
            </w:r>
            <w:r w:rsidRPr="00D070BF">
              <w:rPr>
                <w:rFonts w:ascii="Times New Roman" w:hAnsi="Times New Roman"/>
              </w:rPr>
              <w:t>,</w:t>
            </w:r>
            <w:r w:rsidRPr="00D070BF">
              <w:rPr>
                <w:rFonts w:ascii="Times New Roman" w:eastAsia="Times New Roman" w:hAnsi="Times New Roman"/>
              </w:rPr>
              <w:t xml:space="preserve"> Федеральный закон от 27.07.2010 № 210-ФЗ «Об организации предоставления государственных и муниципальных услуг»</w:t>
            </w:r>
            <w:r w:rsidRPr="00D070BF">
              <w:rPr>
                <w:rFonts w:ascii="Times New Roman" w:hAnsi="Times New Roman"/>
              </w:rPr>
              <w:t>,</w:t>
            </w:r>
            <w:r w:rsidRPr="00D070BF">
              <w:rPr>
                <w:rFonts w:ascii="Times New Roman" w:eastAsia="Times New Roman" w:hAnsi="Times New Roman"/>
              </w:rPr>
              <w:t xml:space="preserve">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11.01.2016 № 1 «Об утверждении административного регламента предоставления муниципальной услуги «Принятие</w:t>
            </w:r>
            <w:r w:rsidRPr="00D070BF">
              <w:rPr>
                <w:rFonts w:ascii="Times New Roman" w:hAnsi="Times New Roman"/>
              </w:rPr>
              <w:t xml:space="preserve">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Pr>
                <w:rFonts w:ascii="Times New Roman" w:hAnsi="Times New Roman"/>
              </w:rPr>
              <w:t xml:space="preserve"> (изм. от 20.06.2017г. № 47, от 20.06.2018г. № 60, изм. от 08.02.2019г. № 22)</w:t>
            </w: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1.12</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Предоставление земельных участков по результатам </w:t>
            </w:r>
            <w:r w:rsidRPr="00D070BF">
              <w:rPr>
                <w:rFonts w:ascii="Times New Roman" w:hAnsi="Times New Roman" w:cs="Times New Roman"/>
                <w:sz w:val="22"/>
                <w:szCs w:val="22"/>
              </w:rPr>
              <w:lastRenderedPageBreak/>
              <w:t>торгов</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 xml:space="preserve">Предоставление земельных участков по </w:t>
            </w:r>
            <w:r w:rsidRPr="00D070BF">
              <w:rPr>
                <w:rFonts w:ascii="Times New Roman" w:hAnsi="Times New Roman" w:cs="Times New Roman"/>
                <w:sz w:val="22"/>
                <w:szCs w:val="22"/>
              </w:rPr>
              <w:lastRenderedPageBreak/>
              <w:t>результатам торгов</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3400000010001419618</w:t>
            </w:r>
          </w:p>
        </w:tc>
        <w:tc>
          <w:tcPr>
            <w:tcW w:w="2126" w:type="dxa"/>
            <w:gridSpan w:val="4"/>
            <w:tcBorders>
              <w:left w:val="single" w:sz="4" w:space="0" w:color="auto"/>
              <w:right w:val="single" w:sz="4" w:space="0" w:color="auto"/>
            </w:tcBorders>
          </w:tcPr>
          <w:p w:rsidR="002511F1" w:rsidRPr="0039183B"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Бухгалтер</w:t>
            </w:r>
            <w:r w:rsidRPr="0039183B">
              <w:rPr>
                <w:rFonts w:ascii="Times New Roman" w:hAnsi="Times New Roman" w:cs="Times New Roman"/>
                <w:b w:val="0"/>
                <w:szCs w:val="22"/>
              </w:rPr>
              <w:t xml:space="preserve"> администрации Манойлинского</w:t>
            </w:r>
            <w:r w:rsidRPr="0039183B">
              <w:rPr>
                <w:rStyle w:val="FontStyle13"/>
                <w:b w:val="0"/>
              </w:rPr>
              <w:t xml:space="preserve"> </w:t>
            </w:r>
            <w:r w:rsidRPr="0039183B">
              <w:rPr>
                <w:rStyle w:val="FontStyle13"/>
                <w:b w:val="0"/>
              </w:rPr>
              <w:lastRenderedPageBreak/>
              <w:t>сельского поселения</w:t>
            </w:r>
            <w:r w:rsidRPr="0039183B">
              <w:rPr>
                <w:rFonts w:ascii="Times New Roman" w:hAnsi="Times New Roman" w:cs="Times New Roman"/>
                <w:b w:val="0"/>
                <w:szCs w:val="22"/>
              </w:rPr>
              <w:t xml:space="preserve"> Клетского муниципального района</w:t>
            </w:r>
          </w:p>
          <w:p w:rsidR="002511F1"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511F1" w:rsidRPr="0039183B"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2511F1" w:rsidRPr="0039183B" w:rsidRDefault="002511F1" w:rsidP="00105BF6">
            <w:pPr>
              <w:pStyle w:val="ConsPlusTitle"/>
              <w:widowControl/>
              <w:snapToGrid w:val="0"/>
              <w:jc w:val="both"/>
              <w:rPr>
                <w:rFonts w:ascii="Times New Roman" w:hAnsi="Times New Roman" w:cs="Times New Roman"/>
                <w:b w:val="0"/>
                <w:color w:val="000000"/>
                <w:szCs w:val="22"/>
              </w:rPr>
            </w:pPr>
            <w:r w:rsidRPr="0039183B">
              <w:rPr>
                <w:rFonts w:ascii="Times New Roman" w:hAnsi="Times New Roman" w:cs="Times New Roman"/>
                <w:b w:val="0"/>
                <w:szCs w:val="22"/>
              </w:rPr>
              <w:t>(распоряжени</w:t>
            </w:r>
            <w:r>
              <w:rPr>
                <w:rFonts w:ascii="Times New Roman" w:hAnsi="Times New Roman" w:cs="Times New Roman"/>
                <w:b w:val="0"/>
                <w:szCs w:val="22"/>
              </w:rPr>
              <w:t>е от 01.10.2019г. № 56</w:t>
            </w:r>
            <w:r w:rsidRPr="0039183B">
              <w:rPr>
                <w:rFonts w:ascii="Times New Roman" w:hAnsi="Times New Roman" w:cs="Times New Roman"/>
                <w:b w:val="0"/>
                <w:szCs w:val="22"/>
              </w:rPr>
              <w:t>-р)</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lastRenderedPageBreak/>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rPr>
              <w:t xml:space="preserve">Конституция Российской Федерации от 12 декабря 1993 года , Гражданский кодекс Российской Федерации (часть первая) от 30 ноября 1994 года № </w:t>
            </w:r>
            <w:r w:rsidRPr="00D070BF">
              <w:rPr>
                <w:rFonts w:ascii="Times New Roman" w:hAnsi="Times New Roman" w:cs="Times New Roman"/>
              </w:rPr>
              <w:lastRenderedPageBreak/>
              <w:t>51-ФЗ, Земельный кодекс Российской Федерации от 25 октября 2001 года № 136-ФЗ,   Федеральный закон от 24.07.2007 года № 221-ФЗ «О государственном кадастре недвижимости», Федеральный закон от 25 октября 2001 года № 137-ФЗ «О введении в действие Земельного кодекса Российской Федерации»,  Федеральный закон от 27.07.2010 № 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25.01.201</w:t>
            </w:r>
            <w:r>
              <w:rPr>
                <w:rFonts w:ascii="Times New Roman" w:hAnsi="Times New Roman" w:cs="Times New Roman"/>
              </w:rPr>
              <w:t>6</w:t>
            </w:r>
            <w:r w:rsidRPr="00D070BF">
              <w:rPr>
                <w:rFonts w:ascii="Times New Roman" w:hAnsi="Times New Roman" w:cs="Times New Roman"/>
              </w:rPr>
              <w:t>г. № 14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Предоставление земельных участков по результатам торгов»</w:t>
            </w:r>
            <w:r>
              <w:rPr>
                <w:rFonts w:ascii="Times New Roman" w:hAnsi="Times New Roman" w:cs="Times New Roman"/>
                <w:sz w:val="22"/>
                <w:szCs w:val="22"/>
              </w:rPr>
              <w:t xml:space="preserve"> (изм. от 20.06.2017г. № 47, от 20.06.2018г. № 56, изм. от 08.02.2019г. № 18)</w:t>
            </w:r>
          </w:p>
          <w:p w:rsidR="002511F1" w:rsidRPr="00D070BF" w:rsidRDefault="002511F1" w:rsidP="00105BF6">
            <w:pPr>
              <w:ind w:left="-12" w:firstLine="565"/>
              <w:jc w:val="both"/>
              <w:rPr>
                <w:rFonts w:ascii="Times New Roman" w:hAnsi="Times New Roman"/>
              </w:rPr>
            </w:pP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1.13</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Прием документов по мероприятиям по улучшению жилищных условий граждан. Молодых семей и молодых специалистов, в рамках реализации федеральной целевой программы «Устойчивое развитие сельских территорий на 2014-2017 годы и на период до 2020 года»</w:t>
            </w:r>
          </w:p>
        </w:tc>
        <w:tc>
          <w:tcPr>
            <w:tcW w:w="1985" w:type="dxa"/>
            <w:gridSpan w:val="2"/>
            <w:tcBorders>
              <w:left w:val="single" w:sz="4" w:space="0" w:color="auto"/>
              <w:right w:val="single" w:sz="4" w:space="0" w:color="auto"/>
            </w:tcBorders>
          </w:tcPr>
          <w:p w:rsidR="002511F1"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Прием документов по мероприятиям по улучшению жилищных условий граждан. Молодых семей и молодых специалистов, в рамках реализации федеральной целевой программы «Устойчивое развитие сельских территорий на 2014-2017 годы и на период до 2020 года»</w:t>
            </w:r>
          </w:p>
          <w:p w:rsidR="002511F1" w:rsidRDefault="002511F1" w:rsidP="00105BF6">
            <w:pPr>
              <w:pStyle w:val="ConsPlusNonformat"/>
              <w:rPr>
                <w:rFonts w:ascii="Times New Roman" w:hAnsi="Times New Roman" w:cs="Times New Roman"/>
                <w:color w:val="000000"/>
                <w:sz w:val="16"/>
                <w:szCs w:val="16"/>
              </w:rPr>
            </w:pPr>
            <w:r w:rsidRPr="004438E8">
              <w:rPr>
                <w:rFonts w:ascii="Times New Roman" w:hAnsi="Times New Roman" w:cs="Times New Roman"/>
                <w:color w:val="000000"/>
                <w:sz w:val="16"/>
                <w:szCs w:val="16"/>
              </w:rPr>
              <w:lastRenderedPageBreak/>
              <w:t>Идентификатор</w:t>
            </w:r>
          </w:p>
          <w:p w:rsidR="002511F1" w:rsidRPr="004438E8" w:rsidRDefault="002511F1" w:rsidP="00105BF6">
            <w:pPr>
              <w:pStyle w:val="ConsPlusNonformat"/>
              <w:rPr>
                <w:rFonts w:ascii="Times New Roman" w:hAnsi="Times New Roman" w:cs="Times New Roman"/>
                <w:sz w:val="22"/>
                <w:szCs w:val="22"/>
              </w:rPr>
            </w:pPr>
            <w:r>
              <w:rPr>
                <w:rFonts w:ascii="Times New Roman" w:hAnsi="Times New Roman" w:cs="Times New Roman"/>
                <w:color w:val="000000"/>
                <w:sz w:val="16"/>
                <w:szCs w:val="16"/>
              </w:rPr>
              <w:t>3400000000163509258</w:t>
            </w:r>
          </w:p>
        </w:tc>
        <w:tc>
          <w:tcPr>
            <w:tcW w:w="2126" w:type="dxa"/>
            <w:gridSpan w:val="4"/>
            <w:tcBorders>
              <w:left w:val="single" w:sz="4" w:space="0" w:color="auto"/>
              <w:right w:val="single" w:sz="4" w:space="0" w:color="auto"/>
            </w:tcBorders>
          </w:tcPr>
          <w:p w:rsidR="002511F1" w:rsidRPr="00F623E0"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Специалист</w:t>
            </w:r>
            <w:r w:rsidRPr="00F623E0">
              <w:rPr>
                <w:rFonts w:ascii="Times New Roman" w:hAnsi="Times New Roman" w:cs="Times New Roman"/>
                <w:b w:val="0"/>
                <w:szCs w:val="22"/>
              </w:rPr>
              <w:t xml:space="preserve"> администрации Манойлинского</w:t>
            </w:r>
            <w:r w:rsidRPr="00F623E0">
              <w:rPr>
                <w:rStyle w:val="FontStyle13"/>
                <w:b w:val="0"/>
              </w:rPr>
              <w:t xml:space="preserve"> сельского поселения</w:t>
            </w:r>
            <w:r w:rsidRPr="00F623E0">
              <w:rPr>
                <w:rFonts w:ascii="Times New Roman" w:hAnsi="Times New Roman" w:cs="Times New Roman"/>
                <w:b w:val="0"/>
                <w:szCs w:val="22"/>
              </w:rPr>
              <w:t xml:space="preserve"> Клетского муниципального района</w:t>
            </w:r>
          </w:p>
          <w:p w:rsidR="002511F1" w:rsidRPr="00F623E0" w:rsidRDefault="002511F1" w:rsidP="00105BF6">
            <w:pPr>
              <w:pStyle w:val="ConsPlusTitle"/>
              <w:widowControl/>
              <w:snapToGrid w:val="0"/>
              <w:jc w:val="both"/>
              <w:rPr>
                <w:rFonts w:ascii="Times New Roman" w:hAnsi="Times New Roman" w:cs="Times New Roman"/>
                <w:b w:val="0"/>
                <w:szCs w:val="22"/>
              </w:rPr>
            </w:pPr>
            <w:r w:rsidRPr="00F623E0">
              <w:rPr>
                <w:rFonts w:ascii="Times New Roman" w:hAnsi="Times New Roman" w:cs="Times New Roman"/>
                <w:b w:val="0"/>
                <w:szCs w:val="22"/>
              </w:rPr>
              <w:t>Телятникова С.А.</w:t>
            </w:r>
          </w:p>
          <w:p w:rsidR="002511F1" w:rsidRPr="00F623E0"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(Ивашура Т.С.)</w:t>
            </w:r>
          </w:p>
          <w:p w:rsidR="002511F1" w:rsidRPr="00F623E0"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57-р от 01.10.2019</w:t>
            </w:r>
            <w:r w:rsidRPr="00F623E0">
              <w:rPr>
                <w:rFonts w:ascii="Times New Roman" w:hAnsi="Times New Roman" w:cs="Times New Roman"/>
                <w:b w:val="0"/>
                <w:szCs w:val="22"/>
              </w:rPr>
              <w:t>г.)</w:t>
            </w:r>
          </w:p>
          <w:p w:rsidR="002511F1" w:rsidRPr="00F623E0" w:rsidRDefault="002511F1" w:rsidP="00105BF6">
            <w:pPr>
              <w:rPr>
                <w:rFonts w:ascii="Times New Roman" w:hAnsi="Times New Roman"/>
                <w:lang w:eastAsia="ar-SA"/>
              </w:rPr>
            </w:pPr>
          </w:p>
          <w:p w:rsidR="002511F1" w:rsidRPr="00F623E0" w:rsidRDefault="002511F1" w:rsidP="00105BF6">
            <w:pPr>
              <w:rPr>
                <w:rFonts w:ascii="Times New Roman" w:hAnsi="Times New Roman"/>
                <w:lang w:eastAsia="ar-SA"/>
              </w:rPr>
            </w:pPr>
          </w:p>
          <w:p w:rsidR="002511F1" w:rsidRPr="00F623E0" w:rsidRDefault="002511F1" w:rsidP="00105BF6">
            <w:pPr>
              <w:rPr>
                <w:rFonts w:ascii="Times New Roman" w:hAnsi="Times New Roman"/>
                <w:lang w:eastAsia="ar-SA"/>
              </w:rPr>
            </w:pPr>
          </w:p>
          <w:p w:rsidR="002511F1" w:rsidRPr="00F623E0" w:rsidRDefault="002511F1" w:rsidP="00105BF6">
            <w:pPr>
              <w:rPr>
                <w:rFonts w:ascii="Times New Roman" w:hAnsi="Times New Roman"/>
                <w:lang w:eastAsia="ar-SA"/>
              </w:rPr>
            </w:pPr>
          </w:p>
          <w:p w:rsidR="002511F1" w:rsidRPr="00F623E0" w:rsidRDefault="002511F1" w:rsidP="00105BF6">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ind w:firstLine="567"/>
              <w:rPr>
                <w:rFonts w:ascii="Times New Roman" w:hAnsi="Times New Roman"/>
              </w:rPr>
            </w:pPr>
            <w:r w:rsidRPr="00D070BF">
              <w:rPr>
                <w:rFonts w:ascii="Times New Roman" w:hAnsi="Times New Roman"/>
              </w:rPr>
              <w:t xml:space="preserve">Федеральным законом от 2 мая 2006 года №59-ФЗ «О порядке рассмотрения обращений граждан Российской Федерации»; Федеральным законом от 29 декабря 2006 года №264-ФЗ «О развитии сельского хозяйства»;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15 июля 2013 года №598 "О Федеральной целевой программе "Устойчивое развитие сельских территорий на 2014-2017 годы и на период до 2020 года";  Распоряжение Правительства Российской Федерации от 30 ноября 2010 года №2136-р "Концепция устойчивого развития сельских территорий Российской Федерации на период до 2020 года"; Постановлением </w:t>
            </w:r>
            <w:r w:rsidRPr="00D070BF">
              <w:rPr>
                <w:rFonts w:ascii="Times New Roman" w:hAnsi="Times New Roman"/>
              </w:rPr>
              <w:lastRenderedPageBreak/>
              <w:t>Правительства Волгоградской области от 29.11.2013 г. № 681-п "Об утверждении государственной программы Волгоградской области "Устойчивое развитие сельских территорий на 2014 - 2017 годы и на период до 2020 года"; Постановлением администрации Манойлинского сельского поселения от 07.11.2017 № 67 «Об утверждении административного регламента предоставления муниципальной услуги «Прием документов по мероприятиям по улучшению жилищных условий граждан, молодых семей и молодых специалистов, в рамках реализации федеральной целевой программы «Устойчивое развитие сельских территорий на 2014-2017 годы и на период до 2020 года»</w:t>
            </w:r>
            <w:r>
              <w:rPr>
                <w:rFonts w:ascii="Times New Roman" w:hAnsi="Times New Roman"/>
              </w:rPr>
              <w:t xml:space="preserve"> (изм. от 20.06.2018г. № 55, изм. от 08.02.2019г. № 17)</w:t>
            </w:r>
            <w:r w:rsidRPr="00D070BF">
              <w:rPr>
                <w:rFonts w:ascii="Times New Roman" w:hAnsi="Times New Roman"/>
              </w:rPr>
              <w:t xml:space="preserve">. </w:t>
            </w: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1.14</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D070BF">
              <w:rPr>
                <w:rFonts w:ascii="Times New Roman" w:hAnsi="Times New Roman" w:cs="Times New Roman"/>
                <w:b/>
                <w:color w:val="000000"/>
                <w:sz w:val="16"/>
                <w:szCs w:val="16"/>
              </w:rPr>
              <w:t xml:space="preserve"> </w:t>
            </w:r>
            <w:r w:rsidRPr="00D070BF">
              <w:rPr>
                <w:rFonts w:ascii="Times New Roman" w:hAnsi="Times New Roman" w:cs="Times New Roman"/>
                <w:sz w:val="16"/>
                <w:szCs w:val="16"/>
              </w:rPr>
              <w:t>3400000010001386006</w:t>
            </w:r>
          </w:p>
        </w:tc>
        <w:tc>
          <w:tcPr>
            <w:tcW w:w="2126" w:type="dxa"/>
            <w:gridSpan w:val="4"/>
            <w:tcBorders>
              <w:left w:val="single" w:sz="4" w:space="0" w:color="auto"/>
              <w:right w:val="single" w:sz="4" w:space="0" w:color="auto"/>
            </w:tcBorders>
          </w:tcPr>
          <w:p w:rsidR="002511F1" w:rsidRPr="00161351"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Бухгалтер</w:t>
            </w:r>
            <w:r w:rsidRPr="00161351">
              <w:rPr>
                <w:rFonts w:ascii="Times New Roman" w:hAnsi="Times New Roman" w:cs="Times New Roman"/>
                <w:b w:val="0"/>
                <w:szCs w:val="22"/>
              </w:rPr>
              <w:t xml:space="preserve"> администрации Манойлинского</w:t>
            </w:r>
            <w:r w:rsidRPr="00161351">
              <w:rPr>
                <w:rStyle w:val="FontStyle13"/>
                <w:b w:val="0"/>
              </w:rPr>
              <w:t xml:space="preserve"> сельского поселения</w:t>
            </w:r>
            <w:r w:rsidRPr="00161351">
              <w:rPr>
                <w:rFonts w:ascii="Times New Roman" w:hAnsi="Times New Roman" w:cs="Times New Roman"/>
                <w:b w:val="0"/>
                <w:szCs w:val="22"/>
              </w:rPr>
              <w:t xml:space="preserve"> Клетского муниципального района</w:t>
            </w:r>
          </w:p>
          <w:p w:rsidR="002511F1"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511F1" w:rsidRPr="00161351"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2511F1" w:rsidRPr="00161351"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58</w:t>
            </w:r>
            <w:r w:rsidRPr="00161351">
              <w:rPr>
                <w:rFonts w:ascii="Times New Roman" w:hAnsi="Times New Roman" w:cs="Times New Roman"/>
                <w:b w:val="0"/>
                <w:szCs w:val="22"/>
              </w:rPr>
              <w:t xml:space="preserve">-р от </w:t>
            </w:r>
            <w:r>
              <w:rPr>
                <w:rFonts w:ascii="Times New Roman" w:hAnsi="Times New Roman" w:cs="Times New Roman"/>
                <w:b w:val="0"/>
                <w:szCs w:val="22"/>
              </w:rPr>
              <w:t>01.10.2019</w:t>
            </w:r>
            <w:r w:rsidRPr="00161351">
              <w:rPr>
                <w:rFonts w:ascii="Times New Roman" w:hAnsi="Times New Roman" w:cs="Times New Roman"/>
                <w:b w:val="0"/>
                <w:szCs w:val="22"/>
              </w:rPr>
              <w:t>г.)</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 Федеральный закон от 25 октября 2001 года № 137-ФЗ «О введении в действие Земельного кодекса Российской Федерации», Федеральный закон от 27.07.2010 № 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15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 xml:space="preserve">Принятие решения об утверждении схемы расположения земельного участка или земельных участков на кадастровом </w:t>
            </w:r>
            <w:r w:rsidRPr="00D070BF">
              <w:rPr>
                <w:rFonts w:ascii="Times New Roman" w:hAnsi="Times New Roman" w:cs="Times New Roman"/>
                <w:sz w:val="22"/>
                <w:szCs w:val="22"/>
              </w:rPr>
              <w:lastRenderedPageBreak/>
              <w:t>плане территории или решение об отказе в ее утверждении с указанием оснований для отказа»</w:t>
            </w:r>
            <w:r>
              <w:rPr>
                <w:rFonts w:ascii="Times New Roman" w:hAnsi="Times New Roman" w:cs="Times New Roman"/>
                <w:sz w:val="22"/>
                <w:szCs w:val="22"/>
              </w:rPr>
              <w:t xml:space="preserve"> (изм. от 20.06.2017г. № 47, от 20.06.2018г. 63, изм. от 08.02.2019г. № 26)</w:t>
            </w:r>
          </w:p>
          <w:p w:rsidR="002511F1" w:rsidRPr="00D070BF" w:rsidRDefault="002511F1" w:rsidP="00105BF6">
            <w:pPr>
              <w:ind w:left="-12" w:firstLine="565"/>
              <w:rPr>
                <w:rFonts w:ascii="Times New Roman" w:hAnsi="Times New Roman"/>
              </w:rPr>
            </w:pPr>
          </w:p>
          <w:p w:rsidR="002511F1" w:rsidRPr="00D070BF" w:rsidRDefault="002511F1" w:rsidP="00105BF6">
            <w:pPr>
              <w:ind w:left="-12" w:firstLine="565"/>
              <w:rPr>
                <w:rFonts w:ascii="Times New Roman" w:hAnsi="Times New Roman"/>
              </w:rPr>
            </w:pP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1.15</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Предварительное согласование предоставления земельного участка</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Предварительное согласование предоставления земельного участка</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D070BF">
              <w:rPr>
                <w:rFonts w:ascii="Times New Roman" w:hAnsi="Times New Roman" w:cs="Times New Roman"/>
                <w:b/>
                <w:color w:val="000000"/>
                <w:sz w:val="16"/>
                <w:szCs w:val="16"/>
              </w:rPr>
              <w:t xml:space="preserve"> </w:t>
            </w:r>
            <w:r w:rsidRPr="00D070BF">
              <w:rPr>
                <w:rFonts w:ascii="Times New Roman" w:hAnsi="Times New Roman" w:cs="Times New Roman"/>
                <w:sz w:val="16"/>
                <w:szCs w:val="16"/>
              </w:rPr>
              <w:t>3400000010001385972</w:t>
            </w:r>
          </w:p>
        </w:tc>
        <w:tc>
          <w:tcPr>
            <w:tcW w:w="2126" w:type="dxa"/>
            <w:gridSpan w:val="4"/>
            <w:tcBorders>
              <w:left w:val="single" w:sz="4" w:space="0" w:color="auto"/>
              <w:right w:val="single" w:sz="4" w:space="0" w:color="auto"/>
            </w:tcBorders>
          </w:tcPr>
          <w:p w:rsidR="002511F1"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 xml:space="preserve">Бухгалтер </w:t>
            </w:r>
            <w:r w:rsidRPr="009F57B3">
              <w:rPr>
                <w:rFonts w:ascii="Times New Roman" w:hAnsi="Times New Roman" w:cs="Times New Roman"/>
                <w:b w:val="0"/>
                <w:szCs w:val="22"/>
              </w:rPr>
              <w:t>администрации Манойлинского</w:t>
            </w:r>
            <w:r w:rsidRPr="009F57B3">
              <w:rPr>
                <w:rStyle w:val="FontStyle13"/>
                <w:b w:val="0"/>
              </w:rPr>
              <w:t xml:space="preserve"> сельского поселения</w:t>
            </w:r>
            <w:r w:rsidRPr="009F57B3">
              <w:rPr>
                <w:rFonts w:ascii="Times New Roman" w:hAnsi="Times New Roman" w:cs="Times New Roman"/>
                <w:b w:val="0"/>
                <w:szCs w:val="22"/>
              </w:rPr>
              <w:t xml:space="preserve"> Клетского муниципального района</w:t>
            </w:r>
          </w:p>
          <w:p w:rsidR="002511F1" w:rsidRPr="009F57B3"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511F1" w:rsidRPr="009F57B3"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w:t>
            </w:r>
            <w:r w:rsidRPr="009F57B3">
              <w:rPr>
                <w:rFonts w:ascii="Times New Roman" w:hAnsi="Times New Roman" w:cs="Times New Roman"/>
                <w:b w:val="0"/>
                <w:szCs w:val="22"/>
              </w:rPr>
              <w:t>Кнехт Е.С.</w:t>
            </w:r>
            <w:r>
              <w:rPr>
                <w:rFonts w:ascii="Times New Roman" w:hAnsi="Times New Roman" w:cs="Times New Roman"/>
                <w:b w:val="0"/>
                <w:szCs w:val="22"/>
              </w:rPr>
              <w:t>)</w:t>
            </w:r>
          </w:p>
          <w:p w:rsidR="002511F1" w:rsidRPr="009F57B3" w:rsidRDefault="002511F1" w:rsidP="00105BF6">
            <w:pPr>
              <w:pStyle w:val="ConsPlusTitle"/>
              <w:widowControl/>
              <w:snapToGrid w:val="0"/>
              <w:jc w:val="both"/>
              <w:rPr>
                <w:rFonts w:ascii="Times New Roman" w:hAnsi="Times New Roman" w:cs="Times New Roman"/>
                <w:b w:val="0"/>
                <w:color w:val="000000"/>
                <w:szCs w:val="22"/>
              </w:rPr>
            </w:pPr>
            <w:r w:rsidRPr="009F57B3">
              <w:rPr>
                <w:rFonts w:ascii="Times New Roman" w:hAnsi="Times New Roman" w:cs="Times New Roman"/>
                <w:b w:val="0"/>
                <w:szCs w:val="22"/>
              </w:rPr>
              <w:t xml:space="preserve">(распоряжение № </w:t>
            </w:r>
            <w:r>
              <w:rPr>
                <w:rFonts w:ascii="Times New Roman" w:hAnsi="Times New Roman" w:cs="Times New Roman"/>
                <w:b w:val="0"/>
                <w:szCs w:val="22"/>
              </w:rPr>
              <w:t>59-р от 01.10.2019</w:t>
            </w:r>
            <w:r w:rsidRPr="009F57B3">
              <w:rPr>
                <w:rFonts w:ascii="Times New Roman" w:hAnsi="Times New Roman" w:cs="Times New Roman"/>
                <w:b w:val="0"/>
                <w:szCs w:val="22"/>
              </w:rPr>
              <w:t>г.)</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 Федеральный закон от 25 октября 2001 года № 137-ФЗ «О введении в действие Земельного кодекса Российской Федерации»,  Федеральный закон от 27.07.2010 № 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16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Предварительное согласование предоставления земельного участка»</w:t>
            </w:r>
            <w:r>
              <w:rPr>
                <w:rFonts w:ascii="Times New Roman" w:hAnsi="Times New Roman" w:cs="Times New Roman"/>
                <w:sz w:val="22"/>
                <w:szCs w:val="22"/>
              </w:rPr>
              <w:t xml:space="preserve"> (изм. от 20.06.2017г. № 47, от 20.06.2018г. № 62, изм. от 08.02.2019г. № 25)</w:t>
            </w:r>
          </w:p>
          <w:p w:rsidR="002511F1" w:rsidRPr="00D070BF" w:rsidRDefault="002511F1" w:rsidP="00105BF6">
            <w:pPr>
              <w:ind w:left="-12" w:firstLine="565"/>
              <w:rPr>
                <w:rFonts w:ascii="Times New Roman" w:hAnsi="Times New Roman"/>
              </w:rPr>
            </w:pPr>
          </w:p>
          <w:p w:rsidR="002511F1" w:rsidRPr="00D070BF" w:rsidRDefault="002511F1" w:rsidP="00105BF6">
            <w:pPr>
              <w:ind w:left="-12" w:firstLine="565"/>
              <w:rPr>
                <w:rFonts w:ascii="Times New Roman" w:hAnsi="Times New Roman"/>
              </w:rPr>
            </w:pP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1.16</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Перераспределение земель и (или) земельных участков. Заключение соглашения о перераспределении земельных участков.</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Перераспределение земель и (или) земельных участков. Заключение соглашения о перераспределени</w:t>
            </w:r>
            <w:r w:rsidRPr="00D070BF">
              <w:rPr>
                <w:rFonts w:ascii="Times New Roman" w:hAnsi="Times New Roman" w:cs="Times New Roman"/>
                <w:sz w:val="22"/>
                <w:szCs w:val="22"/>
              </w:rPr>
              <w:lastRenderedPageBreak/>
              <w:t>и земельных участков.</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3400000010001386035</w:t>
            </w:r>
          </w:p>
        </w:tc>
        <w:tc>
          <w:tcPr>
            <w:tcW w:w="2126" w:type="dxa"/>
            <w:gridSpan w:val="4"/>
            <w:tcBorders>
              <w:left w:val="single" w:sz="4" w:space="0" w:color="auto"/>
              <w:right w:val="single" w:sz="4" w:space="0" w:color="auto"/>
            </w:tcBorders>
          </w:tcPr>
          <w:p w:rsidR="002511F1"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Бухгалтер</w:t>
            </w:r>
            <w:r w:rsidRPr="009F57B3">
              <w:rPr>
                <w:rFonts w:ascii="Times New Roman" w:hAnsi="Times New Roman" w:cs="Times New Roman"/>
                <w:b w:val="0"/>
                <w:szCs w:val="22"/>
              </w:rPr>
              <w:t xml:space="preserve"> администрации Манойлинского</w:t>
            </w:r>
            <w:r w:rsidRPr="009F57B3">
              <w:rPr>
                <w:rStyle w:val="FontStyle13"/>
                <w:b w:val="0"/>
              </w:rPr>
              <w:t xml:space="preserve"> сельского поселения</w:t>
            </w:r>
            <w:r w:rsidRPr="009F57B3">
              <w:rPr>
                <w:rFonts w:ascii="Times New Roman" w:hAnsi="Times New Roman" w:cs="Times New Roman"/>
                <w:b w:val="0"/>
                <w:szCs w:val="22"/>
              </w:rPr>
              <w:t xml:space="preserve"> Клетского муниципального района</w:t>
            </w:r>
          </w:p>
          <w:p w:rsidR="002511F1" w:rsidRPr="009F57B3"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511F1" w:rsidRPr="009F57B3"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w:t>
            </w:r>
            <w:r w:rsidRPr="009F57B3">
              <w:rPr>
                <w:rFonts w:ascii="Times New Roman" w:hAnsi="Times New Roman" w:cs="Times New Roman"/>
                <w:b w:val="0"/>
                <w:szCs w:val="22"/>
              </w:rPr>
              <w:t>Кнехт Е.С.</w:t>
            </w:r>
            <w:r>
              <w:rPr>
                <w:rFonts w:ascii="Times New Roman" w:hAnsi="Times New Roman" w:cs="Times New Roman"/>
                <w:b w:val="0"/>
                <w:szCs w:val="22"/>
              </w:rPr>
              <w:t>)</w:t>
            </w:r>
          </w:p>
          <w:p w:rsidR="002511F1" w:rsidRPr="009F57B3" w:rsidRDefault="002511F1" w:rsidP="00105BF6">
            <w:pPr>
              <w:pStyle w:val="ConsPlusTitle"/>
              <w:widowControl/>
              <w:snapToGrid w:val="0"/>
              <w:jc w:val="both"/>
              <w:rPr>
                <w:rFonts w:ascii="Times New Roman" w:hAnsi="Times New Roman" w:cs="Times New Roman"/>
                <w:b w:val="0"/>
                <w:color w:val="000000"/>
                <w:szCs w:val="22"/>
              </w:rPr>
            </w:pPr>
            <w:r w:rsidRPr="009F57B3">
              <w:rPr>
                <w:rFonts w:ascii="Times New Roman" w:hAnsi="Times New Roman" w:cs="Times New Roman"/>
                <w:b w:val="0"/>
                <w:szCs w:val="22"/>
              </w:rPr>
              <w:t>(распоряжение № 6</w:t>
            </w:r>
            <w:r>
              <w:rPr>
                <w:rFonts w:ascii="Times New Roman" w:hAnsi="Times New Roman" w:cs="Times New Roman"/>
                <w:b w:val="0"/>
                <w:szCs w:val="22"/>
              </w:rPr>
              <w:t>0-р от 01.10.2019</w:t>
            </w:r>
            <w:r w:rsidRPr="009F57B3">
              <w:rPr>
                <w:rFonts w:ascii="Times New Roman" w:hAnsi="Times New Roman" w:cs="Times New Roman"/>
                <w:b w:val="0"/>
                <w:szCs w:val="22"/>
              </w:rPr>
              <w:t>г.)</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lastRenderedPageBreak/>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rPr>
              <w:t xml:space="preserve">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 , Федеральный закон от 25 октября 2001 года № 137-ФЗ «О введении в действие </w:t>
            </w:r>
            <w:r w:rsidRPr="00D070BF">
              <w:rPr>
                <w:rFonts w:ascii="Times New Roman" w:hAnsi="Times New Roman" w:cs="Times New Roman"/>
              </w:rPr>
              <w:lastRenderedPageBreak/>
              <w:t>Земельного кодекса Российской Федерации», Федеральный закон от 27.07.2010 № 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17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Перераспределение земель и (или) земельных участков. Заключение соглашения о перераспределении земельных участков.»</w:t>
            </w:r>
            <w:r>
              <w:rPr>
                <w:rFonts w:ascii="Times New Roman" w:hAnsi="Times New Roman" w:cs="Times New Roman"/>
                <w:sz w:val="22"/>
                <w:szCs w:val="22"/>
              </w:rPr>
              <w:t xml:space="preserve"> (изм. от 20.06.2017г. № 47, от 20.06.2018г. № 59, изм. от 08.02.2019г. № 23)</w:t>
            </w:r>
          </w:p>
          <w:p w:rsidR="002511F1" w:rsidRPr="00D070BF" w:rsidRDefault="002511F1" w:rsidP="00105BF6">
            <w:pPr>
              <w:ind w:left="-12" w:firstLine="565"/>
              <w:rPr>
                <w:rFonts w:ascii="Times New Roman" w:hAnsi="Times New Roman"/>
              </w:rPr>
            </w:pPr>
          </w:p>
          <w:p w:rsidR="002511F1" w:rsidRPr="00D070BF" w:rsidRDefault="002511F1" w:rsidP="00105BF6">
            <w:pPr>
              <w:ind w:left="-12" w:firstLine="565"/>
              <w:rPr>
                <w:rFonts w:ascii="Times New Roman" w:hAnsi="Times New Roman"/>
              </w:rPr>
            </w:pP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1.17</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земельного участка без проведения торгов</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земельного участка без проведения торгов</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3400000010001386081</w:t>
            </w:r>
          </w:p>
        </w:tc>
        <w:tc>
          <w:tcPr>
            <w:tcW w:w="2126" w:type="dxa"/>
            <w:gridSpan w:val="4"/>
            <w:tcBorders>
              <w:left w:val="single" w:sz="4" w:space="0" w:color="auto"/>
              <w:right w:val="single" w:sz="4" w:space="0" w:color="auto"/>
            </w:tcBorders>
          </w:tcPr>
          <w:p w:rsidR="002511F1" w:rsidRPr="009F57B3" w:rsidRDefault="002511F1" w:rsidP="00105BF6">
            <w:pPr>
              <w:pStyle w:val="ConsPlusTitle"/>
              <w:widowControl/>
              <w:snapToGrid w:val="0"/>
              <w:jc w:val="both"/>
              <w:rPr>
                <w:rFonts w:ascii="Times New Roman" w:hAnsi="Times New Roman" w:cs="Times New Roman"/>
                <w:b w:val="0"/>
                <w:szCs w:val="22"/>
              </w:rPr>
            </w:pPr>
            <w:r w:rsidRPr="009F57B3">
              <w:rPr>
                <w:rFonts w:ascii="Times New Roman" w:hAnsi="Times New Roman" w:cs="Times New Roman"/>
                <w:b w:val="0"/>
                <w:szCs w:val="22"/>
              </w:rPr>
              <w:t>Заместитель главы  администрации Манойлинского</w:t>
            </w:r>
            <w:r w:rsidRPr="009F57B3">
              <w:rPr>
                <w:rStyle w:val="FontStyle13"/>
                <w:b w:val="0"/>
              </w:rPr>
              <w:t xml:space="preserve"> сельского поселения</w:t>
            </w:r>
            <w:r w:rsidRPr="009F57B3">
              <w:rPr>
                <w:rFonts w:ascii="Times New Roman" w:hAnsi="Times New Roman" w:cs="Times New Roman"/>
                <w:b w:val="0"/>
                <w:szCs w:val="22"/>
              </w:rPr>
              <w:t xml:space="preserve"> Клетского муниципального района</w:t>
            </w:r>
          </w:p>
          <w:p w:rsidR="002511F1" w:rsidRPr="009F57B3" w:rsidRDefault="002511F1" w:rsidP="00105BF6">
            <w:pPr>
              <w:pStyle w:val="ConsPlusTitle"/>
              <w:widowControl/>
              <w:snapToGrid w:val="0"/>
              <w:jc w:val="both"/>
              <w:rPr>
                <w:rFonts w:ascii="Times New Roman" w:hAnsi="Times New Roman" w:cs="Times New Roman"/>
                <w:b w:val="0"/>
                <w:szCs w:val="22"/>
              </w:rPr>
            </w:pPr>
            <w:r w:rsidRPr="009F57B3">
              <w:rPr>
                <w:rFonts w:ascii="Times New Roman" w:hAnsi="Times New Roman" w:cs="Times New Roman"/>
                <w:b w:val="0"/>
                <w:szCs w:val="22"/>
              </w:rPr>
              <w:t>Кнехт Е.С.</w:t>
            </w:r>
          </w:p>
          <w:p w:rsidR="002511F1" w:rsidRPr="009F57B3"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61</w:t>
            </w:r>
            <w:r w:rsidRPr="009F57B3">
              <w:rPr>
                <w:rFonts w:ascii="Times New Roman" w:hAnsi="Times New Roman" w:cs="Times New Roman"/>
                <w:b w:val="0"/>
                <w:szCs w:val="22"/>
              </w:rPr>
              <w:t xml:space="preserve">-р от </w:t>
            </w:r>
            <w:r>
              <w:rPr>
                <w:rFonts w:ascii="Times New Roman" w:hAnsi="Times New Roman" w:cs="Times New Roman"/>
                <w:b w:val="0"/>
                <w:szCs w:val="22"/>
              </w:rPr>
              <w:t>01.10.2019г</w:t>
            </w:r>
            <w:r w:rsidRPr="009F57B3">
              <w:rPr>
                <w:rFonts w:ascii="Times New Roman" w:hAnsi="Times New Roman" w:cs="Times New Roman"/>
                <w:b w:val="0"/>
                <w:szCs w:val="22"/>
              </w:rPr>
              <w:t>.)</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 , Федеральный закон от 25 октября 2001 года № 137-ФЗ «О введении в действие Земельного кодекса Российской Федерации», Федеральный закон от 27.07.2010 № 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18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Предоставление земельного участка без проведения торгов»</w:t>
            </w:r>
            <w:r>
              <w:rPr>
                <w:rFonts w:ascii="Times New Roman" w:hAnsi="Times New Roman" w:cs="Times New Roman"/>
                <w:sz w:val="22"/>
                <w:szCs w:val="22"/>
              </w:rPr>
              <w:t xml:space="preserve"> (изм. от 20.06.2017г. № 47, от 20.06.2018г. № 57, от изм. от 08.02.2019г. № 20)</w:t>
            </w:r>
          </w:p>
          <w:p w:rsidR="002511F1" w:rsidRPr="00D070BF" w:rsidRDefault="002511F1" w:rsidP="00105BF6">
            <w:pPr>
              <w:ind w:left="-12" w:firstLine="565"/>
              <w:rPr>
                <w:rFonts w:ascii="Times New Roman" w:hAnsi="Times New Roman"/>
              </w:rPr>
            </w:pPr>
          </w:p>
          <w:p w:rsidR="002511F1" w:rsidRPr="00D070BF" w:rsidRDefault="002511F1" w:rsidP="00105BF6">
            <w:pPr>
              <w:ind w:left="-12" w:firstLine="565"/>
              <w:rPr>
                <w:rFonts w:ascii="Times New Roman" w:hAnsi="Times New Roman"/>
              </w:rPr>
            </w:pP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1.18</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p>
          <w:p w:rsidR="002511F1" w:rsidRPr="00D070BF" w:rsidRDefault="002511F1" w:rsidP="00105BF6">
            <w:pPr>
              <w:pStyle w:val="ConsPlusNonformat"/>
              <w:rPr>
                <w:rFonts w:ascii="Times New Roman" w:hAnsi="Times New Roman" w:cs="Times New Roman"/>
                <w:sz w:val="22"/>
                <w:szCs w:val="22"/>
              </w:rPr>
            </w:pP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p>
          <w:p w:rsidR="002511F1" w:rsidRPr="00D070BF"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lastRenderedPageBreak/>
              <w:t xml:space="preserve">Идентификатор </w:t>
            </w:r>
            <w:r w:rsidRPr="00D070BF">
              <w:rPr>
                <w:rFonts w:ascii="Times New Roman" w:hAnsi="Times New Roman" w:cs="Times New Roman"/>
                <w:sz w:val="16"/>
                <w:szCs w:val="16"/>
              </w:rPr>
              <w:t>3400000010001386098</w:t>
            </w:r>
          </w:p>
        </w:tc>
        <w:tc>
          <w:tcPr>
            <w:tcW w:w="2126" w:type="dxa"/>
            <w:gridSpan w:val="4"/>
            <w:tcBorders>
              <w:left w:val="single" w:sz="4" w:space="0" w:color="auto"/>
              <w:right w:val="single" w:sz="4" w:space="0" w:color="auto"/>
            </w:tcBorders>
          </w:tcPr>
          <w:p w:rsidR="002511F1" w:rsidRPr="009F57B3"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Бухгалтер</w:t>
            </w:r>
            <w:r w:rsidRPr="009F57B3">
              <w:rPr>
                <w:rFonts w:ascii="Times New Roman" w:hAnsi="Times New Roman" w:cs="Times New Roman"/>
                <w:b w:val="0"/>
                <w:szCs w:val="22"/>
              </w:rPr>
              <w:t xml:space="preserve"> администрации Манойлинского</w:t>
            </w:r>
            <w:r w:rsidRPr="009F57B3">
              <w:rPr>
                <w:rStyle w:val="FontStyle13"/>
                <w:b w:val="0"/>
              </w:rPr>
              <w:t xml:space="preserve"> сельского поселения</w:t>
            </w:r>
            <w:r w:rsidRPr="009F57B3">
              <w:rPr>
                <w:rFonts w:ascii="Times New Roman" w:hAnsi="Times New Roman" w:cs="Times New Roman"/>
                <w:b w:val="0"/>
                <w:szCs w:val="22"/>
              </w:rPr>
              <w:t xml:space="preserve"> Клетского муниципального района</w:t>
            </w:r>
          </w:p>
          <w:p w:rsidR="002511F1"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511F1" w:rsidRPr="009F57B3"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2511F1" w:rsidRPr="009F57B3"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62</w:t>
            </w:r>
            <w:r w:rsidRPr="009F57B3">
              <w:rPr>
                <w:rFonts w:ascii="Times New Roman" w:hAnsi="Times New Roman" w:cs="Times New Roman"/>
                <w:b w:val="0"/>
                <w:szCs w:val="22"/>
              </w:rPr>
              <w:t xml:space="preserve">-р от </w:t>
            </w:r>
            <w:r>
              <w:rPr>
                <w:rFonts w:ascii="Times New Roman" w:hAnsi="Times New Roman" w:cs="Times New Roman"/>
                <w:b w:val="0"/>
                <w:szCs w:val="22"/>
              </w:rPr>
              <w:t>01.10.2019г</w:t>
            </w:r>
            <w:r w:rsidRPr="009F57B3">
              <w:rPr>
                <w:rFonts w:ascii="Times New Roman" w:hAnsi="Times New Roman" w:cs="Times New Roman"/>
                <w:b w:val="0"/>
                <w:szCs w:val="22"/>
              </w:rPr>
              <w:t>.)</w:t>
            </w: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 , Федеральный закон от 25 октября 2001 года № 137-ФЗ «О введении в действие Земельного кодекса Российской Федерации», Федеральный закон от 27.07.2010 № 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19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r>
              <w:rPr>
                <w:rFonts w:ascii="Times New Roman" w:hAnsi="Times New Roman" w:cs="Times New Roman"/>
                <w:sz w:val="22"/>
                <w:szCs w:val="22"/>
              </w:rPr>
              <w:t xml:space="preserve"> (изм. от 20.06.2017г. № 47, от 20.06.2018г. № 61, изм. от 08.02.2019г. № 24)</w:t>
            </w:r>
          </w:p>
          <w:p w:rsidR="002511F1" w:rsidRPr="00D070BF" w:rsidRDefault="002511F1" w:rsidP="00105BF6">
            <w:pPr>
              <w:ind w:left="-12" w:firstLine="565"/>
              <w:rPr>
                <w:rFonts w:ascii="Times New Roman" w:hAnsi="Times New Roman"/>
              </w:rPr>
            </w:pPr>
          </w:p>
          <w:p w:rsidR="002511F1" w:rsidRPr="00D070BF" w:rsidRDefault="002511F1" w:rsidP="00105BF6">
            <w:pPr>
              <w:ind w:left="-12" w:firstLine="565"/>
              <w:rPr>
                <w:rFonts w:ascii="Times New Roman" w:hAnsi="Times New Roman"/>
              </w:rPr>
            </w:pP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1.19</w:t>
            </w:r>
          </w:p>
        </w:tc>
        <w:tc>
          <w:tcPr>
            <w:tcW w:w="2268"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информации об очередности предоставления жилых помещений на условиях социального найма</w:t>
            </w:r>
          </w:p>
        </w:tc>
        <w:tc>
          <w:tcPr>
            <w:tcW w:w="1985" w:type="dxa"/>
            <w:gridSpan w:val="2"/>
            <w:tcBorders>
              <w:left w:val="single" w:sz="4" w:space="0" w:color="auto"/>
              <w:right w:val="single" w:sz="4" w:space="0" w:color="auto"/>
            </w:tcBorders>
          </w:tcPr>
          <w:p w:rsidR="002511F1"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информации об очередности предоставления жилых помещений на условиях социального найма</w:t>
            </w:r>
          </w:p>
          <w:p w:rsidR="002511F1" w:rsidRDefault="002511F1" w:rsidP="00105BF6">
            <w:pPr>
              <w:pStyle w:val="ConsPlusNonformat"/>
              <w:rPr>
                <w:rFonts w:ascii="Times New Roman" w:hAnsi="Times New Roman" w:cs="Times New Roman"/>
                <w:sz w:val="16"/>
                <w:szCs w:val="16"/>
              </w:rPr>
            </w:pPr>
            <w:r>
              <w:rPr>
                <w:rFonts w:ascii="Times New Roman" w:hAnsi="Times New Roman" w:cs="Times New Roman"/>
                <w:sz w:val="16"/>
                <w:szCs w:val="16"/>
              </w:rPr>
              <w:t>Идентификатор</w:t>
            </w:r>
          </w:p>
          <w:p w:rsidR="002511F1" w:rsidRPr="004438E8" w:rsidRDefault="002511F1" w:rsidP="00105BF6">
            <w:pPr>
              <w:pStyle w:val="ConsPlusNonformat"/>
              <w:rPr>
                <w:rFonts w:ascii="Times New Roman" w:hAnsi="Times New Roman" w:cs="Times New Roman"/>
                <w:sz w:val="16"/>
                <w:szCs w:val="16"/>
              </w:rPr>
            </w:pPr>
            <w:r w:rsidRPr="004438E8">
              <w:rPr>
                <w:rFonts w:ascii="Times New Roman" w:hAnsi="Times New Roman" w:cs="Times New Roman"/>
                <w:sz w:val="16"/>
                <w:szCs w:val="16"/>
              </w:rPr>
              <w:t>3400000000165925981</w:t>
            </w:r>
          </w:p>
        </w:tc>
        <w:tc>
          <w:tcPr>
            <w:tcW w:w="2126" w:type="dxa"/>
            <w:gridSpan w:val="4"/>
            <w:tcBorders>
              <w:left w:val="single" w:sz="4" w:space="0" w:color="auto"/>
              <w:right w:val="single" w:sz="4" w:space="0" w:color="auto"/>
            </w:tcBorders>
          </w:tcPr>
          <w:p w:rsidR="002511F1" w:rsidRPr="00DF20B0"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Специалист</w:t>
            </w:r>
            <w:r w:rsidRPr="00DF20B0">
              <w:rPr>
                <w:rFonts w:ascii="Times New Roman" w:hAnsi="Times New Roman" w:cs="Times New Roman"/>
                <w:b w:val="0"/>
                <w:szCs w:val="22"/>
              </w:rPr>
              <w:t xml:space="preserve"> администрации Манойлинского</w:t>
            </w:r>
            <w:r w:rsidRPr="00DF20B0">
              <w:rPr>
                <w:rStyle w:val="FontStyle13"/>
                <w:b w:val="0"/>
              </w:rPr>
              <w:t xml:space="preserve"> сельского поселения</w:t>
            </w:r>
            <w:r w:rsidRPr="00DF20B0">
              <w:rPr>
                <w:rFonts w:ascii="Times New Roman" w:hAnsi="Times New Roman" w:cs="Times New Roman"/>
                <w:b w:val="0"/>
                <w:szCs w:val="22"/>
              </w:rPr>
              <w:t xml:space="preserve"> Клетского муниципального района</w:t>
            </w:r>
          </w:p>
          <w:p w:rsidR="002511F1" w:rsidRPr="00DF20B0" w:rsidRDefault="002511F1" w:rsidP="00105BF6">
            <w:pPr>
              <w:pStyle w:val="ConsPlusTitle"/>
              <w:widowControl/>
              <w:snapToGrid w:val="0"/>
              <w:jc w:val="both"/>
              <w:rPr>
                <w:rFonts w:ascii="Times New Roman" w:hAnsi="Times New Roman" w:cs="Times New Roman"/>
                <w:b w:val="0"/>
                <w:szCs w:val="22"/>
              </w:rPr>
            </w:pPr>
            <w:r w:rsidRPr="00DF20B0">
              <w:rPr>
                <w:rFonts w:ascii="Times New Roman" w:hAnsi="Times New Roman" w:cs="Times New Roman"/>
                <w:b w:val="0"/>
                <w:szCs w:val="22"/>
              </w:rPr>
              <w:t>Телятникова С.А.</w:t>
            </w:r>
          </w:p>
          <w:p w:rsidR="002511F1" w:rsidRPr="00DF20B0"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(Ивашура Т.С.)</w:t>
            </w:r>
          </w:p>
          <w:p w:rsidR="002511F1" w:rsidRPr="00DF20B0" w:rsidRDefault="002511F1" w:rsidP="00105BF6">
            <w:pPr>
              <w:pStyle w:val="ConsPlusTitle"/>
              <w:widowControl/>
              <w:snapToGrid w:val="0"/>
              <w:jc w:val="both"/>
              <w:rPr>
                <w:rFonts w:ascii="Times New Roman" w:hAnsi="Times New Roman" w:cs="Times New Roman"/>
                <w:b w:val="0"/>
                <w:color w:val="000000"/>
                <w:szCs w:val="22"/>
              </w:rPr>
            </w:pPr>
            <w:r w:rsidRPr="00DF20B0">
              <w:rPr>
                <w:rFonts w:ascii="Times New Roman" w:hAnsi="Times New Roman" w:cs="Times New Roman"/>
                <w:b w:val="0"/>
                <w:szCs w:val="22"/>
              </w:rPr>
              <w:t xml:space="preserve">(распоряжение № </w:t>
            </w:r>
            <w:r>
              <w:rPr>
                <w:rFonts w:ascii="Times New Roman" w:hAnsi="Times New Roman" w:cs="Times New Roman"/>
                <w:b w:val="0"/>
                <w:szCs w:val="22"/>
              </w:rPr>
              <w:t>63-р от 01.10.2019</w:t>
            </w:r>
            <w:r w:rsidRPr="00DF20B0">
              <w:rPr>
                <w:rFonts w:ascii="Times New Roman" w:hAnsi="Times New Roman" w:cs="Times New Roman"/>
                <w:b w:val="0"/>
                <w:szCs w:val="22"/>
              </w:rPr>
              <w:t>г.)</w:t>
            </w: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Федеральный закон от 27.07.2010 № 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28.05.2018 № 45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Предоставление информации об очередности предоставления жилых помещений на условиях социального найма»</w:t>
            </w:r>
            <w:r>
              <w:rPr>
                <w:rFonts w:ascii="Times New Roman" w:hAnsi="Times New Roman" w:cs="Times New Roman"/>
                <w:sz w:val="22"/>
                <w:szCs w:val="22"/>
              </w:rPr>
              <w:t xml:space="preserve"> (изм. от 08.02.2019г. № 19, от 30.08.2019г. № 77)</w:t>
            </w:r>
          </w:p>
          <w:p w:rsidR="002511F1" w:rsidRPr="00D070BF" w:rsidRDefault="002511F1" w:rsidP="00105BF6">
            <w:pPr>
              <w:ind w:left="-12" w:firstLine="565"/>
              <w:rPr>
                <w:rFonts w:ascii="Times New Roman" w:hAnsi="Times New Roman"/>
              </w:rPr>
            </w:pPr>
          </w:p>
          <w:p w:rsidR="002511F1" w:rsidRPr="00D070BF" w:rsidRDefault="002511F1" w:rsidP="00105BF6">
            <w:pPr>
              <w:ind w:left="-12" w:firstLine="565"/>
              <w:rPr>
                <w:rFonts w:ascii="Times New Roman" w:hAnsi="Times New Roman"/>
              </w:rPr>
            </w:pPr>
          </w:p>
        </w:tc>
      </w:tr>
      <w:tr w:rsidR="002511F1" w:rsidRPr="00D070BF" w:rsidTr="00105BF6">
        <w:tc>
          <w:tcPr>
            <w:tcW w:w="675"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Pr>
                <w:rFonts w:ascii="Times New Roman" w:hAnsi="Times New Roman" w:cs="Times New Roman"/>
                <w:sz w:val="22"/>
                <w:szCs w:val="22"/>
              </w:rPr>
              <w:t>1.20</w:t>
            </w:r>
          </w:p>
        </w:tc>
        <w:tc>
          <w:tcPr>
            <w:tcW w:w="2268" w:type="dxa"/>
            <w:gridSpan w:val="2"/>
            <w:tcBorders>
              <w:left w:val="single" w:sz="4" w:space="0" w:color="auto"/>
              <w:right w:val="single" w:sz="4" w:space="0" w:color="auto"/>
            </w:tcBorders>
          </w:tcPr>
          <w:p w:rsidR="002511F1" w:rsidRPr="001F5294" w:rsidRDefault="002511F1" w:rsidP="00105BF6">
            <w:pPr>
              <w:pStyle w:val="ConsPlusNonformat"/>
              <w:rPr>
                <w:rFonts w:ascii="Times New Roman" w:hAnsi="Times New Roman" w:cs="Times New Roman"/>
                <w:sz w:val="22"/>
                <w:szCs w:val="22"/>
              </w:rPr>
            </w:pPr>
            <w:r w:rsidRPr="001F5294">
              <w:rPr>
                <w:rFonts w:ascii="Times New Roman" w:hAnsi="Times New Roman" w:cs="Times New Roman"/>
                <w:sz w:val="22"/>
                <w:szCs w:val="22"/>
              </w:rPr>
              <w:t>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1F5294">
              <w:rPr>
                <w:rFonts w:ascii="Times New Roman" w:hAnsi="Times New Roman" w:cs="Times New Roman"/>
                <w:color w:val="000000"/>
                <w:sz w:val="22"/>
                <w:szCs w:val="22"/>
              </w:rPr>
              <w:t>,</w:t>
            </w:r>
            <w:r w:rsidRPr="001F5294">
              <w:rPr>
                <w:rFonts w:ascii="Times New Roman" w:hAnsi="Times New Roman" w:cs="Times New Roman"/>
                <w:sz w:val="22"/>
                <w:szCs w:val="22"/>
              </w:rPr>
              <w:t xml:space="preserve"> </w:t>
            </w:r>
            <w:r w:rsidRPr="001F5294">
              <w:rPr>
                <w:rFonts w:ascii="Times New Roman" w:hAnsi="Times New Roman" w:cs="Times New Roman"/>
                <w:bCs/>
                <w:sz w:val="22"/>
                <w:szCs w:val="22"/>
              </w:rPr>
              <w:t>в постоянное (бессрочное) пользование</w:t>
            </w:r>
          </w:p>
        </w:tc>
        <w:tc>
          <w:tcPr>
            <w:tcW w:w="1985" w:type="dxa"/>
            <w:gridSpan w:val="2"/>
            <w:tcBorders>
              <w:left w:val="single" w:sz="4" w:space="0" w:color="auto"/>
              <w:right w:val="single" w:sz="4" w:space="0" w:color="auto"/>
            </w:tcBorders>
          </w:tcPr>
          <w:p w:rsidR="002511F1" w:rsidRDefault="002511F1" w:rsidP="00105BF6">
            <w:pPr>
              <w:pStyle w:val="ConsPlusNonformat"/>
              <w:rPr>
                <w:rFonts w:ascii="Times New Roman" w:hAnsi="Times New Roman" w:cs="Times New Roman"/>
                <w:bCs/>
                <w:sz w:val="22"/>
                <w:szCs w:val="22"/>
              </w:rPr>
            </w:pPr>
            <w:r w:rsidRPr="001F5294">
              <w:rPr>
                <w:rFonts w:ascii="Times New Roman" w:hAnsi="Times New Roman" w:cs="Times New Roman"/>
                <w:sz w:val="22"/>
                <w:szCs w:val="22"/>
              </w:rPr>
              <w:t>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1F5294">
              <w:rPr>
                <w:rFonts w:ascii="Times New Roman" w:hAnsi="Times New Roman" w:cs="Times New Roman"/>
                <w:color w:val="000000"/>
                <w:sz w:val="22"/>
                <w:szCs w:val="22"/>
              </w:rPr>
              <w:t>,</w:t>
            </w:r>
            <w:r w:rsidRPr="001F5294">
              <w:rPr>
                <w:rFonts w:ascii="Times New Roman" w:hAnsi="Times New Roman" w:cs="Times New Roman"/>
                <w:sz w:val="22"/>
                <w:szCs w:val="22"/>
              </w:rPr>
              <w:t xml:space="preserve"> </w:t>
            </w:r>
            <w:r w:rsidRPr="001F5294">
              <w:rPr>
                <w:rFonts w:ascii="Times New Roman" w:hAnsi="Times New Roman" w:cs="Times New Roman"/>
                <w:bCs/>
                <w:sz w:val="22"/>
                <w:szCs w:val="22"/>
              </w:rPr>
              <w:t>в постоянное (бессрочное) пользование</w:t>
            </w:r>
          </w:p>
          <w:p w:rsidR="002511F1" w:rsidRPr="001F5294" w:rsidRDefault="002511F1" w:rsidP="00105BF6">
            <w:pPr>
              <w:pStyle w:val="ConsPlusNonformat"/>
              <w:rPr>
                <w:rFonts w:ascii="Times New Roman" w:hAnsi="Times New Roman" w:cs="Times New Roman"/>
                <w:sz w:val="18"/>
                <w:szCs w:val="18"/>
              </w:rPr>
            </w:pPr>
            <w:r w:rsidRPr="001F5294">
              <w:rPr>
                <w:rFonts w:ascii="Times New Roman" w:hAnsi="Times New Roman" w:cs="Times New Roman"/>
                <w:bCs/>
                <w:sz w:val="18"/>
                <w:szCs w:val="18"/>
              </w:rPr>
              <w:lastRenderedPageBreak/>
              <w:t>Идентификатор 3400000000170719546</w:t>
            </w:r>
          </w:p>
        </w:tc>
        <w:tc>
          <w:tcPr>
            <w:tcW w:w="2126" w:type="dxa"/>
            <w:gridSpan w:val="4"/>
            <w:tcBorders>
              <w:left w:val="single" w:sz="4" w:space="0" w:color="auto"/>
              <w:right w:val="single" w:sz="4" w:space="0" w:color="auto"/>
            </w:tcBorders>
          </w:tcPr>
          <w:p w:rsidR="002511F1" w:rsidRPr="00DF20B0"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Специалист</w:t>
            </w:r>
            <w:r w:rsidRPr="00DF20B0">
              <w:rPr>
                <w:rFonts w:ascii="Times New Roman" w:hAnsi="Times New Roman" w:cs="Times New Roman"/>
                <w:b w:val="0"/>
                <w:szCs w:val="22"/>
              </w:rPr>
              <w:t xml:space="preserve"> администрации Манойлинского</w:t>
            </w:r>
            <w:r w:rsidRPr="00DF20B0">
              <w:rPr>
                <w:rStyle w:val="FontStyle13"/>
                <w:b w:val="0"/>
              </w:rPr>
              <w:t xml:space="preserve"> сельского поселения</w:t>
            </w:r>
            <w:r w:rsidRPr="00DF20B0">
              <w:rPr>
                <w:rFonts w:ascii="Times New Roman" w:hAnsi="Times New Roman" w:cs="Times New Roman"/>
                <w:b w:val="0"/>
                <w:szCs w:val="22"/>
              </w:rPr>
              <w:t xml:space="preserve"> Клетского муниципального района</w:t>
            </w:r>
          </w:p>
          <w:p w:rsidR="002511F1" w:rsidRPr="00DF20B0"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511F1" w:rsidRPr="00DF20B0"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40</w:t>
            </w:r>
            <w:r w:rsidRPr="00DF20B0">
              <w:rPr>
                <w:rFonts w:ascii="Times New Roman" w:hAnsi="Times New Roman" w:cs="Times New Roman"/>
                <w:b w:val="0"/>
                <w:szCs w:val="22"/>
              </w:rPr>
              <w:t>-р от 0</w:t>
            </w:r>
            <w:r>
              <w:rPr>
                <w:rFonts w:ascii="Times New Roman" w:hAnsi="Times New Roman" w:cs="Times New Roman"/>
                <w:b w:val="0"/>
                <w:szCs w:val="22"/>
              </w:rPr>
              <w:t>8.08.2019</w:t>
            </w:r>
            <w:r w:rsidRPr="00DF20B0">
              <w:rPr>
                <w:rFonts w:ascii="Times New Roman" w:hAnsi="Times New Roman" w:cs="Times New Roman"/>
                <w:b w:val="0"/>
                <w:szCs w:val="22"/>
              </w:rPr>
              <w:t>г.)</w:t>
            </w: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2511F1" w:rsidRPr="005E4BC9" w:rsidRDefault="002511F1" w:rsidP="00105BF6">
            <w:pPr>
              <w:pStyle w:val="ConsPlusTitle"/>
              <w:widowControl/>
              <w:snapToGrid w:val="0"/>
              <w:jc w:val="both"/>
              <w:rPr>
                <w:rFonts w:ascii="Bauhaus 93" w:hAnsi="Bauhaus 93" w:cs="Times New Roman"/>
                <w:b w:val="0"/>
                <w:color w:val="000000"/>
                <w:sz w:val="18"/>
                <w:szCs w:val="18"/>
              </w:rPr>
            </w:pPr>
            <w:r w:rsidRPr="005E4BC9">
              <w:rPr>
                <w:rFonts w:ascii="Times New Roman" w:hAnsi="Times New Roman" w:cs="Times New Roman"/>
                <w:b w:val="0"/>
                <w:sz w:val="18"/>
                <w:szCs w:val="18"/>
              </w:rPr>
              <w:lastRenderedPageBreak/>
              <w:t>казенные</w:t>
            </w:r>
            <w:r w:rsidRPr="005E4BC9">
              <w:rPr>
                <w:rFonts w:ascii="Bauhaus 93" w:hAnsi="Bauhaus 93"/>
                <w:b w:val="0"/>
                <w:sz w:val="18"/>
                <w:szCs w:val="18"/>
              </w:rPr>
              <w:t xml:space="preserve"> </w:t>
            </w:r>
            <w:r w:rsidRPr="005E4BC9">
              <w:rPr>
                <w:rFonts w:ascii="Times New Roman" w:hAnsi="Times New Roman" w:cs="Times New Roman"/>
                <w:b w:val="0"/>
                <w:sz w:val="18"/>
                <w:szCs w:val="18"/>
              </w:rPr>
              <w:t>предприятия</w:t>
            </w:r>
            <w:r w:rsidRPr="005E4BC9">
              <w:rPr>
                <w:rFonts w:ascii="Bauhaus 93" w:hAnsi="Bauhaus 93"/>
                <w:b w:val="0"/>
                <w:sz w:val="18"/>
                <w:szCs w:val="18"/>
              </w:rPr>
              <w:t xml:space="preserve">, </w:t>
            </w:r>
            <w:r w:rsidRPr="005E4BC9">
              <w:rPr>
                <w:rFonts w:ascii="Times New Roman" w:hAnsi="Times New Roman" w:cs="Times New Roman"/>
                <w:b w:val="0"/>
                <w:sz w:val="18"/>
                <w:szCs w:val="18"/>
              </w:rPr>
              <w:t>государственные</w:t>
            </w:r>
            <w:r w:rsidRPr="005E4BC9">
              <w:rPr>
                <w:rFonts w:ascii="Bauhaus 93" w:hAnsi="Bauhaus 93"/>
                <w:b w:val="0"/>
                <w:sz w:val="18"/>
                <w:szCs w:val="18"/>
              </w:rPr>
              <w:t xml:space="preserve"> </w:t>
            </w:r>
            <w:r w:rsidRPr="005E4BC9">
              <w:rPr>
                <w:rFonts w:ascii="Times New Roman" w:hAnsi="Times New Roman" w:cs="Times New Roman"/>
                <w:b w:val="0"/>
                <w:sz w:val="18"/>
                <w:szCs w:val="18"/>
              </w:rPr>
              <w:t>и</w:t>
            </w:r>
            <w:r w:rsidRPr="009649CD">
              <w:rPr>
                <w:b w:val="0"/>
                <w:sz w:val="18"/>
                <w:szCs w:val="18"/>
              </w:rPr>
              <w:t xml:space="preserve"> </w:t>
            </w:r>
            <w:r w:rsidRPr="005E4BC9">
              <w:rPr>
                <w:rFonts w:ascii="Times New Roman" w:hAnsi="Times New Roman" w:cs="Times New Roman"/>
                <w:b w:val="0"/>
                <w:sz w:val="18"/>
                <w:szCs w:val="18"/>
              </w:rPr>
              <w:t>муниципальные</w:t>
            </w:r>
            <w:r w:rsidRPr="005E4BC9">
              <w:rPr>
                <w:rFonts w:ascii="Bauhaus 93" w:hAnsi="Bauhaus 93"/>
                <w:b w:val="0"/>
                <w:sz w:val="18"/>
                <w:szCs w:val="18"/>
              </w:rPr>
              <w:t xml:space="preserve"> </w:t>
            </w:r>
            <w:r w:rsidRPr="005E4BC9">
              <w:rPr>
                <w:rFonts w:ascii="Times New Roman" w:hAnsi="Times New Roman" w:cs="Times New Roman"/>
                <w:b w:val="0"/>
                <w:sz w:val="18"/>
                <w:szCs w:val="18"/>
              </w:rPr>
              <w:t>учреждения</w:t>
            </w:r>
            <w:r w:rsidRPr="005E4BC9">
              <w:rPr>
                <w:rFonts w:ascii="Bauhaus 93" w:hAnsi="Bauhaus 93"/>
                <w:b w:val="0"/>
                <w:sz w:val="18"/>
                <w:szCs w:val="18"/>
              </w:rPr>
              <w:t xml:space="preserve"> (</w:t>
            </w:r>
            <w:r w:rsidRPr="005E4BC9">
              <w:rPr>
                <w:rFonts w:ascii="Times New Roman" w:hAnsi="Times New Roman" w:cs="Times New Roman"/>
                <w:b w:val="0"/>
                <w:sz w:val="18"/>
                <w:szCs w:val="18"/>
              </w:rPr>
              <w:t>бюджетные</w:t>
            </w:r>
            <w:r w:rsidRPr="005E4BC9">
              <w:rPr>
                <w:rFonts w:ascii="Bauhaus 93" w:hAnsi="Bauhaus 93"/>
                <w:b w:val="0"/>
                <w:sz w:val="18"/>
                <w:szCs w:val="18"/>
              </w:rPr>
              <w:t xml:space="preserve">, </w:t>
            </w:r>
            <w:r w:rsidRPr="005E4BC9">
              <w:rPr>
                <w:rFonts w:ascii="Times New Roman" w:hAnsi="Times New Roman" w:cs="Times New Roman"/>
                <w:b w:val="0"/>
                <w:sz w:val="18"/>
                <w:szCs w:val="18"/>
              </w:rPr>
              <w:t>казенные</w:t>
            </w:r>
            <w:r w:rsidRPr="005E4BC9">
              <w:rPr>
                <w:rFonts w:ascii="Bauhaus 93" w:hAnsi="Bauhaus 93"/>
                <w:b w:val="0"/>
                <w:sz w:val="18"/>
                <w:szCs w:val="18"/>
              </w:rPr>
              <w:t xml:space="preserve">, </w:t>
            </w:r>
            <w:r w:rsidRPr="005E4BC9">
              <w:rPr>
                <w:rFonts w:ascii="Times New Roman" w:hAnsi="Times New Roman" w:cs="Times New Roman"/>
                <w:b w:val="0"/>
                <w:sz w:val="18"/>
                <w:szCs w:val="18"/>
              </w:rPr>
              <w:t>автономные</w:t>
            </w:r>
            <w:r w:rsidRPr="005E4BC9">
              <w:rPr>
                <w:rFonts w:ascii="Bauhaus 93" w:hAnsi="Bauhaus 93"/>
                <w:b w:val="0"/>
                <w:sz w:val="18"/>
                <w:szCs w:val="18"/>
              </w:rPr>
              <w:t xml:space="preserve">), </w:t>
            </w:r>
            <w:r w:rsidRPr="005E4BC9">
              <w:rPr>
                <w:rFonts w:ascii="Times New Roman" w:hAnsi="Times New Roman" w:cs="Times New Roman"/>
                <w:b w:val="0"/>
                <w:sz w:val="18"/>
                <w:szCs w:val="18"/>
              </w:rPr>
              <w:t>центры</w:t>
            </w:r>
            <w:r w:rsidRPr="005E4BC9">
              <w:rPr>
                <w:rFonts w:ascii="Bauhaus 93" w:hAnsi="Bauhaus 93"/>
                <w:b w:val="0"/>
                <w:sz w:val="18"/>
                <w:szCs w:val="18"/>
              </w:rPr>
              <w:t xml:space="preserve"> </w:t>
            </w:r>
            <w:r w:rsidRPr="005E4BC9">
              <w:rPr>
                <w:rFonts w:ascii="Times New Roman" w:hAnsi="Times New Roman" w:cs="Times New Roman"/>
                <w:b w:val="0"/>
                <w:sz w:val="18"/>
                <w:szCs w:val="18"/>
              </w:rPr>
              <w:t>исторического</w:t>
            </w:r>
            <w:r w:rsidRPr="005E4BC9">
              <w:rPr>
                <w:rFonts w:ascii="Bauhaus 93" w:hAnsi="Bauhaus 93"/>
                <w:b w:val="0"/>
                <w:sz w:val="18"/>
                <w:szCs w:val="18"/>
              </w:rPr>
              <w:t xml:space="preserve"> </w:t>
            </w:r>
            <w:r w:rsidRPr="005E4BC9">
              <w:rPr>
                <w:rFonts w:ascii="Times New Roman" w:hAnsi="Times New Roman" w:cs="Times New Roman"/>
                <w:b w:val="0"/>
                <w:sz w:val="18"/>
                <w:szCs w:val="18"/>
              </w:rPr>
              <w:t>наследия</w:t>
            </w:r>
            <w:r w:rsidRPr="005E4BC9">
              <w:rPr>
                <w:rFonts w:ascii="Bauhaus 93" w:hAnsi="Bauhaus 93"/>
                <w:b w:val="0"/>
                <w:sz w:val="18"/>
                <w:szCs w:val="18"/>
              </w:rPr>
              <w:t xml:space="preserve"> </w:t>
            </w:r>
            <w:r w:rsidRPr="005E4BC9">
              <w:rPr>
                <w:rFonts w:ascii="Times New Roman" w:hAnsi="Times New Roman" w:cs="Times New Roman"/>
                <w:b w:val="0"/>
                <w:sz w:val="18"/>
                <w:szCs w:val="18"/>
              </w:rPr>
              <w:t>президентов</w:t>
            </w:r>
            <w:r w:rsidRPr="005E4BC9">
              <w:rPr>
                <w:rFonts w:ascii="Bauhaus 93" w:hAnsi="Bauhaus 93"/>
                <w:b w:val="0"/>
                <w:sz w:val="18"/>
                <w:szCs w:val="18"/>
              </w:rPr>
              <w:t xml:space="preserve"> </w:t>
            </w:r>
            <w:r w:rsidRPr="005E4BC9">
              <w:rPr>
                <w:rFonts w:ascii="Times New Roman" w:hAnsi="Times New Roman" w:cs="Times New Roman"/>
                <w:b w:val="0"/>
                <w:sz w:val="18"/>
                <w:szCs w:val="18"/>
              </w:rPr>
              <w:t>Российской</w:t>
            </w:r>
            <w:r w:rsidRPr="005E4BC9">
              <w:rPr>
                <w:rFonts w:ascii="Bauhaus 93" w:hAnsi="Bauhaus 93"/>
                <w:b w:val="0"/>
                <w:sz w:val="18"/>
                <w:szCs w:val="18"/>
              </w:rPr>
              <w:t xml:space="preserve"> </w:t>
            </w:r>
            <w:r w:rsidRPr="005E4BC9">
              <w:rPr>
                <w:rFonts w:ascii="Times New Roman" w:hAnsi="Times New Roman" w:cs="Times New Roman"/>
                <w:b w:val="0"/>
                <w:sz w:val="18"/>
                <w:szCs w:val="18"/>
              </w:rPr>
              <w:t>Федерации</w:t>
            </w:r>
            <w:r w:rsidRPr="005E4BC9">
              <w:rPr>
                <w:rFonts w:ascii="Bauhaus 93" w:hAnsi="Bauhaus 93"/>
                <w:b w:val="0"/>
                <w:sz w:val="18"/>
                <w:szCs w:val="18"/>
              </w:rPr>
              <w:t xml:space="preserve">, </w:t>
            </w:r>
            <w:r w:rsidRPr="005E4BC9">
              <w:rPr>
                <w:rFonts w:ascii="Times New Roman" w:hAnsi="Times New Roman" w:cs="Times New Roman"/>
                <w:b w:val="0"/>
                <w:sz w:val="18"/>
                <w:szCs w:val="18"/>
              </w:rPr>
              <w:t>прекративших</w:t>
            </w:r>
            <w:r w:rsidRPr="005E4BC9">
              <w:rPr>
                <w:rFonts w:ascii="Bauhaus 93" w:hAnsi="Bauhaus 93"/>
                <w:b w:val="0"/>
                <w:sz w:val="18"/>
                <w:szCs w:val="18"/>
              </w:rPr>
              <w:t xml:space="preserve"> </w:t>
            </w:r>
            <w:r w:rsidRPr="005E4BC9">
              <w:rPr>
                <w:rFonts w:ascii="Times New Roman" w:hAnsi="Times New Roman" w:cs="Times New Roman"/>
                <w:b w:val="0"/>
                <w:sz w:val="18"/>
                <w:szCs w:val="18"/>
              </w:rPr>
              <w:t>исполнение</w:t>
            </w:r>
            <w:r w:rsidRPr="005E4BC9">
              <w:rPr>
                <w:rFonts w:ascii="Bauhaus 93" w:hAnsi="Bauhaus 93"/>
                <w:b w:val="0"/>
                <w:sz w:val="18"/>
                <w:szCs w:val="18"/>
              </w:rPr>
              <w:t xml:space="preserve"> </w:t>
            </w:r>
            <w:r w:rsidRPr="005E4BC9">
              <w:rPr>
                <w:rFonts w:ascii="Times New Roman" w:hAnsi="Times New Roman" w:cs="Times New Roman"/>
                <w:b w:val="0"/>
                <w:sz w:val="18"/>
                <w:szCs w:val="18"/>
              </w:rPr>
              <w:t>своих</w:t>
            </w:r>
            <w:r w:rsidRPr="005E4BC9">
              <w:rPr>
                <w:rFonts w:ascii="Bauhaus 93" w:hAnsi="Bauhaus 93"/>
                <w:b w:val="0"/>
                <w:sz w:val="18"/>
                <w:szCs w:val="18"/>
              </w:rPr>
              <w:t xml:space="preserve"> </w:t>
            </w:r>
            <w:r w:rsidRPr="005E4BC9">
              <w:rPr>
                <w:rFonts w:ascii="Times New Roman" w:hAnsi="Times New Roman" w:cs="Times New Roman"/>
                <w:b w:val="0"/>
                <w:sz w:val="18"/>
                <w:szCs w:val="18"/>
              </w:rPr>
              <w:t>полномочий</w:t>
            </w:r>
            <w:r w:rsidRPr="005E4BC9">
              <w:rPr>
                <w:rFonts w:ascii="Bauhaus 93" w:hAnsi="Bauhaus 93"/>
                <w:b w:val="0"/>
                <w:sz w:val="18"/>
                <w:szCs w:val="18"/>
              </w:rPr>
              <w:t xml:space="preserve"> (</w:t>
            </w:r>
            <w:r w:rsidRPr="005E4BC9">
              <w:rPr>
                <w:rFonts w:ascii="Times New Roman" w:hAnsi="Times New Roman" w:cs="Times New Roman"/>
                <w:b w:val="0"/>
                <w:sz w:val="18"/>
                <w:szCs w:val="18"/>
              </w:rPr>
              <w:t>их</w:t>
            </w:r>
            <w:r w:rsidRPr="005E4BC9">
              <w:rPr>
                <w:rFonts w:ascii="Bauhaus 93" w:hAnsi="Bauhaus 93"/>
                <w:b w:val="0"/>
                <w:sz w:val="18"/>
                <w:szCs w:val="18"/>
              </w:rPr>
              <w:t xml:space="preserve"> </w:t>
            </w:r>
            <w:r w:rsidRPr="005E4BC9">
              <w:rPr>
                <w:rFonts w:ascii="Times New Roman" w:hAnsi="Times New Roman" w:cs="Times New Roman"/>
                <w:b w:val="0"/>
                <w:sz w:val="18"/>
                <w:szCs w:val="18"/>
              </w:rPr>
              <w:lastRenderedPageBreak/>
              <w:t>представители</w:t>
            </w:r>
            <w:r w:rsidRPr="005E4BC9">
              <w:rPr>
                <w:rFonts w:ascii="Bauhaus 93" w:hAnsi="Bauhaus 93"/>
                <w:b w:val="0"/>
                <w:sz w:val="18"/>
                <w:szCs w:val="18"/>
              </w:rPr>
              <w:t xml:space="preserve">, </w:t>
            </w:r>
            <w:r w:rsidRPr="005E4BC9">
              <w:rPr>
                <w:rFonts w:ascii="Times New Roman" w:hAnsi="Times New Roman" w:cs="Times New Roman"/>
                <w:b w:val="0"/>
                <w:sz w:val="18"/>
                <w:szCs w:val="18"/>
              </w:rPr>
              <w:t>действующие</w:t>
            </w:r>
            <w:r w:rsidRPr="005E4BC9">
              <w:rPr>
                <w:rFonts w:ascii="Bauhaus 93" w:hAnsi="Bauhaus 93"/>
                <w:b w:val="0"/>
                <w:sz w:val="18"/>
                <w:szCs w:val="18"/>
              </w:rPr>
              <w:t xml:space="preserve"> </w:t>
            </w:r>
            <w:r w:rsidRPr="005E4BC9">
              <w:rPr>
                <w:rFonts w:ascii="Times New Roman" w:hAnsi="Times New Roman" w:cs="Times New Roman"/>
                <w:b w:val="0"/>
                <w:sz w:val="18"/>
                <w:szCs w:val="18"/>
              </w:rPr>
              <w:t>на</w:t>
            </w:r>
            <w:r w:rsidRPr="005E4BC9">
              <w:rPr>
                <w:rFonts w:ascii="Bauhaus 93" w:hAnsi="Bauhaus 93"/>
                <w:b w:val="0"/>
                <w:sz w:val="18"/>
                <w:szCs w:val="18"/>
              </w:rPr>
              <w:t xml:space="preserve"> </w:t>
            </w:r>
            <w:r w:rsidRPr="005E4BC9">
              <w:rPr>
                <w:rFonts w:ascii="Times New Roman" w:hAnsi="Times New Roman" w:cs="Times New Roman"/>
                <w:b w:val="0"/>
                <w:sz w:val="18"/>
                <w:szCs w:val="18"/>
              </w:rPr>
              <w:t>основании</w:t>
            </w:r>
            <w:r w:rsidRPr="005E4BC9">
              <w:rPr>
                <w:rFonts w:ascii="Bauhaus 93" w:hAnsi="Bauhaus 93"/>
                <w:b w:val="0"/>
                <w:sz w:val="18"/>
                <w:szCs w:val="18"/>
              </w:rPr>
              <w:t xml:space="preserve"> </w:t>
            </w:r>
            <w:r w:rsidRPr="005E4BC9">
              <w:rPr>
                <w:rFonts w:ascii="Times New Roman" w:hAnsi="Times New Roman" w:cs="Times New Roman"/>
                <w:b w:val="0"/>
                <w:sz w:val="18"/>
                <w:szCs w:val="18"/>
              </w:rPr>
              <w:t>полномочий</w:t>
            </w:r>
            <w:r w:rsidRPr="005E4BC9">
              <w:rPr>
                <w:rFonts w:ascii="Bauhaus 93" w:hAnsi="Bauhaus 93"/>
                <w:b w:val="0"/>
                <w:sz w:val="18"/>
                <w:szCs w:val="18"/>
              </w:rPr>
              <w:t xml:space="preserve">, </w:t>
            </w:r>
            <w:r w:rsidRPr="005E4BC9">
              <w:rPr>
                <w:rFonts w:ascii="Times New Roman" w:hAnsi="Times New Roman" w:cs="Times New Roman"/>
                <w:b w:val="0"/>
                <w:sz w:val="18"/>
                <w:szCs w:val="18"/>
              </w:rPr>
              <w:t>определенных</w:t>
            </w:r>
            <w:r w:rsidRPr="005E4BC9">
              <w:rPr>
                <w:rFonts w:ascii="Bauhaus 93" w:hAnsi="Bauhaus 93"/>
                <w:b w:val="0"/>
                <w:sz w:val="18"/>
                <w:szCs w:val="18"/>
              </w:rPr>
              <w:t xml:space="preserve"> </w:t>
            </w:r>
            <w:r w:rsidRPr="005E4BC9">
              <w:rPr>
                <w:rFonts w:ascii="Times New Roman" w:hAnsi="Times New Roman" w:cs="Times New Roman"/>
                <w:b w:val="0"/>
                <w:sz w:val="18"/>
                <w:szCs w:val="18"/>
              </w:rPr>
              <w:t>в</w:t>
            </w:r>
            <w:r w:rsidRPr="005E4BC9">
              <w:rPr>
                <w:rFonts w:ascii="Bauhaus 93" w:hAnsi="Bauhaus 93"/>
                <w:b w:val="0"/>
                <w:sz w:val="18"/>
                <w:szCs w:val="18"/>
              </w:rPr>
              <w:t xml:space="preserve"> </w:t>
            </w:r>
            <w:r w:rsidRPr="005E4BC9">
              <w:rPr>
                <w:rFonts w:ascii="Times New Roman" w:hAnsi="Times New Roman" w:cs="Times New Roman"/>
                <w:b w:val="0"/>
                <w:sz w:val="18"/>
                <w:szCs w:val="18"/>
              </w:rPr>
              <w:t>соответствии</w:t>
            </w:r>
            <w:r w:rsidRPr="005E4BC9">
              <w:rPr>
                <w:rFonts w:ascii="Bauhaus 93" w:hAnsi="Bauhaus 93"/>
                <w:b w:val="0"/>
                <w:sz w:val="18"/>
                <w:szCs w:val="18"/>
              </w:rPr>
              <w:t xml:space="preserve"> </w:t>
            </w:r>
            <w:r w:rsidRPr="005E4BC9">
              <w:rPr>
                <w:rFonts w:ascii="Times New Roman" w:hAnsi="Times New Roman" w:cs="Times New Roman"/>
                <w:b w:val="0"/>
                <w:sz w:val="18"/>
                <w:szCs w:val="18"/>
              </w:rPr>
              <w:t>с</w:t>
            </w:r>
            <w:r w:rsidRPr="005E4BC9">
              <w:rPr>
                <w:rFonts w:ascii="Bauhaus 93" w:hAnsi="Bauhaus 93"/>
                <w:b w:val="0"/>
                <w:sz w:val="18"/>
                <w:szCs w:val="18"/>
              </w:rPr>
              <w:t xml:space="preserve"> </w:t>
            </w:r>
            <w:r w:rsidRPr="005E4BC9">
              <w:rPr>
                <w:rFonts w:ascii="Times New Roman" w:hAnsi="Times New Roman" w:cs="Times New Roman"/>
                <w:b w:val="0"/>
                <w:sz w:val="18"/>
                <w:szCs w:val="18"/>
              </w:rPr>
              <w:t>законодательством</w:t>
            </w:r>
            <w:r w:rsidRPr="005E4BC9">
              <w:rPr>
                <w:rFonts w:ascii="Bauhaus 93" w:hAnsi="Bauhaus 93"/>
                <w:b w:val="0"/>
                <w:sz w:val="18"/>
                <w:szCs w:val="18"/>
              </w:rPr>
              <w:t xml:space="preserve"> </w:t>
            </w:r>
            <w:r w:rsidRPr="005E4BC9">
              <w:rPr>
                <w:rFonts w:ascii="Times New Roman" w:hAnsi="Times New Roman" w:cs="Times New Roman"/>
                <w:b w:val="0"/>
                <w:sz w:val="18"/>
                <w:szCs w:val="18"/>
              </w:rPr>
              <w:t>Российской</w:t>
            </w:r>
            <w:r w:rsidRPr="005E4BC9">
              <w:rPr>
                <w:rFonts w:ascii="Bauhaus 93" w:hAnsi="Bauhaus 93"/>
                <w:b w:val="0"/>
                <w:sz w:val="18"/>
                <w:szCs w:val="18"/>
              </w:rPr>
              <w:t xml:space="preserve"> </w:t>
            </w:r>
            <w:r w:rsidRPr="005E4BC9">
              <w:rPr>
                <w:rFonts w:ascii="Times New Roman" w:hAnsi="Times New Roman" w:cs="Times New Roman"/>
                <w:b w:val="0"/>
                <w:sz w:val="18"/>
                <w:szCs w:val="18"/>
              </w:rPr>
              <w:t>Федерации</w:t>
            </w:r>
            <w:r w:rsidRPr="005E4BC9">
              <w:rPr>
                <w:rFonts w:ascii="Bauhaus 93" w:hAnsi="Bauhaus 93"/>
                <w:b w:val="0"/>
                <w:sz w:val="18"/>
                <w:szCs w:val="18"/>
              </w:rPr>
              <w:t>)</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Pr>
                <w:rFonts w:ascii="Times New Roman" w:hAnsi="Times New Roman" w:cs="Times New Roman"/>
                <w:b w:val="0"/>
                <w:color w:val="000000"/>
              </w:rPr>
              <w:lastRenderedPageBreak/>
              <w:t>бесплатно</w:t>
            </w:r>
          </w:p>
        </w:tc>
        <w:tc>
          <w:tcPr>
            <w:tcW w:w="4820" w:type="dxa"/>
            <w:tcBorders>
              <w:left w:val="single" w:sz="4" w:space="0" w:color="auto"/>
            </w:tcBorders>
          </w:tcPr>
          <w:p w:rsidR="002511F1" w:rsidRPr="003450B9" w:rsidRDefault="002511F1" w:rsidP="00105BF6">
            <w:pPr>
              <w:pStyle w:val="ConsPlusCell"/>
              <w:jc w:val="both"/>
              <w:rPr>
                <w:rFonts w:ascii="Times New Roman" w:hAnsi="Times New Roman" w:cs="Times New Roman"/>
              </w:rPr>
            </w:pPr>
            <w:r w:rsidRPr="003450B9">
              <w:rPr>
                <w:rFonts w:ascii="Times New Roman" w:hAnsi="Times New Roman" w:cs="Times New Roman"/>
              </w:rPr>
              <w:t>Конституция Российской Федерации</w:t>
            </w:r>
            <w:r>
              <w:rPr>
                <w:rFonts w:ascii="Times New Roman" w:hAnsi="Times New Roman"/>
              </w:rPr>
              <w:t xml:space="preserve">; </w:t>
            </w:r>
            <w:r w:rsidRPr="003450B9">
              <w:rPr>
                <w:rFonts w:ascii="Times New Roman" w:hAnsi="Times New Roman" w:cs="Times New Roman"/>
              </w:rPr>
              <w:t>Земельный кодекс Российской Федерации от 25.10.2001 № 136-ФЗ;</w:t>
            </w:r>
            <w:r>
              <w:rPr>
                <w:rFonts w:ascii="Times New Roman" w:hAnsi="Times New Roman"/>
              </w:rPr>
              <w:t xml:space="preserve"> </w:t>
            </w:r>
            <w:r w:rsidRPr="003450B9">
              <w:rPr>
                <w:rFonts w:ascii="Times New Roman" w:hAnsi="Times New Roman" w:cs="Times New Roman"/>
              </w:rPr>
              <w:t>Федеральный закон от 21.07.1997 № 122-ФЗ «О государственной регистрации прав на недвижимое имущество и сделок с ним»;</w:t>
            </w:r>
            <w:r>
              <w:rPr>
                <w:rFonts w:ascii="Times New Roman" w:hAnsi="Times New Roman"/>
              </w:rPr>
              <w:t xml:space="preserve"> </w:t>
            </w:r>
            <w:r w:rsidRPr="003450B9">
              <w:rPr>
                <w:rFonts w:ascii="Times New Roman" w:hAnsi="Times New Roman" w:cs="Times New Roman"/>
              </w:rPr>
              <w:t>Федеральный закон от 25.10.2001 № 137-ФЗ «О введении в действие Земельного кодекса Российской Федерации»;</w:t>
            </w:r>
            <w:r>
              <w:rPr>
                <w:rFonts w:ascii="Times New Roman" w:hAnsi="Times New Roman"/>
              </w:rPr>
              <w:t xml:space="preserve"> </w:t>
            </w:r>
            <w:r w:rsidRPr="003450B9">
              <w:rPr>
                <w:rFonts w:ascii="Times New Roman" w:hAnsi="Times New Roman" w:cs="Times New Roman"/>
              </w:rPr>
              <w:t>Федеральный закон от 18.06.2001 № 78-ФЗ «О землеустройстве»;</w:t>
            </w:r>
            <w:r>
              <w:rPr>
                <w:rFonts w:ascii="Times New Roman" w:hAnsi="Times New Roman"/>
              </w:rPr>
              <w:t xml:space="preserve"> </w:t>
            </w:r>
            <w:r w:rsidRPr="003450B9">
              <w:rPr>
                <w:rFonts w:ascii="Times New Roman" w:hAnsi="Times New Roman" w:cs="Times New Roman"/>
              </w:rPr>
              <w:t>Федеральный закон от 27.07.2006 № 152-ФЗ «О персональных данных»;</w:t>
            </w:r>
            <w:r>
              <w:rPr>
                <w:rFonts w:ascii="Times New Roman" w:hAnsi="Times New Roman"/>
              </w:rPr>
              <w:t xml:space="preserve"> </w:t>
            </w:r>
            <w:r w:rsidRPr="003450B9">
              <w:rPr>
                <w:rFonts w:ascii="Times New Roman" w:hAnsi="Times New Roman" w:cs="Times New Roman"/>
              </w:rPr>
              <w:t>Федеральный закон от 02.05.2006 № 59-ФЗ «О порядке рассмотрения обращений граждан Российской Федерации»;</w:t>
            </w:r>
            <w:r>
              <w:rPr>
                <w:rFonts w:ascii="Times New Roman" w:hAnsi="Times New Roman"/>
              </w:rPr>
              <w:t xml:space="preserve"> </w:t>
            </w:r>
            <w:r w:rsidRPr="003450B9">
              <w:rPr>
                <w:rFonts w:ascii="Times New Roman" w:hAnsi="Times New Roman" w:cs="Times New Roman"/>
              </w:rPr>
              <w:t>Федеральный закон от 24.07.2007 № 221-ФЗ «О кадастровой деятельности»;</w:t>
            </w:r>
            <w:r>
              <w:rPr>
                <w:rFonts w:ascii="Times New Roman" w:hAnsi="Times New Roman"/>
              </w:rPr>
              <w:t xml:space="preserve"> </w:t>
            </w:r>
            <w:r w:rsidRPr="003450B9">
              <w:rPr>
                <w:rFonts w:ascii="Times New Roman" w:hAnsi="Times New Roman" w:cs="Times New Roman"/>
              </w:rPr>
              <w:t>Федеральный закон от 27.07.2010 № 210-ФЗ «Об организации предоставления государственных и муниципальных услуг»;</w:t>
            </w:r>
            <w:r>
              <w:rPr>
                <w:rFonts w:ascii="Times New Roman" w:hAnsi="Times New Roman"/>
              </w:rPr>
              <w:t xml:space="preserve"> </w:t>
            </w:r>
            <w:r w:rsidRPr="003450B9">
              <w:rPr>
                <w:rFonts w:ascii="Times New Roman" w:hAnsi="Times New Roman" w:cs="Times New Roman"/>
              </w:rPr>
              <w:t>Федеральный закон от 06.04.2011 № 63-ФЗ «Об электронной подписи»;</w:t>
            </w:r>
            <w:r>
              <w:rPr>
                <w:rFonts w:ascii="Times New Roman" w:hAnsi="Times New Roman"/>
              </w:rPr>
              <w:t xml:space="preserve"> </w:t>
            </w:r>
            <w:r w:rsidRPr="003450B9">
              <w:rPr>
                <w:rFonts w:ascii="Times New Roman" w:hAnsi="Times New Roman" w:cs="Times New Roman"/>
              </w:rPr>
              <w:t xml:space="preserve">Федеральный закон от 13.07.2015 № 218-ФЗ «О государственной </w:t>
            </w:r>
            <w:r w:rsidRPr="003450B9">
              <w:rPr>
                <w:rFonts w:ascii="Times New Roman" w:hAnsi="Times New Roman" w:cs="Times New Roman"/>
              </w:rPr>
              <w:lastRenderedPageBreak/>
              <w:t>регистрации недвижимости»;</w:t>
            </w:r>
            <w:r>
              <w:rPr>
                <w:rFonts w:ascii="Times New Roman" w:hAnsi="Times New Roman"/>
              </w:rPr>
              <w:t xml:space="preserve"> </w:t>
            </w:r>
            <w:r w:rsidRPr="003450B9">
              <w:rPr>
                <w:rFonts w:ascii="Times New Roman" w:hAnsi="Times New Roman" w:cs="Times New Roman"/>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rPr>
              <w:t xml:space="preserve">; </w:t>
            </w:r>
            <w:r w:rsidRPr="003450B9">
              <w:rPr>
                <w:rFonts w:ascii="Times New Roman" w:hAnsi="Times New Roman" w:cs="Times New Roman"/>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rPr>
              <w:t xml:space="preserve"> </w:t>
            </w:r>
            <w:r w:rsidRPr="003450B9">
              <w:rPr>
                <w:rFonts w:ascii="Times New Roman" w:hAnsi="Times New Roman" w:cs="Times New Roman"/>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rPr>
              <w:t xml:space="preserve">; </w:t>
            </w:r>
            <w:r w:rsidRPr="003450B9">
              <w:rPr>
                <w:rFonts w:ascii="Times New Roman" w:hAnsi="Times New Roman" w:cs="Times New Roman"/>
              </w:rPr>
              <w:t xml:space="preserve">Закон Волгоградской области от 29.12.2015 № 229-ОД «Об установлении оснований для отказа в утверждении схемы расположения земельного </w:t>
            </w:r>
            <w:r w:rsidRPr="003450B9">
              <w:rPr>
                <w:rFonts w:ascii="Times New Roman" w:hAnsi="Times New Roman" w:cs="Times New Roman"/>
              </w:rPr>
              <w:lastRenderedPageBreak/>
              <w:t>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rFonts w:ascii="Times New Roman" w:hAnsi="Times New Roman"/>
              </w:rPr>
              <w:t xml:space="preserve"> </w:t>
            </w:r>
            <w:r w:rsidRPr="003450B9">
              <w:rPr>
                <w:rFonts w:ascii="Times New Roman" w:hAnsi="Times New Roman" w:cs="Times New Roman"/>
              </w:rPr>
              <w:t>Устав Манойлинского сельского поселения Клетского муниципально</w:t>
            </w:r>
            <w:r>
              <w:rPr>
                <w:rFonts w:ascii="Times New Roman" w:hAnsi="Times New Roman"/>
              </w:rPr>
              <w:t>го района Волгоградской области; постановление администрации Манойлинского сельского поселения Клетского муниципального района Волгоградской области от 28.06.2019г. № 68 «</w:t>
            </w:r>
            <w:r w:rsidRPr="003450B9">
              <w:rPr>
                <w:rFonts w:ascii="Times New Roman" w:hAnsi="Times New Roman" w:cs="Times New Roman"/>
              </w:rPr>
              <w:t>Об утверждении административного регламента</w:t>
            </w:r>
            <w:r>
              <w:rPr>
                <w:rFonts w:ascii="Times New Roman" w:hAnsi="Times New Roman" w:cs="Times New Roman"/>
              </w:rPr>
              <w:t xml:space="preserve"> </w:t>
            </w:r>
            <w:r w:rsidRPr="003450B9">
              <w:rPr>
                <w:rFonts w:ascii="Times New Roman" w:hAnsi="Times New Roman" w:cs="Times New Roman"/>
              </w:rPr>
              <w:t xml:space="preserve">предоставления муниципальной услуги </w:t>
            </w:r>
            <w:r>
              <w:rPr>
                <w:rFonts w:ascii="Times New Roman" w:hAnsi="Times New Roman" w:cs="Times New Roman"/>
              </w:rPr>
              <w:t>«</w:t>
            </w:r>
            <w:r w:rsidRPr="003450B9">
              <w:rPr>
                <w:rFonts w:ascii="Times New Roman" w:hAnsi="Times New Roman" w:cs="Times New Roman"/>
              </w:rPr>
              <w:t>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3450B9">
              <w:rPr>
                <w:rFonts w:ascii="Times New Roman" w:hAnsi="Times New Roman" w:cs="Times New Roman"/>
                <w:color w:val="000000"/>
              </w:rPr>
              <w:t>,</w:t>
            </w:r>
            <w:r w:rsidRPr="003450B9">
              <w:rPr>
                <w:rFonts w:ascii="Times New Roman" w:hAnsi="Times New Roman" w:cs="Times New Roman"/>
              </w:rPr>
              <w:t xml:space="preserve"> </w:t>
            </w:r>
            <w:r w:rsidRPr="003450B9">
              <w:rPr>
                <w:rFonts w:ascii="Times New Roman" w:hAnsi="Times New Roman" w:cs="Times New Roman"/>
                <w:bCs/>
              </w:rPr>
              <w:t>в постоянное (бессрочное) пользование</w:t>
            </w:r>
            <w:r>
              <w:rPr>
                <w:rFonts w:ascii="Times New Roman" w:hAnsi="Times New Roman" w:cs="Times New Roman"/>
                <w:sz w:val="24"/>
                <w:szCs w:val="24"/>
              </w:rPr>
              <w:t>»</w:t>
            </w:r>
          </w:p>
          <w:p w:rsidR="002511F1" w:rsidRPr="003450B9" w:rsidRDefault="002511F1" w:rsidP="00105BF6">
            <w:pPr>
              <w:ind w:firstLine="600"/>
              <w:jc w:val="both"/>
              <w:rPr>
                <w:rFonts w:ascii="Times New Roman" w:hAnsi="Times New Roman"/>
                <w:sz w:val="20"/>
                <w:szCs w:val="20"/>
              </w:rPr>
            </w:pPr>
          </w:p>
          <w:p w:rsidR="002511F1" w:rsidRPr="003450B9" w:rsidRDefault="002511F1" w:rsidP="00105BF6">
            <w:pPr>
              <w:pStyle w:val="ConsPlusNonformat"/>
              <w:rPr>
                <w:rFonts w:ascii="Times New Roman" w:hAnsi="Times New Roman" w:cs="Times New Roman"/>
              </w:rPr>
            </w:pPr>
          </w:p>
        </w:tc>
      </w:tr>
      <w:tr w:rsidR="002511F1" w:rsidRPr="00D070BF" w:rsidTr="00105BF6">
        <w:tc>
          <w:tcPr>
            <w:tcW w:w="675" w:type="dxa"/>
            <w:gridSpan w:val="3"/>
            <w:tcBorders>
              <w:right w:val="single" w:sz="4" w:space="0" w:color="auto"/>
            </w:tcBorders>
          </w:tcPr>
          <w:p w:rsidR="002511F1" w:rsidRDefault="002511F1" w:rsidP="00105BF6">
            <w:pPr>
              <w:pStyle w:val="ConsPlusNonformat"/>
              <w:rPr>
                <w:rFonts w:ascii="Times New Roman" w:hAnsi="Times New Roman" w:cs="Times New Roman"/>
                <w:sz w:val="22"/>
                <w:szCs w:val="22"/>
              </w:rPr>
            </w:pPr>
            <w:r>
              <w:rPr>
                <w:rFonts w:ascii="Times New Roman" w:hAnsi="Times New Roman" w:cs="Times New Roman"/>
                <w:sz w:val="22"/>
                <w:szCs w:val="22"/>
              </w:rPr>
              <w:lastRenderedPageBreak/>
              <w:t>1.21</w:t>
            </w:r>
          </w:p>
        </w:tc>
        <w:tc>
          <w:tcPr>
            <w:tcW w:w="2268" w:type="dxa"/>
            <w:gridSpan w:val="2"/>
            <w:tcBorders>
              <w:left w:val="single" w:sz="4" w:space="0" w:color="auto"/>
              <w:right w:val="single" w:sz="4" w:space="0" w:color="auto"/>
            </w:tcBorders>
          </w:tcPr>
          <w:p w:rsidR="002511F1" w:rsidRPr="003450B9" w:rsidRDefault="002511F1" w:rsidP="00105BF6">
            <w:pPr>
              <w:pStyle w:val="ConsPlusNonformat"/>
              <w:rPr>
                <w:rFonts w:ascii="Times New Roman" w:hAnsi="Times New Roman" w:cs="Times New Roman"/>
                <w:sz w:val="22"/>
                <w:szCs w:val="22"/>
              </w:rPr>
            </w:pPr>
            <w:r w:rsidRPr="003450B9">
              <w:rPr>
                <w:rFonts w:ascii="Times New Roman" w:hAnsi="Times New Roman" w:cs="Times New Roman"/>
                <w:sz w:val="22"/>
                <w:szCs w:val="22"/>
              </w:rPr>
              <w:t>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2511F1" w:rsidRDefault="002511F1" w:rsidP="00105BF6">
            <w:pPr>
              <w:pStyle w:val="ConsPlusNonformat"/>
              <w:rPr>
                <w:rFonts w:ascii="Times New Roman" w:hAnsi="Times New Roman" w:cs="Times New Roman"/>
                <w:sz w:val="22"/>
                <w:szCs w:val="22"/>
              </w:rPr>
            </w:pPr>
            <w:r w:rsidRPr="003450B9">
              <w:rPr>
                <w:rFonts w:ascii="Times New Roman" w:hAnsi="Times New Roman" w:cs="Times New Roman"/>
                <w:sz w:val="22"/>
                <w:szCs w:val="22"/>
              </w:rPr>
              <w:t>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p>
          <w:p w:rsidR="002511F1" w:rsidRPr="003450B9" w:rsidRDefault="002511F1" w:rsidP="00105BF6">
            <w:pPr>
              <w:pStyle w:val="ConsPlusNonformat"/>
              <w:rPr>
                <w:rFonts w:ascii="Times New Roman" w:hAnsi="Times New Roman" w:cs="Times New Roman"/>
                <w:sz w:val="18"/>
                <w:szCs w:val="18"/>
              </w:rPr>
            </w:pPr>
            <w:r>
              <w:rPr>
                <w:rFonts w:ascii="Times New Roman" w:hAnsi="Times New Roman" w:cs="Times New Roman"/>
                <w:sz w:val="18"/>
                <w:szCs w:val="18"/>
              </w:rPr>
              <w:t>Идентификатор 3400000000170739096</w:t>
            </w:r>
          </w:p>
        </w:tc>
        <w:tc>
          <w:tcPr>
            <w:tcW w:w="2126" w:type="dxa"/>
            <w:gridSpan w:val="4"/>
            <w:tcBorders>
              <w:left w:val="single" w:sz="4" w:space="0" w:color="auto"/>
              <w:right w:val="single" w:sz="4" w:space="0" w:color="auto"/>
            </w:tcBorders>
          </w:tcPr>
          <w:p w:rsidR="002511F1" w:rsidRPr="00DF20B0"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Специалист</w:t>
            </w:r>
            <w:r w:rsidRPr="00DF20B0">
              <w:rPr>
                <w:rFonts w:ascii="Times New Roman" w:hAnsi="Times New Roman" w:cs="Times New Roman"/>
                <w:b w:val="0"/>
                <w:szCs w:val="22"/>
              </w:rPr>
              <w:t xml:space="preserve"> администрации Манойлинского</w:t>
            </w:r>
            <w:r w:rsidRPr="00DF20B0">
              <w:rPr>
                <w:rStyle w:val="FontStyle13"/>
                <w:b w:val="0"/>
              </w:rPr>
              <w:t xml:space="preserve"> сельского поселения</w:t>
            </w:r>
            <w:r w:rsidRPr="00DF20B0">
              <w:rPr>
                <w:rFonts w:ascii="Times New Roman" w:hAnsi="Times New Roman" w:cs="Times New Roman"/>
                <w:b w:val="0"/>
                <w:szCs w:val="22"/>
              </w:rPr>
              <w:t xml:space="preserve"> Клетского муниципального района</w:t>
            </w:r>
          </w:p>
          <w:p w:rsidR="002511F1" w:rsidRPr="00DF20B0"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511F1" w:rsidRPr="00DF20B0"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40</w:t>
            </w:r>
            <w:r w:rsidRPr="00DF20B0">
              <w:rPr>
                <w:rFonts w:ascii="Times New Roman" w:hAnsi="Times New Roman" w:cs="Times New Roman"/>
                <w:b w:val="0"/>
                <w:szCs w:val="22"/>
              </w:rPr>
              <w:t>-р от 0</w:t>
            </w:r>
            <w:r>
              <w:rPr>
                <w:rFonts w:ascii="Times New Roman" w:hAnsi="Times New Roman" w:cs="Times New Roman"/>
                <w:b w:val="0"/>
                <w:szCs w:val="22"/>
              </w:rPr>
              <w:t>8.08.2019</w:t>
            </w:r>
            <w:r w:rsidRPr="00DF20B0">
              <w:rPr>
                <w:rFonts w:ascii="Times New Roman" w:hAnsi="Times New Roman" w:cs="Times New Roman"/>
                <w:b w:val="0"/>
                <w:szCs w:val="22"/>
              </w:rPr>
              <w:t>г.)</w:t>
            </w: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511F1" w:rsidRPr="009649CD" w:rsidRDefault="002511F1" w:rsidP="00105BF6">
            <w:pPr>
              <w:pStyle w:val="ConsPlusCell"/>
              <w:jc w:val="both"/>
              <w:rPr>
                <w:rFonts w:ascii="Times New Roman" w:hAnsi="Times New Roman" w:cs="Times New Roman"/>
              </w:rPr>
            </w:pPr>
            <w:r w:rsidRPr="009649CD">
              <w:rPr>
                <w:rFonts w:ascii="Times New Roman" w:hAnsi="Times New Roman" w:cs="Times New Roman"/>
              </w:rPr>
              <w:t>Конституция Российской Федерации;</w:t>
            </w:r>
            <w:r>
              <w:rPr>
                <w:rFonts w:ascii="Times New Roman" w:hAnsi="Times New Roman"/>
              </w:rPr>
              <w:t xml:space="preserve"> </w:t>
            </w:r>
            <w:r w:rsidRPr="009649CD">
              <w:rPr>
                <w:rFonts w:ascii="Times New Roman" w:hAnsi="Times New Roman" w:cs="Times New Roman"/>
              </w:rPr>
              <w:t>Земельный кодекс Российской Федерации от 25.10.2001 № 136-ФЗ; Федеральный закон от 25.10.2001 № 137-ФЗ "О введении в действие Земельного кодекса Российской Федерации";</w:t>
            </w:r>
            <w:r>
              <w:rPr>
                <w:rFonts w:ascii="Times New Roman" w:hAnsi="Times New Roman"/>
              </w:rPr>
              <w:t xml:space="preserve"> </w:t>
            </w:r>
            <w:r w:rsidRPr="009649CD">
              <w:rPr>
                <w:rFonts w:ascii="Times New Roman" w:hAnsi="Times New Roman" w:cs="Times New Roman"/>
              </w:rPr>
              <w:t>Федеральный закон от 06.10.2003 № 131-ФЗ "Об общих принципах организации местного самоупр</w:t>
            </w:r>
            <w:r>
              <w:rPr>
                <w:rFonts w:ascii="Times New Roman" w:hAnsi="Times New Roman"/>
              </w:rPr>
              <w:t xml:space="preserve">авления в Российской Федерации"; </w:t>
            </w:r>
            <w:r w:rsidRPr="009649CD">
              <w:rPr>
                <w:rFonts w:ascii="Times New Roman" w:hAnsi="Times New Roman" w:cs="Times New Roman"/>
              </w:rPr>
              <w:t>Федеральный закон от 27.07.2006 № 152-ФЗ "О персональных данных";</w:t>
            </w:r>
            <w:r>
              <w:rPr>
                <w:rFonts w:ascii="Times New Roman" w:hAnsi="Times New Roman"/>
              </w:rPr>
              <w:t xml:space="preserve"> </w:t>
            </w:r>
            <w:r w:rsidRPr="009649CD">
              <w:rPr>
                <w:rFonts w:ascii="Times New Roman" w:hAnsi="Times New Roman" w:cs="Times New Roman"/>
              </w:rPr>
              <w:t xml:space="preserve">Федеральный </w:t>
            </w:r>
            <w:hyperlink r:id="rId86" w:history="1">
              <w:r w:rsidRPr="009649CD">
                <w:rPr>
                  <w:rFonts w:ascii="Times New Roman" w:hAnsi="Times New Roman" w:cs="Times New Roman"/>
                </w:rPr>
                <w:t>закон</w:t>
              </w:r>
            </w:hyperlink>
            <w:r w:rsidRPr="009649CD">
              <w:rPr>
                <w:rFonts w:ascii="Times New Roman" w:hAnsi="Times New Roman" w:cs="Times New Roman"/>
              </w:rPr>
              <w:t xml:space="preserve">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rPr>
              <w:t xml:space="preserve"> </w:t>
            </w:r>
            <w:r w:rsidRPr="009649CD">
              <w:rPr>
                <w:rFonts w:ascii="Times New Roman" w:hAnsi="Times New Roman" w:cs="Times New Roman"/>
              </w:rPr>
              <w:t>Федеральный закон от 27.07.2010 № 210-ФЗ "Об организации предоставления государственных и муниципальных услуг";</w:t>
            </w:r>
            <w:r>
              <w:rPr>
                <w:rFonts w:ascii="Times New Roman" w:hAnsi="Times New Roman"/>
              </w:rPr>
              <w:t xml:space="preserve"> </w:t>
            </w:r>
            <w:r w:rsidRPr="009649CD">
              <w:rPr>
                <w:rFonts w:ascii="Times New Roman" w:hAnsi="Times New Roman" w:cs="Times New Roman"/>
              </w:rPr>
              <w:t>Федеральный закон от 06.04.2011 № 63-ФЗ "Об электронной подписи";</w:t>
            </w:r>
            <w:r>
              <w:rPr>
                <w:rFonts w:ascii="Times New Roman" w:hAnsi="Times New Roman"/>
              </w:rPr>
              <w:t xml:space="preserve"> </w:t>
            </w:r>
            <w:r w:rsidRPr="009649CD">
              <w:rPr>
                <w:rFonts w:ascii="Times New Roman" w:hAnsi="Times New Roman" w:cs="Times New Roman"/>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w:t>
            </w:r>
            <w:r>
              <w:rPr>
                <w:rFonts w:ascii="Times New Roman" w:hAnsi="Times New Roman"/>
              </w:rPr>
              <w:t xml:space="preserve">ительства Российской Федерации  </w:t>
            </w:r>
            <w:r w:rsidRPr="009649CD">
              <w:rPr>
                <w:rFonts w:ascii="Times New Roman" w:hAnsi="Times New Roman" w:cs="Times New Roman"/>
              </w:rPr>
              <w:t xml:space="preserve">от 25.08.2012 № 852 «Об утверждении </w:t>
            </w:r>
            <w:r w:rsidRPr="009649CD">
              <w:rPr>
                <w:rFonts w:ascii="Times New Roman" w:hAnsi="Times New Roman" w:cs="Times New Roman"/>
              </w:rPr>
              <w:lastRenderedPageBreak/>
              <w:t>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rPr>
              <w:t xml:space="preserve">; </w:t>
            </w:r>
            <w:r w:rsidRPr="009649CD">
              <w:rPr>
                <w:rFonts w:ascii="Times New Roman" w:hAnsi="Times New Roman" w:cs="Times New Roman"/>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rPr>
              <w:t xml:space="preserve"> </w:t>
            </w:r>
            <w:r w:rsidRPr="009649CD">
              <w:rPr>
                <w:rFonts w:ascii="Times New Roman" w:hAnsi="Times New Roman" w:cs="Times New Roman"/>
              </w:rPr>
              <w:t>Постановление Правительства Российской Федерации от 26.03.2016        № 236 "О требованиях к предоставлению в электронной форме государ</w:t>
            </w:r>
            <w:r>
              <w:rPr>
                <w:rFonts w:ascii="Times New Roman" w:hAnsi="Times New Roman"/>
              </w:rPr>
              <w:t xml:space="preserve">ственных и муниципальных услуг"; </w:t>
            </w:r>
            <w:r w:rsidRPr="009649CD">
              <w:rPr>
                <w:rFonts w:ascii="Times New Roman" w:hAnsi="Times New Roman" w:cs="Times New Roman"/>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w:t>
            </w:r>
            <w:r>
              <w:rPr>
                <w:rFonts w:ascii="Times New Roman" w:hAnsi="Times New Roman"/>
              </w:rPr>
              <w:t xml:space="preserve"> </w:t>
            </w:r>
            <w:r w:rsidRPr="009649CD">
              <w:rPr>
                <w:rFonts w:ascii="Times New Roman" w:hAnsi="Times New Roman" w:cs="Times New Roman"/>
              </w:rPr>
              <w:t>Устав Манойлинского сельского поселения Клетского муниципально</w:t>
            </w:r>
            <w:r>
              <w:rPr>
                <w:rFonts w:ascii="Times New Roman" w:hAnsi="Times New Roman"/>
              </w:rPr>
              <w:t>го района Волгоградской области; постановление администрации Манойлинского сельского поселения Клетского муниципального района Волгоградской области от 28.06.2019г. № 69 «</w:t>
            </w:r>
            <w:r w:rsidRPr="009649CD">
              <w:rPr>
                <w:rFonts w:ascii="Times New Roman" w:hAnsi="Times New Roman" w:cs="Times New Roman"/>
              </w:rPr>
              <w:t>Об утверждении административного регламента</w:t>
            </w:r>
            <w:r>
              <w:rPr>
                <w:rFonts w:ascii="Times New Roman" w:hAnsi="Times New Roman" w:cs="Times New Roman"/>
              </w:rPr>
              <w:t xml:space="preserve"> </w:t>
            </w:r>
            <w:r w:rsidRPr="009649CD">
              <w:rPr>
                <w:rFonts w:ascii="Times New Roman" w:hAnsi="Times New Roman" w:cs="Times New Roman"/>
              </w:rPr>
              <w:t>предоставления муниципальной услуги "Выдача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r w:rsidRPr="00133083">
              <w:rPr>
                <w:rFonts w:ascii="Times New Roman" w:hAnsi="Times New Roman" w:cs="Times New Roman"/>
                <w:sz w:val="24"/>
                <w:szCs w:val="24"/>
              </w:rPr>
              <w:t>"</w:t>
            </w:r>
          </w:p>
          <w:p w:rsidR="002511F1" w:rsidRPr="009649CD" w:rsidRDefault="002511F1" w:rsidP="00105BF6">
            <w:pPr>
              <w:autoSpaceDE w:val="0"/>
              <w:autoSpaceDN w:val="0"/>
              <w:adjustRightInd w:val="0"/>
              <w:ind w:firstLine="540"/>
              <w:jc w:val="both"/>
              <w:rPr>
                <w:rFonts w:ascii="Times New Roman" w:hAnsi="Times New Roman"/>
                <w:sz w:val="20"/>
                <w:szCs w:val="20"/>
              </w:rPr>
            </w:pPr>
          </w:p>
          <w:p w:rsidR="002511F1" w:rsidRPr="009649CD" w:rsidRDefault="002511F1" w:rsidP="00105BF6">
            <w:pPr>
              <w:pStyle w:val="ConsPlusCell"/>
              <w:jc w:val="both"/>
              <w:rPr>
                <w:rFonts w:ascii="Times New Roman" w:hAnsi="Times New Roman" w:cs="Times New Roman"/>
              </w:rPr>
            </w:pPr>
          </w:p>
        </w:tc>
      </w:tr>
      <w:tr w:rsidR="002511F1" w:rsidRPr="00D070BF" w:rsidTr="00105BF6">
        <w:tc>
          <w:tcPr>
            <w:tcW w:w="675" w:type="dxa"/>
            <w:gridSpan w:val="3"/>
            <w:tcBorders>
              <w:right w:val="single" w:sz="4" w:space="0" w:color="auto"/>
            </w:tcBorders>
          </w:tcPr>
          <w:p w:rsidR="002511F1" w:rsidRDefault="002511F1" w:rsidP="00105BF6">
            <w:pPr>
              <w:pStyle w:val="ConsPlusNonformat"/>
              <w:rPr>
                <w:rFonts w:ascii="Times New Roman" w:hAnsi="Times New Roman" w:cs="Times New Roman"/>
                <w:sz w:val="22"/>
                <w:szCs w:val="22"/>
              </w:rPr>
            </w:pPr>
            <w:r>
              <w:rPr>
                <w:rFonts w:ascii="Times New Roman" w:hAnsi="Times New Roman" w:cs="Times New Roman"/>
                <w:sz w:val="22"/>
                <w:szCs w:val="22"/>
              </w:rPr>
              <w:lastRenderedPageBreak/>
              <w:t>1.22</w:t>
            </w:r>
          </w:p>
        </w:tc>
        <w:tc>
          <w:tcPr>
            <w:tcW w:w="2268" w:type="dxa"/>
            <w:gridSpan w:val="2"/>
            <w:tcBorders>
              <w:left w:val="single" w:sz="4" w:space="0" w:color="auto"/>
              <w:right w:val="single" w:sz="4" w:space="0" w:color="auto"/>
            </w:tcBorders>
          </w:tcPr>
          <w:p w:rsidR="002511F1" w:rsidRPr="0091432F" w:rsidRDefault="002511F1" w:rsidP="00105BF6">
            <w:pPr>
              <w:pStyle w:val="ConsPlusNonformat"/>
              <w:rPr>
                <w:rFonts w:ascii="Times New Roman" w:hAnsi="Times New Roman" w:cs="Times New Roman"/>
                <w:sz w:val="22"/>
                <w:szCs w:val="22"/>
              </w:rPr>
            </w:pPr>
            <w:r w:rsidRPr="0091432F">
              <w:rPr>
                <w:rFonts w:ascii="Times New Roman" w:hAnsi="Times New Roman" w:cs="Times New Roman"/>
                <w:sz w:val="24"/>
                <w:szCs w:val="24"/>
              </w:rPr>
              <w:t xml:space="preserve">Предоставление земельных участков, находящихся в муниципальной собственности </w:t>
            </w:r>
            <w:r w:rsidRPr="0091432F">
              <w:rPr>
                <w:rFonts w:ascii="Times New Roman" w:hAnsi="Times New Roman" w:cs="Times New Roman"/>
                <w:sz w:val="24"/>
                <w:szCs w:val="24"/>
              </w:rPr>
              <w:lastRenderedPageBreak/>
              <w:t>Манойлинского сельского поселения Клетского муниципального района Волгоградской области</w:t>
            </w:r>
            <w:r w:rsidRPr="0091432F">
              <w:rPr>
                <w:rFonts w:ascii="Times New Roman" w:hAnsi="Times New Roman" w:cs="Times New Roman"/>
                <w:color w:val="000000"/>
                <w:sz w:val="24"/>
                <w:szCs w:val="24"/>
              </w:rPr>
              <w:t>,</w:t>
            </w:r>
            <w:r w:rsidRPr="0091432F">
              <w:rPr>
                <w:rFonts w:ascii="Times New Roman" w:hAnsi="Times New Roman" w:cs="Times New Roman"/>
                <w:sz w:val="24"/>
                <w:szCs w:val="24"/>
              </w:rPr>
              <w:t xml:space="preserve"> </w:t>
            </w:r>
            <w:r w:rsidRPr="0091432F">
              <w:rPr>
                <w:rFonts w:ascii="Times New Roman" w:hAnsi="Times New Roman" w:cs="Times New Roman"/>
                <w:bCs/>
                <w:sz w:val="24"/>
                <w:szCs w:val="24"/>
              </w:rPr>
              <w:t>в безвозмездное пользование</w:t>
            </w:r>
          </w:p>
        </w:tc>
        <w:tc>
          <w:tcPr>
            <w:tcW w:w="1985" w:type="dxa"/>
            <w:gridSpan w:val="2"/>
            <w:tcBorders>
              <w:left w:val="single" w:sz="4" w:space="0" w:color="auto"/>
              <w:right w:val="single" w:sz="4" w:space="0" w:color="auto"/>
            </w:tcBorders>
          </w:tcPr>
          <w:p w:rsidR="002511F1" w:rsidRPr="0091432F" w:rsidRDefault="002511F1" w:rsidP="00105BF6">
            <w:pPr>
              <w:pStyle w:val="ConsPlusNonformat"/>
              <w:rPr>
                <w:rFonts w:ascii="Times New Roman" w:hAnsi="Times New Roman" w:cs="Times New Roman"/>
                <w:sz w:val="22"/>
                <w:szCs w:val="22"/>
              </w:rPr>
            </w:pPr>
            <w:r w:rsidRPr="0091432F">
              <w:rPr>
                <w:rFonts w:ascii="Times New Roman" w:hAnsi="Times New Roman" w:cs="Times New Roman"/>
                <w:sz w:val="24"/>
                <w:szCs w:val="24"/>
              </w:rPr>
              <w:lastRenderedPageBreak/>
              <w:t xml:space="preserve">Предоставление земельных участков, находящихся в муниципальной собственности </w:t>
            </w:r>
            <w:r w:rsidRPr="0091432F">
              <w:rPr>
                <w:rFonts w:ascii="Times New Roman" w:hAnsi="Times New Roman" w:cs="Times New Roman"/>
                <w:sz w:val="24"/>
                <w:szCs w:val="24"/>
              </w:rPr>
              <w:lastRenderedPageBreak/>
              <w:t>Манойлинского сельского поселения Клетского муниципального района Волгоградской области</w:t>
            </w:r>
            <w:r w:rsidRPr="0091432F">
              <w:rPr>
                <w:rFonts w:ascii="Times New Roman" w:hAnsi="Times New Roman" w:cs="Times New Roman"/>
                <w:color w:val="000000"/>
                <w:sz w:val="24"/>
                <w:szCs w:val="24"/>
              </w:rPr>
              <w:t>,</w:t>
            </w:r>
            <w:r w:rsidRPr="0091432F">
              <w:rPr>
                <w:rFonts w:ascii="Times New Roman" w:hAnsi="Times New Roman" w:cs="Times New Roman"/>
                <w:sz w:val="24"/>
                <w:szCs w:val="24"/>
              </w:rPr>
              <w:t xml:space="preserve"> </w:t>
            </w:r>
            <w:r w:rsidRPr="0091432F">
              <w:rPr>
                <w:rFonts w:ascii="Times New Roman" w:hAnsi="Times New Roman" w:cs="Times New Roman"/>
                <w:bCs/>
                <w:sz w:val="24"/>
                <w:szCs w:val="24"/>
              </w:rPr>
              <w:t>в безвозмездное пользование</w:t>
            </w:r>
          </w:p>
        </w:tc>
        <w:tc>
          <w:tcPr>
            <w:tcW w:w="2126" w:type="dxa"/>
            <w:gridSpan w:val="4"/>
            <w:tcBorders>
              <w:left w:val="single" w:sz="4" w:space="0" w:color="auto"/>
              <w:right w:val="single" w:sz="4" w:space="0" w:color="auto"/>
            </w:tcBorders>
          </w:tcPr>
          <w:p w:rsidR="002511F1" w:rsidRPr="00DF20B0"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Специалист</w:t>
            </w:r>
            <w:r w:rsidRPr="00DF20B0">
              <w:rPr>
                <w:rFonts w:ascii="Times New Roman" w:hAnsi="Times New Roman" w:cs="Times New Roman"/>
                <w:b w:val="0"/>
                <w:szCs w:val="22"/>
              </w:rPr>
              <w:t xml:space="preserve"> администрации Манойлинского</w:t>
            </w:r>
            <w:r w:rsidRPr="00DF20B0">
              <w:rPr>
                <w:rStyle w:val="FontStyle13"/>
                <w:b w:val="0"/>
              </w:rPr>
              <w:t xml:space="preserve"> сельского поселения</w:t>
            </w:r>
            <w:r w:rsidRPr="00DF20B0">
              <w:rPr>
                <w:rFonts w:ascii="Times New Roman" w:hAnsi="Times New Roman" w:cs="Times New Roman"/>
                <w:b w:val="0"/>
                <w:szCs w:val="22"/>
              </w:rPr>
              <w:t xml:space="preserve"> Клетского муниципального района</w:t>
            </w:r>
          </w:p>
          <w:p w:rsidR="002511F1"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Князева С.Ю.</w:t>
            </w:r>
          </w:p>
          <w:p w:rsidR="002511F1" w:rsidRPr="00DF20B0" w:rsidRDefault="002511F1" w:rsidP="00105BF6">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2511F1" w:rsidRPr="00DF20B0" w:rsidRDefault="002511F1" w:rsidP="00105BF6">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64</w:t>
            </w:r>
            <w:r w:rsidRPr="00DF20B0">
              <w:rPr>
                <w:rFonts w:ascii="Times New Roman" w:hAnsi="Times New Roman" w:cs="Times New Roman"/>
                <w:b w:val="0"/>
                <w:szCs w:val="22"/>
              </w:rPr>
              <w:t>-р от 0</w:t>
            </w:r>
            <w:r>
              <w:rPr>
                <w:rFonts w:ascii="Times New Roman" w:hAnsi="Times New Roman" w:cs="Times New Roman"/>
                <w:b w:val="0"/>
                <w:szCs w:val="22"/>
              </w:rPr>
              <w:t>8.10.2019</w:t>
            </w:r>
            <w:r w:rsidRPr="00DF20B0">
              <w:rPr>
                <w:rFonts w:ascii="Times New Roman" w:hAnsi="Times New Roman" w:cs="Times New Roman"/>
                <w:b w:val="0"/>
                <w:szCs w:val="22"/>
              </w:rPr>
              <w:t>г.)</w:t>
            </w: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rPr>
                <w:rFonts w:ascii="Times New Roman" w:hAnsi="Times New Roman"/>
                <w:lang w:eastAsia="ar-SA"/>
              </w:rPr>
            </w:pPr>
          </w:p>
          <w:p w:rsidR="002511F1" w:rsidRPr="00DF20B0" w:rsidRDefault="002511F1" w:rsidP="00105BF6">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2511F1" w:rsidRPr="00CC37B2" w:rsidRDefault="002511F1" w:rsidP="00105BF6">
            <w:pPr>
              <w:pStyle w:val="ConsPlusTitle"/>
              <w:widowControl/>
              <w:snapToGrid w:val="0"/>
              <w:jc w:val="both"/>
              <w:rPr>
                <w:rFonts w:ascii="Times New Roman" w:hAnsi="Times New Roman" w:cs="Times New Roman"/>
                <w:b w:val="0"/>
                <w:color w:val="000000"/>
              </w:rPr>
            </w:pPr>
            <w:r w:rsidRPr="00CC37B2">
              <w:rPr>
                <w:rFonts w:ascii="Times New Roman" w:hAnsi="Times New Roman" w:cs="Times New Roman"/>
                <w:b w:val="0"/>
              </w:rPr>
              <w:lastRenderedPageBreak/>
              <w:t xml:space="preserve">физические и юридические лица в соответствии со статьями 24, 39.10 Земельного </w:t>
            </w:r>
            <w:r w:rsidRPr="00CC37B2">
              <w:rPr>
                <w:rFonts w:ascii="Times New Roman" w:hAnsi="Times New Roman" w:cs="Times New Roman"/>
                <w:b w:val="0"/>
              </w:rPr>
              <w:lastRenderedPageBreak/>
              <w:t>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w:t>
            </w:r>
          </w:p>
        </w:tc>
        <w:tc>
          <w:tcPr>
            <w:tcW w:w="1276" w:type="dxa"/>
            <w:tcBorders>
              <w:left w:val="single" w:sz="4" w:space="0" w:color="auto"/>
              <w:righ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Pr>
                <w:rFonts w:ascii="Times New Roman" w:hAnsi="Times New Roman" w:cs="Times New Roman"/>
                <w:b w:val="0"/>
                <w:color w:val="000000"/>
              </w:rPr>
              <w:lastRenderedPageBreak/>
              <w:t>бесплатно</w:t>
            </w:r>
          </w:p>
        </w:tc>
        <w:tc>
          <w:tcPr>
            <w:tcW w:w="4820" w:type="dxa"/>
            <w:tcBorders>
              <w:left w:val="single" w:sz="4" w:space="0" w:color="auto"/>
            </w:tcBorders>
          </w:tcPr>
          <w:p w:rsidR="002511F1" w:rsidRPr="00E7246E" w:rsidRDefault="002511F1" w:rsidP="00105BF6">
            <w:pPr>
              <w:spacing w:after="0"/>
              <w:ind w:left="142" w:hanging="142"/>
              <w:jc w:val="both"/>
              <w:rPr>
                <w:rFonts w:ascii="Times New Roman" w:hAnsi="Times New Roman"/>
                <w:sz w:val="20"/>
                <w:szCs w:val="20"/>
              </w:rPr>
            </w:pPr>
            <w:r w:rsidRPr="00E7246E">
              <w:rPr>
                <w:rFonts w:ascii="Times New Roman" w:hAnsi="Times New Roman"/>
                <w:sz w:val="20"/>
                <w:szCs w:val="20"/>
              </w:rPr>
              <w:t xml:space="preserve">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w:t>
            </w:r>
            <w:r w:rsidRPr="00E7246E">
              <w:rPr>
                <w:rFonts w:ascii="Times New Roman" w:hAnsi="Times New Roman"/>
                <w:sz w:val="20"/>
                <w:szCs w:val="20"/>
              </w:rPr>
              <w:lastRenderedPageBreak/>
              <w:t>http://www.pravo.gov.ru, 01.08.2014);</w:t>
            </w:r>
            <w:r>
              <w:rPr>
                <w:rFonts w:ascii="Times New Roman" w:hAnsi="Times New Roman"/>
                <w:sz w:val="20"/>
                <w:szCs w:val="20"/>
              </w:rPr>
              <w:t xml:space="preserve"> </w:t>
            </w:r>
            <w:r w:rsidRPr="00E7246E">
              <w:rPr>
                <w:rFonts w:ascii="Times New Roman" w:hAnsi="Times New Roman"/>
                <w:sz w:val="20"/>
                <w:szCs w:val="20"/>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r>
              <w:rPr>
                <w:rFonts w:ascii="Times New Roman" w:hAnsi="Times New Roman"/>
                <w:sz w:val="20"/>
                <w:szCs w:val="20"/>
              </w:rPr>
              <w:t xml:space="preserve"> </w:t>
            </w:r>
            <w:r w:rsidRPr="00E7246E">
              <w:rPr>
                <w:rFonts w:ascii="Times New Roman" w:hAnsi="Times New Roman"/>
                <w:sz w:val="20"/>
                <w:szCs w:val="20"/>
              </w:rPr>
              <w:t>Федеральный закон от 25 октября 2001 г.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r>
              <w:rPr>
                <w:rFonts w:ascii="Times New Roman" w:hAnsi="Times New Roman"/>
                <w:sz w:val="20"/>
                <w:szCs w:val="20"/>
              </w:rPr>
              <w:t xml:space="preserve"> </w:t>
            </w:r>
            <w:r w:rsidRPr="00E7246E">
              <w:rPr>
                <w:rFonts w:ascii="Times New Roman" w:hAnsi="Times New Roman"/>
                <w:sz w:val="20"/>
                <w:szCs w:val="20"/>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r>
              <w:rPr>
                <w:rFonts w:ascii="Times New Roman" w:hAnsi="Times New Roman"/>
                <w:sz w:val="20"/>
                <w:szCs w:val="20"/>
              </w:rPr>
              <w:t xml:space="preserve"> </w:t>
            </w:r>
            <w:r w:rsidRPr="00E7246E">
              <w:rPr>
                <w:rFonts w:ascii="Times New Roman" w:hAnsi="Times New Roman"/>
                <w:sz w:val="20"/>
                <w:szCs w:val="20"/>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Pr>
                <w:rFonts w:ascii="Times New Roman" w:hAnsi="Times New Roman"/>
                <w:sz w:val="20"/>
                <w:szCs w:val="20"/>
              </w:rPr>
              <w:t xml:space="preserve"> </w:t>
            </w:r>
            <w:r w:rsidRPr="00E7246E">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r>
              <w:rPr>
                <w:rFonts w:ascii="Times New Roman" w:hAnsi="Times New Roman"/>
                <w:sz w:val="20"/>
                <w:szCs w:val="20"/>
              </w:rPr>
              <w:t xml:space="preserve"> </w:t>
            </w:r>
            <w:r w:rsidRPr="00E7246E">
              <w:rPr>
                <w:rFonts w:ascii="Times New Roman" w:hAnsi="Times New Roman"/>
                <w:sz w:val="20"/>
                <w:szCs w:val="20"/>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r>
              <w:rPr>
                <w:rFonts w:ascii="Times New Roman" w:hAnsi="Times New Roman"/>
                <w:sz w:val="20"/>
                <w:szCs w:val="20"/>
              </w:rPr>
              <w:t xml:space="preserve"> </w:t>
            </w:r>
            <w:r w:rsidRPr="00E7246E">
              <w:rPr>
                <w:rFonts w:ascii="Times New Roman" w:hAnsi="Times New Roman"/>
                <w:sz w:val="20"/>
                <w:szCs w:val="20"/>
              </w:rPr>
              <w:t xml:space="preserve">Федеральный </w:t>
            </w:r>
            <w:hyperlink r:id="rId87" w:history="1">
              <w:r w:rsidRPr="00E7246E">
                <w:rPr>
                  <w:rFonts w:ascii="Times New Roman" w:hAnsi="Times New Roman"/>
                  <w:sz w:val="20"/>
                  <w:szCs w:val="20"/>
                </w:rPr>
                <w:t>закон</w:t>
              </w:r>
            </w:hyperlink>
            <w:r w:rsidRPr="00E7246E">
              <w:rPr>
                <w:rFonts w:ascii="Times New Roman" w:hAnsi="Times New Roman"/>
                <w:sz w:val="20"/>
                <w:szCs w:val="20"/>
              </w:rPr>
              <w:t xml:space="preserve"> от 09.02.2009 № 8-ФЗ «Об обеспечении доступа к информации о </w:t>
            </w:r>
            <w:r w:rsidRPr="00E7246E">
              <w:rPr>
                <w:rFonts w:ascii="Times New Roman" w:hAnsi="Times New Roman"/>
                <w:sz w:val="20"/>
                <w:szCs w:val="20"/>
              </w:rPr>
              <w:lastRenderedPageBreak/>
              <w:t>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r>
              <w:rPr>
                <w:rFonts w:ascii="Times New Roman" w:hAnsi="Times New Roman"/>
                <w:sz w:val="20"/>
                <w:szCs w:val="20"/>
              </w:rPr>
              <w:t xml:space="preserve"> </w:t>
            </w:r>
            <w:r w:rsidRPr="00E7246E">
              <w:rPr>
                <w:rFonts w:ascii="Times New Roman" w:hAnsi="Times New Roman"/>
                <w:sz w:val="20"/>
                <w:szCs w:val="20"/>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r>
              <w:rPr>
                <w:rFonts w:ascii="Times New Roman" w:hAnsi="Times New Roman"/>
                <w:sz w:val="20"/>
                <w:szCs w:val="20"/>
              </w:rPr>
              <w:t xml:space="preserve"> </w:t>
            </w:r>
            <w:r w:rsidRPr="00E7246E">
              <w:rPr>
                <w:rFonts w:ascii="Times New Roman" w:hAnsi="Times New Roman"/>
                <w:sz w:val="20"/>
                <w:szCs w:val="20"/>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r>
              <w:rPr>
                <w:rFonts w:ascii="Times New Roman" w:hAnsi="Times New Roman"/>
                <w:sz w:val="20"/>
                <w:szCs w:val="20"/>
              </w:rPr>
              <w:t xml:space="preserve"> </w:t>
            </w:r>
            <w:r w:rsidRPr="00E7246E">
              <w:rPr>
                <w:rFonts w:ascii="Times New Roman" w:hAnsi="Times New Roman"/>
                <w:sz w:val="20"/>
                <w:szCs w:val="20"/>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r>
              <w:rPr>
                <w:rFonts w:ascii="Times New Roman" w:hAnsi="Times New Roman"/>
                <w:sz w:val="20"/>
                <w:szCs w:val="20"/>
              </w:rPr>
              <w:t xml:space="preserve"> </w:t>
            </w:r>
            <w:r w:rsidRPr="00E7246E">
              <w:rPr>
                <w:rFonts w:ascii="Times New Roman" w:hAnsi="Times New Roman"/>
                <w:sz w:val="20"/>
                <w:szCs w:val="2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w:t>
            </w:r>
            <w:r>
              <w:rPr>
                <w:rFonts w:ascii="Times New Roman" w:hAnsi="Times New Roman"/>
                <w:sz w:val="20"/>
                <w:szCs w:val="20"/>
              </w:rPr>
              <w:t xml:space="preserve">ссийская газета», 2012, № 148); </w:t>
            </w:r>
            <w:r w:rsidRPr="00E7246E">
              <w:rPr>
                <w:rFonts w:ascii="Times New Roman" w:hAnsi="Times New Roman"/>
                <w:sz w:val="20"/>
                <w:szCs w:val="20"/>
              </w:rPr>
              <w:t>постановление Прав</w:t>
            </w:r>
            <w:r>
              <w:rPr>
                <w:rFonts w:ascii="Times New Roman" w:hAnsi="Times New Roman"/>
                <w:sz w:val="20"/>
                <w:szCs w:val="20"/>
              </w:rPr>
              <w:t xml:space="preserve">ительства Российской Федерации  </w:t>
            </w:r>
            <w:r w:rsidRPr="00E7246E">
              <w:rPr>
                <w:rFonts w:ascii="Times New Roman" w:hAnsi="Times New Roman"/>
                <w:sz w:val="20"/>
                <w:szCs w:val="20"/>
              </w:rP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Pr="00E7246E">
              <w:rPr>
                <w:rFonts w:ascii="Times New Roman" w:hAnsi="Times New Roman"/>
                <w:sz w:val="20"/>
                <w:szCs w:val="20"/>
              </w:rPr>
              <w:lastRenderedPageBreak/>
              <w:t xml:space="preserve">2012, </w:t>
            </w:r>
            <w:r>
              <w:rPr>
                <w:rFonts w:ascii="Times New Roman" w:hAnsi="Times New Roman"/>
                <w:sz w:val="20"/>
                <w:szCs w:val="20"/>
              </w:rPr>
              <w:t xml:space="preserve">№ 200); </w:t>
            </w:r>
            <w:r w:rsidRPr="00E7246E">
              <w:rPr>
                <w:rFonts w:ascii="Times New Roman" w:hAnsi="Times New Roman"/>
                <w:sz w:val="20"/>
                <w:szCs w:val="20"/>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r>
              <w:rPr>
                <w:rFonts w:ascii="Times New Roman" w:hAnsi="Times New Roman"/>
                <w:sz w:val="20"/>
                <w:szCs w:val="20"/>
              </w:rPr>
              <w:t xml:space="preserve"> </w:t>
            </w:r>
            <w:r w:rsidRPr="00E7246E">
              <w:rPr>
                <w:rFonts w:ascii="Times New Roman" w:hAnsi="Times New Roman"/>
                <w:sz w:val="20"/>
                <w:szCs w:val="20"/>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Pr>
                <w:rFonts w:ascii="Times New Roman" w:hAnsi="Times New Roman"/>
                <w:sz w:val="20"/>
                <w:szCs w:val="20"/>
              </w:rPr>
              <w:t xml:space="preserve"> </w:t>
            </w:r>
            <w:r w:rsidRPr="00E7246E">
              <w:rPr>
                <w:rFonts w:ascii="Times New Roman" w:hAnsi="Times New Roman"/>
                <w:sz w:val="20"/>
                <w:szCs w:val="20"/>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r w:rsidRPr="00E7246E">
              <w:rPr>
                <w:rFonts w:ascii="Times New Roman" w:hAnsi="Times New Roman"/>
                <w:sz w:val="20"/>
                <w:szCs w:val="20"/>
              </w:rPr>
              <w:lastRenderedPageBreak/>
              <w:t>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r>
              <w:rPr>
                <w:rFonts w:ascii="Times New Roman" w:hAnsi="Times New Roman"/>
                <w:sz w:val="20"/>
                <w:szCs w:val="20"/>
              </w:rPr>
              <w:t xml:space="preserve"> </w:t>
            </w:r>
            <w:r w:rsidRPr="00E7246E">
              <w:rPr>
                <w:rFonts w:ascii="Times New Roman" w:hAnsi="Times New Roman"/>
                <w:sz w:val="20"/>
                <w:szCs w:val="20"/>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r>
              <w:rPr>
                <w:rFonts w:ascii="Times New Roman" w:hAnsi="Times New Roman"/>
                <w:sz w:val="20"/>
                <w:szCs w:val="20"/>
              </w:rPr>
              <w:t xml:space="preserve"> </w:t>
            </w:r>
            <w:r w:rsidRPr="00E7246E">
              <w:rPr>
                <w:rFonts w:ascii="Times New Roman" w:hAnsi="Times New Roman"/>
                <w:sz w:val="20"/>
                <w:szCs w:val="20"/>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r>
              <w:rPr>
                <w:rFonts w:ascii="Times New Roman" w:hAnsi="Times New Roman"/>
                <w:sz w:val="20"/>
                <w:szCs w:val="20"/>
              </w:rPr>
              <w:t xml:space="preserve"> </w:t>
            </w:r>
            <w:r w:rsidRPr="00E7246E">
              <w:rPr>
                <w:rFonts w:ascii="Times New Roman" w:hAnsi="Times New Roman"/>
                <w:sz w:val="20"/>
                <w:szCs w:val="20"/>
              </w:rPr>
              <w:t>Устав Манойлинского сельского поселения Клетского муниципально</w:t>
            </w:r>
            <w:r>
              <w:rPr>
                <w:rFonts w:ascii="Times New Roman" w:hAnsi="Times New Roman"/>
                <w:sz w:val="20"/>
                <w:szCs w:val="20"/>
              </w:rPr>
              <w:t xml:space="preserve">го района Волгоградской области; постановление администрации Манойлинского сельского поселения Клетского муниципального района Волгоградской области </w:t>
            </w:r>
            <w:r w:rsidRPr="00E7246E">
              <w:rPr>
                <w:rFonts w:ascii="Times New Roman" w:hAnsi="Times New Roman"/>
                <w:sz w:val="20"/>
                <w:szCs w:val="20"/>
              </w:rPr>
              <w:t>от 07 октября 2019 года   № 81</w:t>
            </w:r>
            <w:r>
              <w:rPr>
                <w:rFonts w:ascii="Times New Roman" w:hAnsi="Times New Roman"/>
                <w:sz w:val="20"/>
                <w:szCs w:val="20"/>
              </w:rPr>
              <w:t xml:space="preserve"> «</w:t>
            </w:r>
            <w:r w:rsidRPr="00E7246E">
              <w:rPr>
                <w:rFonts w:ascii="Times New Roman" w:hAnsi="Times New Roman"/>
                <w:sz w:val="20"/>
                <w:szCs w:val="20"/>
              </w:rPr>
              <w:t>Об утверждении административного регламента</w:t>
            </w:r>
          </w:p>
          <w:p w:rsidR="002511F1" w:rsidRPr="00E7246E" w:rsidRDefault="002511F1" w:rsidP="00105BF6">
            <w:pPr>
              <w:pStyle w:val="ConsPlusCell"/>
              <w:jc w:val="both"/>
              <w:rPr>
                <w:rFonts w:ascii="Times New Roman" w:hAnsi="Times New Roman" w:cs="Times New Roman"/>
              </w:rPr>
            </w:pPr>
            <w:r w:rsidRPr="00E7246E">
              <w:rPr>
                <w:rFonts w:ascii="Times New Roman" w:hAnsi="Times New Roman" w:cs="Times New Roman"/>
              </w:rPr>
              <w:t>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E7246E">
              <w:rPr>
                <w:rFonts w:ascii="Times New Roman" w:hAnsi="Times New Roman" w:cs="Times New Roman"/>
                <w:color w:val="000000"/>
              </w:rPr>
              <w:t>,</w:t>
            </w:r>
            <w:r w:rsidRPr="00E7246E">
              <w:rPr>
                <w:rFonts w:ascii="Times New Roman" w:hAnsi="Times New Roman" w:cs="Times New Roman"/>
              </w:rPr>
              <w:t xml:space="preserve"> </w:t>
            </w:r>
            <w:r w:rsidRPr="00E7246E">
              <w:rPr>
                <w:rFonts w:ascii="Times New Roman" w:hAnsi="Times New Roman" w:cs="Times New Roman"/>
                <w:bCs/>
              </w:rPr>
              <w:t>в безвозмездное пользование</w:t>
            </w:r>
            <w:r w:rsidRPr="00E7246E">
              <w:rPr>
                <w:rFonts w:ascii="Times New Roman" w:hAnsi="Times New Roman" w:cs="Times New Roman"/>
              </w:rPr>
              <w:t>"</w:t>
            </w:r>
          </w:p>
          <w:p w:rsidR="002511F1" w:rsidRPr="00E7246E" w:rsidRDefault="002511F1" w:rsidP="00105BF6">
            <w:pPr>
              <w:autoSpaceDE w:val="0"/>
              <w:autoSpaceDN w:val="0"/>
              <w:adjustRightInd w:val="0"/>
              <w:spacing w:after="0" w:line="240" w:lineRule="auto"/>
              <w:ind w:firstLine="540"/>
              <w:jc w:val="both"/>
              <w:rPr>
                <w:rFonts w:ascii="Times New Roman" w:hAnsi="Times New Roman"/>
                <w:sz w:val="20"/>
                <w:szCs w:val="20"/>
              </w:rPr>
            </w:pPr>
          </w:p>
          <w:p w:rsidR="002511F1" w:rsidRPr="00E7246E" w:rsidRDefault="002511F1" w:rsidP="00105BF6">
            <w:pPr>
              <w:pStyle w:val="ConsPlusCell"/>
              <w:jc w:val="both"/>
              <w:rPr>
                <w:rFonts w:ascii="Times New Roman" w:hAnsi="Times New Roman" w:cs="Times New Roman"/>
              </w:rPr>
            </w:pPr>
          </w:p>
        </w:tc>
      </w:tr>
      <w:tr w:rsidR="002511F1" w:rsidRPr="00D070BF" w:rsidTr="00105BF6">
        <w:tc>
          <w:tcPr>
            <w:tcW w:w="14709" w:type="dxa"/>
            <w:gridSpan w:val="16"/>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2. Услуги,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Федерального закона от 27.07.2010 г. № 210–ФЗ «Об организации предоставления государственных муниципальных услуг»</w:t>
            </w:r>
          </w:p>
          <w:p w:rsidR="002511F1" w:rsidRPr="00D070BF" w:rsidRDefault="002511F1" w:rsidP="00105BF6">
            <w:pPr>
              <w:pStyle w:val="ConsPlusNonformat"/>
              <w:rPr>
                <w:rFonts w:ascii="Times New Roman" w:hAnsi="Times New Roman" w:cs="Times New Roman"/>
                <w:sz w:val="22"/>
                <w:szCs w:val="22"/>
              </w:rPr>
            </w:pPr>
          </w:p>
        </w:tc>
      </w:tr>
      <w:tr w:rsidR="002511F1" w:rsidRPr="00D070BF" w:rsidTr="00105BF6">
        <w:tc>
          <w:tcPr>
            <w:tcW w:w="531" w:type="dxa"/>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2.1</w:t>
            </w:r>
          </w:p>
        </w:tc>
        <w:tc>
          <w:tcPr>
            <w:tcW w:w="2412" w:type="dxa"/>
            <w:gridSpan w:val="4"/>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Совершение нотариальных действий главой сельского поселения и специально уполномоченным должностным лицом администрации</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Совершение нотариальных действий главой сельского поселения и специально уполномоченным должностным лицом администрации</w:t>
            </w:r>
          </w:p>
        </w:tc>
        <w:tc>
          <w:tcPr>
            <w:tcW w:w="1984" w:type="dxa"/>
            <w:gridSpan w:val="3"/>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Глава сельского поселения и уполномоченное должностное лицо администрации</w:t>
            </w:r>
          </w:p>
        </w:tc>
        <w:tc>
          <w:tcPr>
            <w:tcW w:w="1560" w:type="dxa"/>
            <w:gridSpan w:val="3"/>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Физические и юридический лица</w:t>
            </w:r>
          </w:p>
        </w:tc>
        <w:tc>
          <w:tcPr>
            <w:tcW w:w="1417"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Размеры государственной пошлины за совершение нотариальных действий определены Налоговым кодексом РФ</w:t>
            </w:r>
          </w:p>
        </w:tc>
        <w:tc>
          <w:tcPr>
            <w:tcW w:w="4820" w:type="dxa"/>
            <w:tcBorders>
              <w:left w:val="single" w:sz="4" w:space="0" w:color="auto"/>
            </w:tcBorders>
          </w:tcPr>
          <w:p w:rsidR="002511F1" w:rsidRPr="00D070BF" w:rsidRDefault="002511F1" w:rsidP="00105BF6">
            <w:pPr>
              <w:pStyle w:val="ConsPlusNonformat"/>
              <w:rPr>
                <w:rFonts w:ascii="Times New Roman" w:hAnsi="Times New Roman" w:cs="Times New Roman"/>
                <w:color w:val="000000"/>
                <w:sz w:val="22"/>
                <w:szCs w:val="22"/>
              </w:rPr>
            </w:pPr>
            <w:r w:rsidRPr="00D070BF">
              <w:rPr>
                <w:rFonts w:ascii="Times New Roman" w:hAnsi="Times New Roman" w:cs="Times New Roman"/>
                <w:color w:val="000000"/>
                <w:sz w:val="22"/>
                <w:szCs w:val="22"/>
              </w:rPr>
              <w:t>Конституция Российской Федерации</w:t>
            </w:r>
            <w:r w:rsidRPr="00D070BF">
              <w:rPr>
                <w:rFonts w:ascii="Times New Roman" w:hAnsi="Times New Roman" w:cs="Times New Roman"/>
                <w:b/>
                <w:color w:val="000000"/>
                <w:sz w:val="22"/>
                <w:szCs w:val="22"/>
              </w:rPr>
              <w:t xml:space="preserve">, </w:t>
            </w:r>
            <w:r w:rsidRPr="00D070BF">
              <w:rPr>
                <w:rFonts w:ascii="Times New Roman" w:hAnsi="Times New Roman" w:cs="Times New Roman"/>
                <w:color w:val="000000"/>
                <w:sz w:val="22"/>
                <w:szCs w:val="22"/>
              </w:rPr>
              <w:t>Налоговый кодекс Российской Федерации , Федеральный закон от 06 октября 2003 года № 131-ФЗ «Об общих принципах организации местного самоуправления в Российской Федерации», Приказ Минюста РФ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2511F1" w:rsidRPr="00D070BF" w:rsidRDefault="002511F1" w:rsidP="00105BF6">
            <w:pPr>
              <w:pStyle w:val="ConsPlusNonformat"/>
              <w:rPr>
                <w:rFonts w:ascii="Times New Roman" w:hAnsi="Times New Roman" w:cs="Times New Roman"/>
                <w:sz w:val="22"/>
                <w:szCs w:val="22"/>
              </w:rPr>
            </w:pPr>
          </w:p>
        </w:tc>
      </w:tr>
      <w:tr w:rsidR="002511F1" w:rsidRPr="00D070BF" w:rsidTr="00105BF6">
        <w:tc>
          <w:tcPr>
            <w:tcW w:w="531" w:type="dxa"/>
            <w:tcBorders>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2.2</w:t>
            </w:r>
          </w:p>
        </w:tc>
        <w:tc>
          <w:tcPr>
            <w:tcW w:w="2412" w:type="dxa"/>
            <w:gridSpan w:val="4"/>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Рассмотрение обращений граждан в администрацию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Рассмотрение обращений граждан в администрацию Манойлинского сельского поселения Клетского муниципального района Волгоградской области</w:t>
            </w:r>
          </w:p>
          <w:p w:rsidR="002511F1" w:rsidRPr="00D070BF" w:rsidRDefault="002511F1" w:rsidP="00105BF6">
            <w:pPr>
              <w:pStyle w:val="ConsPlusNonformat"/>
              <w:rPr>
                <w:rFonts w:ascii="Times New Roman" w:hAnsi="Times New Roman" w:cs="Times New Roman"/>
                <w:sz w:val="22"/>
                <w:szCs w:val="22"/>
              </w:rPr>
            </w:pPr>
          </w:p>
        </w:tc>
        <w:tc>
          <w:tcPr>
            <w:tcW w:w="1984" w:type="dxa"/>
            <w:gridSpan w:val="3"/>
            <w:tcBorders>
              <w:left w:val="single" w:sz="4" w:space="0" w:color="auto"/>
              <w:right w:val="single" w:sz="4" w:space="0" w:color="auto"/>
            </w:tcBorders>
          </w:tcPr>
          <w:p w:rsidR="002511F1" w:rsidRPr="0046022E" w:rsidRDefault="002511F1" w:rsidP="00105BF6">
            <w:pPr>
              <w:pStyle w:val="ConsPlusTitle"/>
              <w:widowControl/>
              <w:snapToGrid w:val="0"/>
              <w:jc w:val="both"/>
              <w:rPr>
                <w:rFonts w:ascii="Times New Roman" w:hAnsi="Times New Roman" w:cs="Times New Roman"/>
                <w:b w:val="0"/>
                <w:color w:val="000000"/>
                <w:szCs w:val="22"/>
              </w:rPr>
            </w:pPr>
            <w:r w:rsidRPr="0046022E">
              <w:rPr>
                <w:rFonts w:ascii="Times New Roman" w:hAnsi="Times New Roman" w:cs="Times New Roman"/>
                <w:b w:val="0"/>
                <w:szCs w:val="22"/>
              </w:rPr>
              <w:t>Специалисты администрации Манойлинского</w:t>
            </w:r>
            <w:r w:rsidRPr="0046022E">
              <w:rPr>
                <w:rStyle w:val="FontStyle13"/>
                <w:b w:val="0"/>
              </w:rPr>
              <w:t xml:space="preserve"> сельского поселения</w:t>
            </w:r>
            <w:r w:rsidRPr="0046022E">
              <w:rPr>
                <w:rFonts w:ascii="Times New Roman" w:hAnsi="Times New Roman" w:cs="Times New Roman"/>
                <w:b w:val="0"/>
                <w:szCs w:val="22"/>
              </w:rPr>
              <w:t xml:space="preserve"> Клетского муниципального района</w:t>
            </w:r>
          </w:p>
        </w:tc>
        <w:tc>
          <w:tcPr>
            <w:tcW w:w="1560" w:type="dxa"/>
            <w:gridSpan w:val="3"/>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Физические и юридические лица</w:t>
            </w:r>
          </w:p>
        </w:tc>
        <w:tc>
          <w:tcPr>
            <w:tcW w:w="1417" w:type="dxa"/>
            <w:gridSpan w:val="2"/>
            <w:tcBorders>
              <w:left w:val="single" w:sz="4" w:space="0" w:color="auto"/>
              <w:right w:val="single" w:sz="4" w:space="0" w:color="auto"/>
            </w:tcBorders>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Бесплатно</w:t>
            </w:r>
          </w:p>
        </w:tc>
        <w:tc>
          <w:tcPr>
            <w:tcW w:w="4820" w:type="dxa"/>
            <w:tcBorders>
              <w:left w:val="single" w:sz="4" w:space="0" w:color="auto"/>
            </w:tcBorders>
          </w:tcPr>
          <w:p w:rsidR="002511F1" w:rsidRPr="00D070BF" w:rsidRDefault="002511F1" w:rsidP="00105BF6">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Устав Манойлинского сельского поселения </w:t>
            </w:r>
            <w:r w:rsidRPr="00D070BF">
              <w:rPr>
                <w:rFonts w:ascii="Times New Roman" w:hAnsi="Times New Roman" w:cs="Times New Roman"/>
                <w:b w:val="0"/>
              </w:rPr>
              <w:t>Клетского муниципального района</w:t>
            </w:r>
          </w:p>
        </w:tc>
      </w:tr>
      <w:tr w:rsidR="002511F1" w:rsidRPr="00D070BF" w:rsidTr="00105BF6">
        <w:trPr>
          <w:trHeight w:val="927"/>
        </w:trPr>
        <w:tc>
          <w:tcPr>
            <w:tcW w:w="14709" w:type="dxa"/>
            <w:gridSpan w:val="16"/>
          </w:tcPr>
          <w:p w:rsidR="002511F1" w:rsidRPr="00D070BF" w:rsidRDefault="002511F1" w:rsidP="00105BF6">
            <w:pPr>
              <w:pStyle w:val="ConsPlusNonformat"/>
              <w:rPr>
                <w:rFonts w:ascii="Times New Roman" w:hAnsi="Times New Roman" w:cs="Times New Roman"/>
                <w:sz w:val="22"/>
                <w:szCs w:val="22"/>
              </w:rPr>
            </w:pPr>
          </w:p>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 3. Услуги, указанные в части 3 статьи 1 Федерального закона от 27.07.2010 г. № 210–ФЗ «Об организации предоставления государственных муниципальных услуг», предоставляемые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 </w:t>
            </w:r>
          </w:p>
          <w:p w:rsidR="002511F1" w:rsidRPr="00D070BF" w:rsidRDefault="002511F1" w:rsidP="00105BF6">
            <w:pPr>
              <w:pStyle w:val="ConsPlusNonformat"/>
              <w:rPr>
                <w:rFonts w:ascii="Times New Roman" w:hAnsi="Times New Roman" w:cs="Times New Roman"/>
                <w:sz w:val="22"/>
                <w:szCs w:val="22"/>
              </w:rPr>
            </w:pPr>
          </w:p>
        </w:tc>
      </w:tr>
      <w:tr w:rsidR="002511F1" w:rsidRPr="00D070BF" w:rsidTr="00105BF6">
        <w:tc>
          <w:tcPr>
            <w:tcW w:w="602" w:type="dxa"/>
            <w:gridSpan w:val="2"/>
            <w:tcBorders>
              <w:right w:val="single" w:sz="4" w:space="0" w:color="auto"/>
            </w:tcBorders>
          </w:tcPr>
          <w:p w:rsidR="002511F1" w:rsidRPr="00D070BF" w:rsidRDefault="002511F1" w:rsidP="00105BF6">
            <w:pPr>
              <w:pStyle w:val="ConsPlusNonformat"/>
              <w:rPr>
                <w:rFonts w:ascii="Times New Roman" w:hAnsi="Times New Roman" w:cs="Times New Roman"/>
                <w:sz w:val="24"/>
                <w:szCs w:val="24"/>
              </w:rPr>
            </w:pPr>
            <w:r w:rsidRPr="00D070BF">
              <w:rPr>
                <w:rFonts w:ascii="Times New Roman" w:hAnsi="Times New Roman" w:cs="Times New Roman"/>
                <w:sz w:val="24"/>
                <w:szCs w:val="24"/>
              </w:rPr>
              <w:lastRenderedPageBreak/>
              <w:t>3.1</w:t>
            </w:r>
          </w:p>
        </w:tc>
        <w:tc>
          <w:tcPr>
            <w:tcW w:w="2341"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4"/>
                <w:szCs w:val="24"/>
              </w:rPr>
            </w:pPr>
          </w:p>
        </w:tc>
        <w:tc>
          <w:tcPr>
            <w:tcW w:w="579" w:type="dxa"/>
            <w:tcBorders>
              <w:right w:val="single" w:sz="4" w:space="0" w:color="auto"/>
            </w:tcBorders>
          </w:tcPr>
          <w:p w:rsidR="002511F1" w:rsidRPr="00D070BF" w:rsidRDefault="002511F1" w:rsidP="00105BF6">
            <w:pPr>
              <w:pStyle w:val="ConsPlusNonformat"/>
              <w:rPr>
                <w:rFonts w:ascii="Times New Roman" w:hAnsi="Times New Roman" w:cs="Times New Roman"/>
                <w:sz w:val="24"/>
                <w:szCs w:val="24"/>
              </w:rPr>
            </w:pPr>
          </w:p>
        </w:tc>
        <w:tc>
          <w:tcPr>
            <w:tcW w:w="1484" w:type="dxa"/>
            <w:gridSpan w:val="2"/>
            <w:tcBorders>
              <w:right w:val="single" w:sz="4" w:space="0" w:color="auto"/>
            </w:tcBorders>
          </w:tcPr>
          <w:p w:rsidR="002511F1" w:rsidRPr="00D070BF" w:rsidRDefault="002511F1" w:rsidP="00105BF6">
            <w:pPr>
              <w:pStyle w:val="ConsPlusNonformat"/>
              <w:rPr>
                <w:rFonts w:ascii="Times New Roman" w:hAnsi="Times New Roman" w:cs="Times New Roman"/>
                <w:sz w:val="24"/>
                <w:szCs w:val="24"/>
              </w:rPr>
            </w:pPr>
          </w:p>
        </w:tc>
        <w:tc>
          <w:tcPr>
            <w:tcW w:w="1761" w:type="dxa"/>
            <w:tcBorders>
              <w:right w:val="single" w:sz="4" w:space="0" w:color="auto"/>
            </w:tcBorders>
          </w:tcPr>
          <w:p w:rsidR="002511F1" w:rsidRPr="00D070BF" w:rsidRDefault="002511F1" w:rsidP="00105BF6">
            <w:pPr>
              <w:pStyle w:val="ConsPlusNonformat"/>
              <w:rPr>
                <w:rFonts w:ascii="Times New Roman" w:hAnsi="Times New Roman" w:cs="Times New Roman"/>
                <w:sz w:val="24"/>
                <w:szCs w:val="24"/>
              </w:rPr>
            </w:pPr>
          </w:p>
        </w:tc>
        <w:tc>
          <w:tcPr>
            <w:tcW w:w="1493" w:type="dxa"/>
            <w:gridSpan w:val="3"/>
            <w:tcBorders>
              <w:right w:val="single" w:sz="4" w:space="0" w:color="auto"/>
            </w:tcBorders>
          </w:tcPr>
          <w:p w:rsidR="002511F1" w:rsidRPr="00D070BF" w:rsidRDefault="002511F1" w:rsidP="00105BF6">
            <w:pPr>
              <w:pStyle w:val="ConsPlusNonformat"/>
              <w:rPr>
                <w:rFonts w:ascii="Times New Roman" w:hAnsi="Times New Roman" w:cs="Times New Roman"/>
                <w:sz w:val="24"/>
                <w:szCs w:val="24"/>
              </w:rPr>
            </w:pPr>
          </w:p>
        </w:tc>
        <w:tc>
          <w:tcPr>
            <w:tcW w:w="6449" w:type="dxa"/>
            <w:gridSpan w:val="4"/>
            <w:tcBorders>
              <w:left w:val="single" w:sz="4" w:space="0" w:color="auto"/>
            </w:tcBorders>
          </w:tcPr>
          <w:p w:rsidR="002511F1" w:rsidRPr="00D070BF" w:rsidRDefault="002511F1" w:rsidP="00105BF6">
            <w:pPr>
              <w:pStyle w:val="ConsPlusNonformat"/>
              <w:rPr>
                <w:rFonts w:ascii="Times New Roman" w:hAnsi="Times New Roman" w:cs="Times New Roman"/>
                <w:sz w:val="22"/>
                <w:szCs w:val="22"/>
              </w:rPr>
            </w:pPr>
          </w:p>
        </w:tc>
      </w:tr>
      <w:tr w:rsidR="002511F1" w:rsidRPr="00D070BF" w:rsidTr="00105BF6">
        <w:tc>
          <w:tcPr>
            <w:tcW w:w="14709" w:type="dxa"/>
            <w:gridSpan w:val="16"/>
          </w:tcPr>
          <w:p w:rsidR="002511F1" w:rsidRPr="00D070BF" w:rsidRDefault="002511F1" w:rsidP="00105BF6">
            <w:pPr>
              <w:pStyle w:val="ConsPlusNonformat"/>
              <w:rPr>
                <w:rFonts w:ascii="Times New Roman" w:hAnsi="Times New Roman" w:cs="Times New Roman"/>
                <w:sz w:val="22"/>
                <w:szCs w:val="22"/>
              </w:rPr>
            </w:pPr>
            <w:r w:rsidRPr="00D070BF">
              <w:rPr>
                <w:rFonts w:ascii="Times New Roman" w:hAnsi="Times New Roman" w:cs="Times New Roman"/>
                <w:sz w:val="22"/>
                <w:szCs w:val="22"/>
              </w:rPr>
              <w:t>3. Иные сведения</w:t>
            </w:r>
          </w:p>
        </w:tc>
      </w:tr>
    </w:tbl>
    <w:p w:rsidR="002511F1" w:rsidRPr="00D070BF" w:rsidRDefault="002511F1" w:rsidP="002511F1">
      <w:pPr>
        <w:pStyle w:val="ConsPlusNormal"/>
        <w:ind w:firstLine="540"/>
        <w:jc w:val="both"/>
        <w:outlineLvl w:val="0"/>
        <w:rPr>
          <w:rFonts w:ascii="Times New Roman" w:hAnsi="Times New Roman"/>
          <w:sz w:val="24"/>
          <w:szCs w:val="24"/>
        </w:rPr>
      </w:pPr>
    </w:p>
    <w:p w:rsidR="002511F1" w:rsidRPr="00D070BF" w:rsidRDefault="002511F1" w:rsidP="002511F1">
      <w:pPr>
        <w:spacing w:after="0" w:line="240" w:lineRule="auto"/>
        <w:rPr>
          <w:rFonts w:ascii="Times New Roman" w:hAnsi="Times New Roman"/>
        </w:rPr>
      </w:pPr>
    </w:p>
    <w:p w:rsidR="002511F1" w:rsidRPr="00D070BF" w:rsidRDefault="002511F1" w:rsidP="002511F1">
      <w:pPr>
        <w:spacing w:after="0" w:line="240" w:lineRule="auto"/>
        <w:rPr>
          <w:rFonts w:ascii="Times New Roman" w:hAnsi="Times New Roman"/>
        </w:rPr>
      </w:pPr>
      <w:r w:rsidRPr="00D070BF">
        <w:rPr>
          <w:rFonts w:ascii="Times New Roman" w:hAnsi="Times New Roman"/>
        </w:rPr>
        <w:t>Глава Манойлинского                                                                                                                                                           С.В. Литвиненко</w:t>
      </w:r>
    </w:p>
    <w:p w:rsidR="002511F1" w:rsidRPr="00D070BF" w:rsidRDefault="002511F1" w:rsidP="002511F1">
      <w:pPr>
        <w:spacing w:after="0" w:line="240" w:lineRule="auto"/>
        <w:rPr>
          <w:rFonts w:ascii="Times New Roman" w:hAnsi="Times New Roman"/>
        </w:rPr>
      </w:pPr>
      <w:r w:rsidRPr="00D070BF">
        <w:rPr>
          <w:rFonts w:ascii="Times New Roman" w:hAnsi="Times New Roman"/>
        </w:rPr>
        <w:t>сельского поселения</w:t>
      </w:r>
    </w:p>
    <w:p w:rsidR="002511F1" w:rsidRPr="00D070BF" w:rsidRDefault="002511F1" w:rsidP="002511F1">
      <w:pPr>
        <w:rPr>
          <w:rFonts w:ascii="Times New Roman" w:hAnsi="Times New Roman"/>
        </w:rPr>
      </w:pPr>
    </w:p>
    <w:p w:rsidR="002511F1" w:rsidRPr="006047F4" w:rsidRDefault="002511F1" w:rsidP="00DA3610">
      <w:pPr>
        <w:spacing w:after="0" w:line="240" w:lineRule="auto"/>
        <w:rPr>
          <w:rFonts w:ascii="Times New Roman" w:hAnsi="Times New Roman" w:cs="Times New Roman"/>
        </w:rPr>
      </w:pPr>
    </w:p>
    <w:sectPr w:rsidR="002511F1" w:rsidRPr="006047F4" w:rsidSect="00E1370D">
      <w:pgSz w:w="16838" w:h="11906" w:orient="landscape"/>
      <w:pgMar w:top="850" w:right="1134" w:bottom="1134" w:left="5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C5D" w:rsidRDefault="00707C5D" w:rsidP="00E40EA9">
      <w:pPr>
        <w:spacing w:after="0" w:line="240" w:lineRule="auto"/>
      </w:pPr>
      <w:r>
        <w:separator/>
      </w:r>
    </w:p>
  </w:endnote>
  <w:endnote w:type="continuationSeparator" w:id="1">
    <w:p w:rsidR="00707C5D" w:rsidRDefault="00707C5D" w:rsidP="00E40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C5D" w:rsidRDefault="00707C5D" w:rsidP="00E40EA9">
      <w:pPr>
        <w:spacing w:after="0" w:line="240" w:lineRule="auto"/>
      </w:pPr>
      <w:r>
        <w:separator/>
      </w:r>
    </w:p>
  </w:footnote>
  <w:footnote w:type="continuationSeparator" w:id="1">
    <w:p w:rsidR="00707C5D" w:rsidRDefault="00707C5D" w:rsidP="00E40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120"/>
    <w:multiLevelType w:val="multilevel"/>
    <w:tmpl w:val="71BA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82C4A"/>
    <w:multiLevelType w:val="multilevel"/>
    <w:tmpl w:val="003AF4BA"/>
    <w:lvl w:ilvl="0">
      <w:start w:val="1"/>
      <w:numFmt w:val="decimal"/>
      <w:lvlText w:val="%1."/>
      <w:lvlJc w:val="left"/>
      <w:pPr>
        <w:ind w:left="900" w:hanging="54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1877B0"/>
    <w:multiLevelType w:val="hybridMultilevel"/>
    <w:tmpl w:val="C558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70446"/>
    <w:multiLevelType w:val="hybridMultilevel"/>
    <w:tmpl w:val="AD5E6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221422"/>
    <w:multiLevelType w:val="hybridMultilevel"/>
    <w:tmpl w:val="1A184A5A"/>
    <w:lvl w:ilvl="0" w:tplc="057E0CB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F8949B6"/>
    <w:multiLevelType w:val="multilevel"/>
    <w:tmpl w:val="002E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6A8369A"/>
    <w:multiLevelType w:val="hybridMultilevel"/>
    <w:tmpl w:val="175438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825818"/>
    <w:multiLevelType w:val="hybridMultilevel"/>
    <w:tmpl w:val="C3229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277334"/>
    <w:multiLevelType w:val="multilevel"/>
    <w:tmpl w:val="E976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391A"/>
    <w:rsid w:val="00000775"/>
    <w:rsid w:val="00010E9F"/>
    <w:rsid w:val="000130D5"/>
    <w:rsid w:val="000176F5"/>
    <w:rsid w:val="00023970"/>
    <w:rsid w:val="0003391A"/>
    <w:rsid w:val="000E3FA8"/>
    <w:rsid w:val="0016238F"/>
    <w:rsid w:val="00190755"/>
    <w:rsid w:val="001E4BA0"/>
    <w:rsid w:val="002511F1"/>
    <w:rsid w:val="0027249A"/>
    <w:rsid w:val="00290A25"/>
    <w:rsid w:val="0029134F"/>
    <w:rsid w:val="002D70EE"/>
    <w:rsid w:val="002F77B2"/>
    <w:rsid w:val="0035787E"/>
    <w:rsid w:val="003D3689"/>
    <w:rsid w:val="003E08EC"/>
    <w:rsid w:val="00472526"/>
    <w:rsid w:val="00475334"/>
    <w:rsid w:val="00480EE4"/>
    <w:rsid w:val="004A0B4C"/>
    <w:rsid w:val="004C71F5"/>
    <w:rsid w:val="004D6099"/>
    <w:rsid w:val="00511EE5"/>
    <w:rsid w:val="00516064"/>
    <w:rsid w:val="005273C6"/>
    <w:rsid w:val="005A253F"/>
    <w:rsid w:val="005A3FDD"/>
    <w:rsid w:val="006047F4"/>
    <w:rsid w:val="00656E0A"/>
    <w:rsid w:val="00673A51"/>
    <w:rsid w:val="006F7372"/>
    <w:rsid w:val="00707C5D"/>
    <w:rsid w:val="00745547"/>
    <w:rsid w:val="007458C6"/>
    <w:rsid w:val="007B58A9"/>
    <w:rsid w:val="007C5124"/>
    <w:rsid w:val="007E226E"/>
    <w:rsid w:val="00805CF1"/>
    <w:rsid w:val="0083177B"/>
    <w:rsid w:val="00842D55"/>
    <w:rsid w:val="008629A7"/>
    <w:rsid w:val="008F3ED5"/>
    <w:rsid w:val="009207B6"/>
    <w:rsid w:val="009D3B1B"/>
    <w:rsid w:val="00A87B5A"/>
    <w:rsid w:val="00A90554"/>
    <w:rsid w:val="00B14AE0"/>
    <w:rsid w:val="00B14F22"/>
    <w:rsid w:val="00B30E6F"/>
    <w:rsid w:val="00BC3932"/>
    <w:rsid w:val="00C05844"/>
    <w:rsid w:val="00C15D10"/>
    <w:rsid w:val="00C316FA"/>
    <w:rsid w:val="00C43D24"/>
    <w:rsid w:val="00C63562"/>
    <w:rsid w:val="00C636B4"/>
    <w:rsid w:val="00C63E73"/>
    <w:rsid w:val="00C67C06"/>
    <w:rsid w:val="00C708E1"/>
    <w:rsid w:val="00C87295"/>
    <w:rsid w:val="00CA3D2C"/>
    <w:rsid w:val="00CD05D2"/>
    <w:rsid w:val="00CD0EF6"/>
    <w:rsid w:val="00CF3AE5"/>
    <w:rsid w:val="00D02025"/>
    <w:rsid w:val="00D4229D"/>
    <w:rsid w:val="00D46995"/>
    <w:rsid w:val="00D51D2E"/>
    <w:rsid w:val="00D53F8B"/>
    <w:rsid w:val="00DA3610"/>
    <w:rsid w:val="00E1370D"/>
    <w:rsid w:val="00E246F4"/>
    <w:rsid w:val="00E40EA9"/>
    <w:rsid w:val="00E452DF"/>
    <w:rsid w:val="00E500C8"/>
    <w:rsid w:val="00EA1858"/>
    <w:rsid w:val="00EC134A"/>
    <w:rsid w:val="00EC3290"/>
    <w:rsid w:val="00EE0494"/>
    <w:rsid w:val="00EF39E3"/>
    <w:rsid w:val="00F320DF"/>
    <w:rsid w:val="00F71072"/>
    <w:rsid w:val="00FC7037"/>
    <w:rsid w:val="00FD5922"/>
    <w:rsid w:val="00FE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6F"/>
  </w:style>
  <w:style w:type="paragraph" w:styleId="1">
    <w:name w:val="heading 1"/>
    <w:basedOn w:val="a"/>
    <w:next w:val="a"/>
    <w:link w:val="10"/>
    <w:uiPriority w:val="99"/>
    <w:qFormat/>
    <w:rsid w:val="009D3B1B"/>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9D3B1B"/>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9D3B1B"/>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9D3B1B"/>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9D3B1B"/>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9D3B1B"/>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9D3B1B"/>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9D3B1B"/>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3B1B"/>
    <w:rPr>
      <w:rFonts w:ascii="Times New Roman" w:eastAsia="Times New Roman" w:hAnsi="Times New Roman" w:cs="Times New Roman"/>
      <w:sz w:val="24"/>
      <w:szCs w:val="20"/>
    </w:rPr>
  </w:style>
  <w:style w:type="character" w:customStyle="1" w:styleId="20">
    <w:name w:val="Заголовок 2 Знак"/>
    <w:basedOn w:val="a0"/>
    <w:link w:val="2"/>
    <w:rsid w:val="009D3B1B"/>
    <w:rPr>
      <w:rFonts w:ascii="Times New Roman" w:eastAsia="Times New Roman" w:hAnsi="Times New Roman" w:cs="Times New Roman"/>
      <w:b/>
      <w:sz w:val="24"/>
      <w:szCs w:val="20"/>
    </w:rPr>
  </w:style>
  <w:style w:type="character" w:customStyle="1" w:styleId="30">
    <w:name w:val="Заголовок 3 Знак"/>
    <w:basedOn w:val="a0"/>
    <w:link w:val="3"/>
    <w:rsid w:val="009D3B1B"/>
    <w:rPr>
      <w:rFonts w:ascii="Times New Roman" w:eastAsia="Times New Roman" w:hAnsi="Times New Roman" w:cs="Times New Roman"/>
      <w:b/>
      <w:sz w:val="28"/>
      <w:szCs w:val="20"/>
    </w:rPr>
  </w:style>
  <w:style w:type="character" w:customStyle="1" w:styleId="40">
    <w:name w:val="Заголовок 4 Знак"/>
    <w:basedOn w:val="a0"/>
    <w:link w:val="4"/>
    <w:rsid w:val="009D3B1B"/>
    <w:rPr>
      <w:rFonts w:ascii="Times New Roman" w:eastAsia="Times New Roman" w:hAnsi="Times New Roman" w:cs="Times New Roman"/>
      <w:b/>
      <w:sz w:val="24"/>
      <w:szCs w:val="20"/>
    </w:rPr>
  </w:style>
  <w:style w:type="character" w:customStyle="1" w:styleId="50">
    <w:name w:val="Заголовок 5 Знак"/>
    <w:basedOn w:val="a0"/>
    <w:link w:val="5"/>
    <w:rsid w:val="009D3B1B"/>
    <w:rPr>
      <w:rFonts w:ascii="Times New Roman" w:eastAsia="Times New Roman" w:hAnsi="Times New Roman" w:cs="Times New Roman"/>
      <w:sz w:val="28"/>
      <w:szCs w:val="20"/>
    </w:rPr>
  </w:style>
  <w:style w:type="character" w:customStyle="1" w:styleId="60">
    <w:name w:val="Заголовок 6 Знак"/>
    <w:basedOn w:val="a0"/>
    <w:link w:val="6"/>
    <w:rsid w:val="009D3B1B"/>
    <w:rPr>
      <w:rFonts w:ascii="Times New Roman" w:eastAsia="Times New Roman" w:hAnsi="Times New Roman" w:cs="Times New Roman"/>
      <w:b/>
      <w:sz w:val="24"/>
      <w:szCs w:val="20"/>
    </w:rPr>
  </w:style>
  <w:style w:type="character" w:customStyle="1" w:styleId="70">
    <w:name w:val="Заголовок 7 Знак"/>
    <w:basedOn w:val="a0"/>
    <w:link w:val="7"/>
    <w:rsid w:val="009D3B1B"/>
    <w:rPr>
      <w:rFonts w:ascii="Times New Roman" w:eastAsia="Times New Roman" w:hAnsi="Times New Roman" w:cs="Times New Roman"/>
      <w:b/>
      <w:sz w:val="28"/>
      <w:szCs w:val="20"/>
    </w:rPr>
  </w:style>
  <w:style w:type="character" w:customStyle="1" w:styleId="80">
    <w:name w:val="Заголовок 8 Знак"/>
    <w:basedOn w:val="a0"/>
    <w:link w:val="8"/>
    <w:rsid w:val="009D3B1B"/>
    <w:rPr>
      <w:rFonts w:ascii="Times New Roman" w:eastAsia="Times New Roman" w:hAnsi="Times New Roman" w:cs="Times New Roman"/>
      <w:b/>
      <w:sz w:val="28"/>
      <w:szCs w:val="20"/>
    </w:rPr>
  </w:style>
  <w:style w:type="paragraph" w:styleId="a3">
    <w:name w:val="Balloon Text"/>
    <w:basedOn w:val="a"/>
    <w:link w:val="a4"/>
    <w:semiHidden/>
    <w:unhideWhenUsed/>
    <w:rsid w:val="005A3F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FDD"/>
    <w:rPr>
      <w:rFonts w:ascii="Tahoma" w:hAnsi="Tahoma" w:cs="Tahoma"/>
      <w:sz w:val="16"/>
      <w:szCs w:val="16"/>
    </w:rPr>
  </w:style>
  <w:style w:type="paragraph" w:styleId="a5">
    <w:name w:val="header"/>
    <w:basedOn w:val="a"/>
    <w:link w:val="a6"/>
    <w:uiPriority w:val="99"/>
    <w:unhideWhenUsed/>
    <w:rsid w:val="00E40E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0EA9"/>
  </w:style>
  <w:style w:type="paragraph" w:styleId="a7">
    <w:name w:val="footer"/>
    <w:basedOn w:val="a"/>
    <w:link w:val="a8"/>
    <w:uiPriority w:val="99"/>
    <w:unhideWhenUsed/>
    <w:rsid w:val="00E40E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0EA9"/>
  </w:style>
  <w:style w:type="paragraph" w:styleId="a9">
    <w:name w:val="Normal (Web)"/>
    <w:basedOn w:val="a"/>
    <w:uiPriority w:val="99"/>
    <w:semiHidden/>
    <w:unhideWhenUsed/>
    <w:rsid w:val="0047533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75334"/>
    <w:rPr>
      <w:b/>
      <w:bCs/>
    </w:rPr>
  </w:style>
  <w:style w:type="paragraph" w:styleId="ab">
    <w:name w:val="Body Text"/>
    <w:basedOn w:val="a"/>
    <w:link w:val="ac"/>
    <w:rsid w:val="009D3B1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9D3B1B"/>
    <w:rPr>
      <w:rFonts w:ascii="Times New Roman" w:eastAsia="Times New Roman" w:hAnsi="Times New Roman" w:cs="Times New Roman"/>
      <w:sz w:val="28"/>
      <w:szCs w:val="20"/>
    </w:rPr>
  </w:style>
  <w:style w:type="paragraph" w:styleId="ad">
    <w:name w:val="Body Text Indent"/>
    <w:basedOn w:val="a"/>
    <w:link w:val="ae"/>
    <w:rsid w:val="009D3B1B"/>
    <w:pPr>
      <w:spacing w:after="0" w:line="240" w:lineRule="auto"/>
      <w:ind w:firstLine="709"/>
      <w:jc w:val="both"/>
    </w:pPr>
    <w:rPr>
      <w:rFonts w:ascii="Times New Roman" w:eastAsia="Times New Roman" w:hAnsi="Times New Roman" w:cs="Times New Roman"/>
      <w:b/>
      <w:sz w:val="24"/>
      <w:szCs w:val="20"/>
    </w:rPr>
  </w:style>
  <w:style w:type="character" w:customStyle="1" w:styleId="ae">
    <w:name w:val="Основной текст с отступом Знак"/>
    <w:basedOn w:val="a0"/>
    <w:link w:val="ad"/>
    <w:rsid w:val="009D3B1B"/>
    <w:rPr>
      <w:rFonts w:ascii="Times New Roman" w:eastAsia="Times New Roman" w:hAnsi="Times New Roman" w:cs="Times New Roman"/>
      <w:b/>
      <w:sz w:val="24"/>
      <w:szCs w:val="20"/>
    </w:rPr>
  </w:style>
  <w:style w:type="paragraph" w:styleId="af">
    <w:name w:val="Block Text"/>
    <w:basedOn w:val="a"/>
    <w:rsid w:val="009D3B1B"/>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9D3B1B"/>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9D3B1B"/>
    <w:rPr>
      <w:rFonts w:ascii="Times New Roman" w:eastAsia="Times New Roman" w:hAnsi="Times New Roman" w:cs="Times New Roman"/>
      <w:b/>
      <w:sz w:val="28"/>
      <w:szCs w:val="20"/>
    </w:rPr>
  </w:style>
  <w:style w:type="paragraph" w:styleId="23">
    <w:name w:val="Body Text 2"/>
    <w:basedOn w:val="a"/>
    <w:link w:val="24"/>
    <w:rsid w:val="009D3B1B"/>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9D3B1B"/>
    <w:rPr>
      <w:rFonts w:ascii="Times New Roman" w:eastAsia="Times New Roman" w:hAnsi="Times New Roman" w:cs="Times New Roman"/>
      <w:b/>
      <w:sz w:val="28"/>
      <w:szCs w:val="20"/>
    </w:rPr>
  </w:style>
  <w:style w:type="paragraph" w:styleId="af0">
    <w:name w:val="List Paragraph"/>
    <w:basedOn w:val="a"/>
    <w:uiPriority w:val="34"/>
    <w:qFormat/>
    <w:rsid w:val="009D3B1B"/>
    <w:pPr>
      <w:ind w:left="720"/>
      <w:contextualSpacing/>
    </w:pPr>
    <w:rPr>
      <w:rFonts w:ascii="Calibri" w:eastAsia="Calibri" w:hAnsi="Calibri" w:cs="Times New Roman"/>
      <w:lang w:eastAsia="en-US"/>
    </w:rPr>
  </w:style>
  <w:style w:type="paragraph" w:customStyle="1" w:styleId="ConsPlusNormal">
    <w:name w:val="ConsPlusNormal"/>
    <w:link w:val="ConsPlusNormal0"/>
    <w:rsid w:val="009D3B1B"/>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9D3B1B"/>
    <w:rPr>
      <w:rFonts w:ascii="Arial" w:eastAsia="Times New Roman" w:hAnsi="Arial" w:cs="Arial"/>
      <w:sz w:val="20"/>
      <w:szCs w:val="20"/>
    </w:rPr>
  </w:style>
  <w:style w:type="character" w:styleId="af1">
    <w:name w:val="page number"/>
    <w:basedOn w:val="a0"/>
    <w:rsid w:val="009D3B1B"/>
  </w:style>
  <w:style w:type="paragraph" w:customStyle="1" w:styleId="210">
    <w:name w:val="Основной текст 21"/>
    <w:basedOn w:val="a"/>
    <w:rsid w:val="009D3B1B"/>
    <w:pPr>
      <w:suppressAutoHyphens/>
      <w:spacing w:after="0" w:line="240" w:lineRule="auto"/>
      <w:ind w:firstLine="567"/>
      <w:jc w:val="both"/>
    </w:pPr>
    <w:rPr>
      <w:rFonts w:ascii="Arial" w:eastAsia="Times New Roman" w:hAnsi="Arial" w:cs="Arial"/>
      <w:sz w:val="24"/>
      <w:szCs w:val="24"/>
      <w:lang w:eastAsia="ar-SA"/>
    </w:rPr>
  </w:style>
  <w:style w:type="character" w:styleId="af2">
    <w:name w:val="Hyperlink"/>
    <w:uiPriority w:val="99"/>
    <w:rsid w:val="009D3B1B"/>
    <w:rPr>
      <w:color w:val="0000FF"/>
      <w:u w:val="single"/>
    </w:rPr>
  </w:style>
  <w:style w:type="paragraph" w:styleId="af3">
    <w:name w:val="Title"/>
    <w:basedOn w:val="a"/>
    <w:link w:val="af4"/>
    <w:qFormat/>
    <w:rsid w:val="009D3B1B"/>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f4">
    <w:name w:val="Название Знак"/>
    <w:basedOn w:val="a0"/>
    <w:link w:val="af3"/>
    <w:rsid w:val="009D3B1B"/>
    <w:rPr>
      <w:rFonts w:ascii="Arial" w:eastAsia="Times New Roman" w:hAnsi="Arial" w:cs="Times New Roman"/>
      <w:b/>
      <w:kern w:val="2"/>
      <w:sz w:val="28"/>
      <w:szCs w:val="24"/>
    </w:rPr>
  </w:style>
  <w:style w:type="paragraph" w:customStyle="1" w:styleId="13">
    <w:name w:val="Обычный +13 пт"/>
    <w:basedOn w:val="a"/>
    <w:link w:val="130"/>
    <w:rsid w:val="009D3B1B"/>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9D3B1B"/>
    <w:rPr>
      <w:rFonts w:ascii="Arial" w:eastAsia="Times New Roman" w:hAnsi="Arial" w:cs="Times New Roman"/>
      <w:sz w:val="18"/>
      <w:szCs w:val="18"/>
    </w:rPr>
  </w:style>
  <w:style w:type="paragraph" w:customStyle="1" w:styleId="text">
    <w:name w:val="text"/>
    <w:basedOn w:val="a"/>
    <w:rsid w:val="009D3B1B"/>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9D3B1B"/>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9D3B1B"/>
    <w:rPr>
      <w:rFonts w:ascii="Times New Roman" w:hAnsi="Times New Roman" w:cs="Times New Roman"/>
      <w:color w:val="000000"/>
      <w:sz w:val="26"/>
      <w:szCs w:val="26"/>
    </w:rPr>
  </w:style>
  <w:style w:type="paragraph" w:customStyle="1" w:styleId="ConsPlusTitle">
    <w:name w:val="ConsPlusTitle"/>
    <w:rsid w:val="009D3B1B"/>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9D3B1B"/>
    <w:rPr>
      <w:rFonts w:cs="Times New Roman"/>
      <w:color w:val="000000"/>
    </w:rPr>
  </w:style>
  <w:style w:type="character" w:customStyle="1" w:styleId="snippetequal">
    <w:name w:val="snippet_equal"/>
    <w:basedOn w:val="a0"/>
    <w:rsid w:val="009D3B1B"/>
  </w:style>
  <w:style w:type="character" w:customStyle="1" w:styleId="blk">
    <w:name w:val="blk"/>
    <w:rsid w:val="009D3B1B"/>
  </w:style>
  <w:style w:type="character" w:customStyle="1" w:styleId="af5">
    <w:name w:val="Гипертекстовая ссылка"/>
    <w:rsid w:val="009D3B1B"/>
    <w:rPr>
      <w:b/>
      <w:bCs/>
      <w:color w:val="106BBE"/>
      <w:sz w:val="26"/>
      <w:szCs w:val="26"/>
    </w:rPr>
  </w:style>
  <w:style w:type="paragraph" w:customStyle="1" w:styleId="11">
    <w:name w:val="Знак Знак Знак Знак1"/>
    <w:basedOn w:val="a"/>
    <w:rsid w:val="009D3B1B"/>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6">
    <w:name w:val="No Spacing"/>
    <w:qFormat/>
    <w:rsid w:val="009D3B1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D3B1B"/>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9D3B1B"/>
    <w:pPr>
      <w:autoSpaceDE w:val="0"/>
      <w:autoSpaceDN w:val="0"/>
      <w:adjustRightInd w:val="0"/>
      <w:spacing w:after="0" w:line="240" w:lineRule="auto"/>
    </w:pPr>
    <w:rPr>
      <w:rFonts w:ascii="Arial" w:eastAsia="Times New Roman" w:hAnsi="Arial" w:cs="Arial"/>
      <w:sz w:val="20"/>
      <w:szCs w:val="20"/>
    </w:rPr>
  </w:style>
  <w:style w:type="paragraph" w:customStyle="1" w:styleId="af7">
    <w:name w:val="Знак"/>
    <w:basedOn w:val="a"/>
    <w:rsid w:val="009D3B1B"/>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uiPriority w:val="99"/>
    <w:rsid w:val="009D3B1B"/>
    <w:pPr>
      <w:autoSpaceDE w:val="0"/>
      <w:autoSpaceDN w:val="0"/>
      <w:adjustRightInd w:val="0"/>
      <w:spacing w:after="0" w:line="240" w:lineRule="auto"/>
    </w:pPr>
    <w:rPr>
      <w:rFonts w:ascii="Courier New" w:eastAsia="Times New Roman" w:hAnsi="Courier New" w:cs="Courier New"/>
      <w:sz w:val="20"/>
      <w:szCs w:val="20"/>
    </w:rPr>
  </w:style>
  <w:style w:type="paragraph" w:styleId="af8">
    <w:name w:val="endnote text"/>
    <w:basedOn w:val="a"/>
    <w:link w:val="af9"/>
    <w:semiHidden/>
    <w:rsid w:val="009D3B1B"/>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semiHidden/>
    <w:rsid w:val="009D3B1B"/>
    <w:rPr>
      <w:rFonts w:ascii="Times New Roman" w:eastAsia="Times New Roman" w:hAnsi="Times New Roman" w:cs="Times New Roman"/>
      <w:sz w:val="20"/>
      <w:szCs w:val="20"/>
    </w:rPr>
  </w:style>
  <w:style w:type="paragraph" w:styleId="afa">
    <w:name w:val="footnote text"/>
    <w:basedOn w:val="a"/>
    <w:link w:val="afb"/>
    <w:semiHidden/>
    <w:rsid w:val="009D3B1B"/>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semiHidden/>
    <w:rsid w:val="009D3B1B"/>
    <w:rPr>
      <w:rFonts w:ascii="Times New Roman" w:eastAsia="Times New Roman" w:hAnsi="Times New Roman" w:cs="Times New Roman"/>
      <w:sz w:val="20"/>
      <w:szCs w:val="20"/>
    </w:rPr>
  </w:style>
  <w:style w:type="paragraph" w:customStyle="1" w:styleId="formattext">
    <w:name w:val="formattext"/>
    <w:basedOn w:val="a"/>
    <w:rsid w:val="009D3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D3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238F"/>
    <w:pPr>
      <w:autoSpaceDE w:val="0"/>
      <w:autoSpaceDN w:val="0"/>
      <w:adjustRightInd w:val="0"/>
      <w:spacing w:after="0" w:line="240" w:lineRule="auto"/>
    </w:pPr>
    <w:rPr>
      <w:rFonts w:ascii="Times New Roman" w:hAnsi="Times New Roman" w:cs="Times New Roman"/>
      <w:color w:val="000000"/>
      <w:sz w:val="24"/>
      <w:szCs w:val="24"/>
    </w:rPr>
  </w:style>
  <w:style w:type="table" w:styleId="afc">
    <w:name w:val="Table Grid"/>
    <w:basedOn w:val="a1"/>
    <w:uiPriority w:val="59"/>
    <w:rsid w:val="00C43D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бычный +14 Знак"/>
    <w:link w:val="140"/>
    <w:rsid w:val="00C43D24"/>
    <w:rPr>
      <w:sz w:val="28"/>
      <w:szCs w:val="24"/>
    </w:rPr>
  </w:style>
  <w:style w:type="paragraph" w:customStyle="1" w:styleId="140">
    <w:name w:val="Обычный +14"/>
    <w:basedOn w:val="a"/>
    <w:link w:val="14"/>
    <w:rsid w:val="00C43D24"/>
    <w:pPr>
      <w:spacing w:after="0" w:line="240" w:lineRule="auto"/>
      <w:ind w:firstLine="709"/>
      <w:jc w:val="both"/>
    </w:pPr>
    <w:rPr>
      <w:sz w:val="28"/>
      <w:szCs w:val="24"/>
    </w:rPr>
  </w:style>
  <w:style w:type="paragraph" w:customStyle="1" w:styleId="240">
    <w:name w:val="Основной текст 24"/>
    <w:basedOn w:val="a"/>
    <w:rsid w:val="00C43D24"/>
    <w:pPr>
      <w:widowControl w:val="0"/>
      <w:spacing w:after="60" w:line="240" w:lineRule="auto"/>
      <w:ind w:firstLine="720"/>
      <w:jc w:val="both"/>
    </w:pPr>
    <w:rPr>
      <w:rFonts w:ascii="Times New Roman" w:eastAsia="Times New Roman" w:hAnsi="Times New Roman" w:cs="Times New Roman"/>
      <w:sz w:val="28"/>
      <w:szCs w:val="20"/>
    </w:rPr>
  </w:style>
  <w:style w:type="paragraph" w:customStyle="1" w:styleId="ConsNormal">
    <w:name w:val="ConsNormal"/>
    <w:rsid w:val="0029134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Содержимое таблицы"/>
    <w:basedOn w:val="a"/>
    <w:rsid w:val="0029134F"/>
    <w:pPr>
      <w:widowControl w:val="0"/>
      <w:suppressLineNumbers/>
      <w:suppressAutoHyphens/>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FD5922"/>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2">
    <w:name w:val="Style2"/>
    <w:basedOn w:val="a"/>
    <w:uiPriority w:val="99"/>
    <w:rsid w:val="0083177B"/>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83177B"/>
    <w:pPr>
      <w:widowControl w:val="0"/>
      <w:autoSpaceDE w:val="0"/>
      <w:autoSpaceDN w:val="0"/>
      <w:adjustRightInd w:val="0"/>
      <w:spacing w:after="0" w:line="322" w:lineRule="exact"/>
      <w:ind w:firstLine="2304"/>
    </w:pPr>
    <w:rPr>
      <w:rFonts w:ascii="Times New Roman" w:eastAsia="Times New Roman" w:hAnsi="Times New Roman" w:cs="Times New Roman"/>
      <w:sz w:val="24"/>
      <w:szCs w:val="24"/>
    </w:rPr>
  </w:style>
  <w:style w:type="character" w:customStyle="1" w:styleId="FontStyle12">
    <w:name w:val="Font Style12"/>
    <w:basedOn w:val="a0"/>
    <w:uiPriority w:val="99"/>
    <w:rsid w:val="0083177B"/>
    <w:rPr>
      <w:rFonts w:ascii="Times New Roman" w:hAnsi="Times New Roman" w:cs="Times New Roman" w:hint="default"/>
      <w:sz w:val="26"/>
      <w:szCs w:val="26"/>
    </w:rPr>
  </w:style>
  <w:style w:type="paragraph" w:customStyle="1" w:styleId="Style7">
    <w:name w:val="Style7"/>
    <w:basedOn w:val="a"/>
    <w:uiPriority w:val="99"/>
    <w:rsid w:val="0083177B"/>
    <w:pPr>
      <w:widowControl w:val="0"/>
      <w:autoSpaceDE w:val="0"/>
      <w:autoSpaceDN w:val="0"/>
      <w:adjustRightInd w:val="0"/>
      <w:spacing w:after="0" w:line="326" w:lineRule="exact"/>
      <w:ind w:firstLine="427"/>
      <w:jc w:val="both"/>
    </w:pPr>
    <w:rPr>
      <w:rFonts w:ascii="Times New Roman" w:eastAsia="Times New Roman" w:hAnsi="Times New Roman" w:cs="Times New Roman"/>
      <w:sz w:val="24"/>
      <w:szCs w:val="24"/>
    </w:rPr>
  </w:style>
  <w:style w:type="paragraph" w:customStyle="1" w:styleId="Style9">
    <w:name w:val="Style9"/>
    <w:basedOn w:val="a"/>
    <w:uiPriority w:val="99"/>
    <w:rsid w:val="0083177B"/>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8317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83177B"/>
    <w:rPr>
      <w:rFonts w:ascii="Times New Roman" w:hAnsi="Times New Roman" w:cs="Times New Roman" w:hint="default"/>
      <w:sz w:val="22"/>
      <w:szCs w:val="22"/>
    </w:rPr>
  </w:style>
  <w:style w:type="character" w:customStyle="1" w:styleId="FontStyle14">
    <w:name w:val="Font Style14"/>
    <w:basedOn w:val="a0"/>
    <w:uiPriority w:val="99"/>
    <w:rsid w:val="0083177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52475717">
      <w:bodyDiv w:val="1"/>
      <w:marLeft w:val="0"/>
      <w:marRight w:val="0"/>
      <w:marTop w:val="0"/>
      <w:marBottom w:val="0"/>
      <w:divBdr>
        <w:top w:val="none" w:sz="0" w:space="0" w:color="auto"/>
        <w:left w:val="none" w:sz="0" w:space="0" w:color="auto"/>
        <w:bottom w:val="none" w:sz="0" w:space="0" w:color="auto"/>
        <w:right w:val="none" w:sz="0" w:space="0" w:color="auto"/>
      </w:divBdr>
    </w:div>
    <w:div w:id="16999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AE9E896B4327D54B9C85E6BB00FD16B67E1B61742B65D228FE585F70459EB80B552058804F061BH6A8J" TargetMode="External"/><Relationship Id="rId18" Type="http://schemas.openxmlformats.org/officeDocument/2006/relationships/hyperlink" Target="consultantplus://offline/ref=F57FDC3A3EE43AAEFE081D9C61632663D5A68D7264BC340FDE9672C93180148303DA87145977D82067D209EC18o9k2K" TargetMode="External"/><Relationship Id="rId26" Type="http://schemas.openxmlformats.org/officeDocument/2006/relationships/hyperlink" Target="consultantplus://offline/ref=0E885329CB9322F50FCF7361F164B624F6F007AC5F439FE92163A8F014FFD42A56D5816293P6u8L" TargetMode="External"/><Relationship Id="rId39" Type="http://schemas.openxmlformats.org/officeDocument/2006/relationships/hyperlink" Target="consultantplus://offline/ref=0E885329CB9322F50FCF7361F164B624F6F007AC5F439FE92163A8F014FFD42A56D5816293P6u8L" TargetMode="External"/><Relationship Id="rId21" Type="http://schemas.openxmlformats.org/officeDocument/2006/relationships/hyperlink" Target="consultantplus://offline/ref=0E885329CB9322F50FCF7361F164B624F6F007AC5F439FE92163A8F014FFD42A56D5816293P6u8L" TargetMode="External"/><Relationship Id="rId34" Type="http://schemas.openxmlformats.org/officeDocument/2006/relationships/hyperlink" Target="consultantplus://offline/ref=0E885329CB9322F50FCF7361F164B624F6F007AC5F439FE92163A8F014FFD42A56D5816293P6u8L" TargetMode="External"/><Relationship Id="rId42" Type="http://schemas.openxmlformats.org/officeDocument/2006/relationships/hyperlink" Target="consultantplus://offline/ref=FFDD351B7DF09C06940DD72850EDF758D574AD49837C37E2FB6FBE3D7D75E986CEF43A729316836FFEE11686347C874FD9F6DAA0CF92EDY8M" TargetMode="External"/><Relationship Id="rId47" Type="http://schemas.openxmlformats.org/officeDocument/2006/relationships/hyperlink" Target="consultantplus://offline/ref=522859BFC5FA3B173BEEEDB790CC7FA87E3C7B4D2F960C22684B5D3C61BE59D406791E1C0E3AA13998376C2A02C36FC0C81EB9A11AhF1AF" TargetMode="External"/><Relationship Id="rId50" Type="http://schemas.openxmlformats.org/officeDocument/2006/relationships/hyperlink" Target="consultantplus://offline/ref=1721D6C72E04EAF011818B3B32611322BEAD3857A473AA1111907D5D94w2x9N" TargetMode="External"/><Relationship Id="rId55" Type="http://schemas.openxmlformats.org/officeDocument/2006/relationships/hyperlink" Target="consultantplus://offline/ref=3FF3696CC0E72D30E85EBEEAAA3143DAF3E21AFADAAFBAF6A9CE31AAB438CFC3EDD6F931E2FC16FDA45070cACAI" TargetMode="External"/><Relationship Id="rId63" Type="http://schemas.openxmlformats.org/officeDocument/2006/relationships/hyperlink" Target="consultantplus://offline/ref=872CE06093E7012314A68028A56DBFE51DA9BBD3F25796245F05D10BD10B5D1B8388DBD7E3750F8AV6g0M" TargetMode="External"/><Relationship Id="rId68" Type="http://schemas.openxmlformats.org/officeDocument/2006/relationships/hyperlink" Target="consultantplus://offline/ref=6E22BD7C4DF76CD4F2BAC246121A2A4D404725F3728915D9DD2596E0C58E667DFE383995599CD603Q449L" TargetMode="External"/><Relationship Id="rId76" Type="http://schemas.openxmlformats.org/officeDocument/2006/relationships/hyperlink" Target="consultantplus://offline/ref=E49C6BF63A9DA14897C7D94375A94DD7B8BA45C058C06A5D35222C70E076484A52B3721216h8n4M" TargetMode="External"/><Relationship Id="rId84" Type="http://schemas.openxmlformats.org/officeDocument/2006/relationships/hyperlink" Target="consultantplus://offline/ref=9A83E6380CB1E7A0A2B4C7E9FB9D37F13B0C2F50534219791DC43C0DDA6Cs7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2B41579ADA7722726A9FBAB0A32810685311FFCA5FB31566FE0374C76B94DAA1432E2CF1DC3B94F8b0P9M" TargetMode="External"/><Relationship Id="rId2" Type="http://schemas.openxmlformats.org/officeDocument/2006/relationships/numbering" Target="numbering.xml"/><Relationship Id="rId16" Type="http://schemas.openxmlformats.org/officeDocument/2006/relationships/hyperlink" Target="consultantplus://offline/ref=35AE9E896B4327D54B9C85E6BB00FD16B5751B6E7F2E65D228FE585F70H4A5J" TargetMode="External"/><Relationship Id="rId29" Type="http://schemas.openxmlformats.org/officeDocument/2006/relationships/hyperlink" Target="consultantplus://offline/ref=0E885329CB9322F50FCF7361F164B624F6F007AC5F439FE92163A8F014FFD42A56D5816293P6u8L" TargetMode="External"/><Relationship Id="rId11" Type="http://schemas.openxmlformats.org/officeDocument/2006/relationships/hyperlink" Target="consultantplus://offline/main?base=LAW;n=116783;fld=134" TargetMode="External"/><Relationship Id="rId24" Type="http://schemas.openxmlformats.org/officeDocument/2006/relationships/hyperlink" Target="consultantplus://offline/ref=0E885329CB9322F50FCF7361F164B624F6F007AC5F439FE92163A8F014FFD42A56D5816293P6u8L"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13E03B29E817246A971604E5CDD4BA6C4D554BBDC2709B0EBE10084D51Y22BJ" TargetMode="External"/><Relationship Id="rId40" Type="http://schemas.openxmlformats.org/officeDocument/2006/relationships/hyperlink" Target="consultantplus://offline/ref=7C4BA8539064D5F9504001536611F0831E5798E126C9983D08425AF3F26882AEC9D185749D1D65D924DDE8E86F7A83EA8DDE5491F734aAUBM" TargetMode="External"/><Relationship Id="rId45" Type="http://schemas.openxmlformats.org/officeDocument/2006/relationships/hyperlink" Target="consultantplus://offline/ref=1721D6C72E04EAF011818B3B32611322BEAD3854A871AA1111907D5D94297C6D53F72112C2wDx7N" TargetMode="External"/><Relationship Id="rId53" Type="http://schemas.openxmlformats.org/officeDocument/2006/relationships/hyperlink" Target="consultantplus://offline/ref=1BDB994723FE8A2A5C2A977E5B1A6D0FD52D014751949B3CE3C7C1EF552676952840729519EFF3B4O6h3I" TargetMode="External"/><Relationship Id="rId58" Type="http://schemas.openxmlformats.org/officeDocument/2006/relationships/hyperlink" Target="consultantplus://offline/ref=3BD860DBFDAF1D86B1551C494AB53AAECD57F5CED2F4F7190FAE692E40D9D201D94D11FBA17480DB08t8H" TargetMode="External"/><Relationship Id="rId66" Type="http://schemas.openxmlformats.org/officeDocument/2006/relationships/hyperlink" Target="consultantplus://offline/ref=0DD3F52011E807A2BF22D95A60DC2557D9EF27B5C29923121822777D5776179B9F8B0D93691B19B093305F3804EB7C77359B581E8A7989BBH8U6O" TargetMode="External"/><Relationship Id="rId74" Type="http://schemas.openxmlformats.org/officeDocument/2006/relationships/hyperlink" Target="consultantplus://offline/ref=7E72189119333675861970A7AB9C0A0678948B8CAF5FC51F159D8F6CCBD88ED86AE41715382DD3C7XDc3M" TargetMode="External"/><Relationship Id="rId79" Type="http://schemas.openxmlformats.org/officeDocument/2006/relationships/hyperlink" Target="consultantplus://offline/ref=B155DC1F489B4F42BD3B964D0A020F711816E82F01C8B2B02EC2D8F9F6D7B8614F7C5EC34534E85793970D7CBC66F14D81CE5209E91CAFB5XCl8N" TargetMode="External"/><Relationship Id="rId87" Type="http://schemas.openxmlformats.org/officeDocument/2006/relationships/hyperlink" Target="consultantplus://offline/ref=F6363110F9D2FBDCEEAD3A939DAA4173ACC1EE5D5669DA2762E75D6989V3A6N" TargetMode="External"/><Relationship Id="rId5" Type="http://schemas.openxmlformats.org/officeDocument/2006/relationships/webSettings" Target="webSettings.xml"/><Relationship Id="rId61" Type="http://schemas.openxmlformats.org/officeDocument/2006/relationships/hyperlink" Target="consultantplus://offline/ref=872CE06093E7012314A68028A56DBFE51DA9BBD3F25796245F05D10BD10B5D1B8388DBD7E3750F8AV6g0M" TargetMode="External"/><Relationship Id="rId82" Type="http://schemas.openxmlformats.org/officeDocument/2006/relationships/hyperlink" Target="http://base.garant.ru/18116023/"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35AE9E896B4327D54B9C85E6BB00FD16B5771B66702865D228FE585F70459EB80B55205086H4A7J" TargetMode="External"/><Relationship Id="rId22" Type="http://schemas.openxmlformats.org/officeDocument/2006/relationships/hyperlink" Target="consultantplus://offline/ref=0E885329CB9322F50FCF7361F164B624F6F007AC5F439FE92163A8F014FFD42A56D5816293P6u8L" TargetMode="External"/><Relationship Id="rId27" Type="http://schemas.openxmlformats.org/officeDocument/2006/relationships/hyperlink" Target="consultantplus://offline/ref=13E03B29E817246A971604E5CDD4BA6C4D554BBDCF799B0EBE10084D51Y22BJ" TargetMode="External"/><Relationship Id="rId30" Type="http://schemas.openxmlformats.org/officeDocument/2006/relationships/hyperlink" Target="consultantplus://offline/ref=0E885329CB9322F50FCF7361F164B624F6F007AC5F439FE92163A8F014FFD42A56D5816293P6u8L" TargetMode="External"/><Relationship Id="rId35" Type="http://schemas.openxmlformats.org/officeDocument/2006/relationships/hyperlink" Target="consultantplus://offline/ref=13E03B29E817246A971604E5CDD4BA6C4D554BBDC2709B0EBE10084D51Y22BJ" TargetMode="External"/><Relationship Id="rId43" Type="http://schemas.openxmlformats.org/officeDocument/2006/relationships/hyperlink" Target="consultantplus://offline/ref=1721D6C72E04EAF011818B3B32611322BEAD3854A871AA1111907D5D94297C6D53F72112C6wDx4N" TargetMode="External"/><Relationship Id="rId48" Type="http://schemas.openxmlformats.org/officeDocument/2006/relationships/hyperlink" Target="consultantplus://offline/ref=7B060010878CF8951BAF89834B06698895E9BA502628907EAC5E5BB0B7F9E9386ABE40C94707s5G" TargetMode="External"/><Relationship Id="rId56" Type="http://schemas.openxmlformats.org/officeDocument/2006/relationships/hyperlink" Target="consultantplus://offline/ref=3FF3696CC0E72D30E85EBEEAAA3143DAF3E21AFADAAFBAF6A9CE31AAB438CFC3EDD6F931E2FC16FDA45070cACAI" TargetMode="External"/><Relationship Id="rId64" Type="http://schemas.openxmlformats.org/officeDocument/2006/relationships/hyperlink" Target="consultantplus://offline/ref=872CE06093E7012314A68028A56DBFE51DA9BBD3F25796245F05D10BD10B5D1B8388DBD7E3750F8AV6g0M" TargetMode="External"/><Relationship Id="rId69" Type="http://schemas.openxmlformats.org/officeDocument/2006/relationships/hyperlink" Target="consultantplus://offline/ref=6F67E2581701D00929E4F46049104D6C3043F019207BFC64419F7EC3EB820C64B945127D662AA87CHAAEM" TargetMode="External"/><Relationship Id="rId77" Type="http://schemas.openxmlformats.org/officeDocument/2006/relationships/hyperlink" Target="consultantplus://offline/ref=166B6C834A40D9ED059D12BC8CDD9D84D13C7A68142196DE02C83138nBMDI" TargetMode="External"/><Relationship Id="rId8" Type="http://schemas.openxmlformats.org/officeDocument/2006/relationships/image" Target="media/image1.wmf"/><Relationship Id="rId51" Type="http://schemas.openxmlformats.org/officeDocument/2006/relationships/hyperlink" Target="consultantplus://offline/ref=9E77389DC5594EBE31F8E8CDC91045079F24B1C3738481A4BDF125E567C0D06C6DB5F49FC6CC8B6F83066E74DD11E402447E9832EACA530235mFM" TargetMode="External"/><Relationship Id="rId72" Type="http://schemas.openxmlformats.org/officeDocument/2006/relationships/hyperlink" Target="consultantplus://offline/ref=938F66B7088F2AE0CE87CE2E6758CE0A1909C10513173091FC04CDFB805EA86C8940ADFAB8EE2D00dDRAM" TargetMode="External"/><Relationship Id="rId80" Type="http://schemas.openxmlformats.org/officeDocument/2006/relationships/hyperlink" Target="consultantplus://offline/ref=938F66B7088F2AE0CE87CE2E6758CE0A1909C10513173091FC04CDFB805EA86C8940ADFAB8EE2D00dDRAM" TargetMode="External"/><Relationship Id="rId85" Type="http://schemas.openxmlformats.org/officeDocument/2006/relationships/hyperlink" Target="consultantplus://offline/ref=F6363110F9D2FBDCEEAD3A939DAA4173ACC1EE5D5669DA2762E75D6989V3A6N"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51B6E7F2E65D228FE585F70H4A5J" TargetMode="External"/><Relationship Id="rId17" Type="http://schemas.openxmlformats.org/officeDocument/2006/relationships/hyperlink" Target="consultantplus://offline/ref=35AE9E896B4327D54B9C85E6BB00FD16B5771B66702865D228FE585F70H4A5J" TargetMode="External"/><Relationship Id="rId25" Type="http://schemas.openxmlformats.org/officeDocument/2006/relationships/hyperlink" Target="consultantplus://offline/ref=0E885329CB9322F50FCF7361F164B624F6F007AC5F439FE92163A8F014FFD42A56D5816293P6u8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13E03B29E817246A971604E5CDD4BA6C4D554BBDCF799B0EBE10084D51Y22BJ" TargetMode="External"/><Relationship Id="rId46" Type="http://schemas.openxmlformats.org/officeDocument/2006/relationships/hyperlink" Target="consultantplus://offline/ref=1721D6C72E04EAF011818B3B32611322BEAD3854A871AA1111907D5D94297C6D53F72112C1wDx6N" TargetMode="External"/><Relationship Id="rId59" Type="http://schemas.openxmlformats.org/officeDocument/2006/relationships/hyperlink" Target="consultantplus://offline/ref=A889D916D8CCA63FEA8702672F52EF815B47E0B73C82B770F3C3BBBFF1EA9779387FEF208DV2TCL" TargetMode="External"/><Relationship Id="rId67" Type="http://schemas.openxmlformats.org/officeDocument/2006/relationships/hyperlink" Target="consultantplus://offline/ref=6E22BD7C4DF76CD4F2BAC246121A2A4D404725F3728915D9DD2596E0C58E667DFE383995599CD603Q449L" TargetMode="Externa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7C4BA8539064D5F9504001536611F0831E5799E92FC8983D08425AF3F26882AEC9D185779A1D68D924DDE8E86F7A83EA8DDE5491F734aAUBM" TargetMode="External"/><Relationship Id="rId54" Type="http://schemas.openxmlformats.org/officeDocument/2006/relationships/hyperlink" Target="consultantplus://offline/ref=68B2E88CB8B712B9737DC70F538D7A7DC20B347DC75FE7DDB99EB8750862DB36765E782B544DCD4EeAwCK" TargetMode="External"/><Relationship Id="rId62" Type="http://schemas.openxmlformats.org/officeDocument/2006/relationships/hyperlink" Target="consultantplus://offline/ref=872CE06093E7012314A68028A56DBFE51DA9BBD3F25796245F05D10BD10B5D1B8388DBD7E3750F8AV6g6M" TargetMode="External"/><Relationship Id="rId70" Type="http://schemas.openxmlformats.org/officeDocument/2006/relationships/hyperlink" Target="consultantplus://offline/ref=9215AC8A1E463DFF740A80FB31FBF0B2612AA2B4E714CBC50206CADC0DD46A6F507464BF337222E6f1NCM" TargetMode="External"/><Relationship Id="rId75" Type="http://schemas.openxmlformats.org/officeDocument/2006/relationships/hyperlink" Target="consultantplus://offline/ref=7E72189119333675861970A7AB9C0A0678948B8CAF5FC51F159D8F6CCBD88ED86AE41715382DD3C7XDc3M" TargetMode="External"/><Relationship Id="rId83" Type="http://schemas.openxmlformats.org/officeDocument/2006/relationships/hyperlink" Target="consultantplus://offline/ref=9A83E6380CB1E7A0A2B4C7E9FB9D37F13B0C2F50504619791DC43C0DDA6Cs7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5AE9E896B4327D54B9C85E6BB00FD16B5761B66702865D228FE585F70H4A5J" TargetMode="External"/><Relationship Id="rId23" Type="http://schemas.openxmlformats.org/officeDocument/2006/relationships/hyperlink" Target="consultantplus://offline/ref=0E885329CB9322F50FCF7361F164B624F6F007AC5F439FE92163A8F014FFD42A56D5816293P6u8L" TargetMode="External"/><Relationship Id="rId28" Type="http://schemas.openxmlformats.org/officeDocument/2006/relationships/hyperlink" Target="consultantplus://offline/ref=0E885329CB9322F50FCF7361F164B624F6F007AC5F439FE92163A8F014FFD42A56D5816293P6u8L" TargetMode="External"/><Relationship Id="rId36" Type="http://schemas.openxmlformats.org/officeDocument/2006/relationships/hyperlink" Target="consultantplus://offline/ref=13E03B29E817246A971604E5CDD4BA6C4D554BBDCF799B0EBE10084D51Y22BJ" TargetMode="External"/><Relationship Id="rId49" Type="http://schemas.openxmlformats.org/officeDocument/2006/relationships/hyperlink" Target="consultantplus://offline/ref=E3E9D1D932C5C356BB3B0299D95AE39069C42E1A50B5287597760734E51C215A7D9044F39375084B964B59DB8EE9EE84C9E4CFA63F0Ej4ZBM" TargetMode="External"/><Relationship Id="rId57" Type="http://schemas.openxmlformats.org/officeDocument/2006/relationships/hyperlink" Target="consultantplus://offline/ref=3BD860DBFDAF1D86B1551C494AB53AAECD57F5CED2F4F7190FAE692E40D9D201D94D11FBA17480DB08t8H" TargetMode="External"/><Relationship Id="rId10" Type="http://schemas.openxmlformats.org/officeDocument/2006/relationships/image" Target="media/image3.jpeg"/><Relationship Id="rId31" Type="http://schemas.openxmlformats.org/officeDocument/2006/relationships/hyperlink" Target="consultantplus://offline/ref=0E885329CB9322F50FCF7361F164B624F6F007AC5F439FE92163A8F014FFD42A56D5816293P6u8L" TargetMode="External"/><Relationship Id="rId44" Type="http://schemas.openxmlformats.org/officeDocument/2006/relationships/hyperlink" Target="consultantplus://offline/ref=1721D6C72E04EAF011818B3B32611322BEAD3854A871AA1111907D5D94297C6D53F72112C2wDx5N" TargetMode="External"/><Relationship Id="rId52" Type="http://schemas.openxmlformats.org/officeDocument/2006/relationships/hyperlink" Target="consultantplus://offline/ref=9E77389DC5594EBE31F8E8CDC91045079F24B1C3738481A4BDF125E567C0D06C6DB5F49FC6CC89688D066E74DD11E402447E9832EACA530235mFM" TargetMode="External"/><Relationship Id="rId60"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consultantplus://offline/ref=0DD3F52011E807A2BF22D95A60DC2557D9EF27B5C29923121822777D5776179B9F8B0D90601B11E1C67F5E6441BF6F77349B5B1E95H7U3O" TargetMode="External"/><Relationship Id="rId73" Type="http://schemas.openxmlformats.org/officeDocument/2006/relationships/hyperlink" Target="consultantplus://offline/ref=938F66B7088F2AE0CE87CE2E6758CE0A1909C10513173091FC04CDFB805EA86C8940ADFAB8EE2D00dDRAM" TargetMode="External"/><Relationship Id="rId78" Type="http://schemas.openxmlformats.org/officeDocument/2006/relationships/hyperlink" Target="consultantplus://offline/ref=E49C6BF63A9DA14897C7D94375A94DD7B8BA45C058C06A5D35222C70E076484A52B3721216h8n4M" TargetMode="External"/><Relationship Id="rId81" Type="http://schemas.openxmlformats.org/officeDocument/2006/relationships/hyperlink" Target="http://base.garant.ru/12112604/23/" TargetMode="External"/><Relationship Id="rId86" Type="http://schemas.openxmlformats.org/officeDocument/2006/relationships/hyperlink" Target="consultantplus://offline/ref=F6363110F9D2FBDCEEAD3A939DAA4173ACC1EE5D5669DA2762E75D6989V3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922F-E7A9-4BA6-A5FA-B10EC674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104</Pages>
  <Words>36237</Words>
  <Characters>206556</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dc:creator>
  <cp:keywords/>
  <dc:description/>
  <cp:lastModifiedBy>eta</cp:lastModifiedBy>
  <cp:revision>57</cp:revision>
  <dcterms:created xsi:type="dcterms:W3CDTF">2019-10-29T06:40:00Z</dcterms:created>
  <dcterms:modified xsi:type="dcterms:W3CDTF">2019-11-28T06:13:00Z</dcterms:modified>
</cp:coreProperties>
</file>