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B3" w:rsidRDefault="00865E5E">
      <w:pPr>
        <w:pStyle w:val="20"/>
        <w:framePr w:w="9634" w:h="272" w:hRule="exact" w:wrap="around" w:vAnchor="page" w:hAnchor="page" w:x="1381" w:y="1789"/>
        <w:shd w:val="clear" w:color="auto" w:fill="auto"/>
        <w:spacing w:after="0" w:line="210" w:lineRule="exact"/>
        <w:ind w:right="20"/>
      </w:pPr>
      <w:r>
        <w:t>ПРОТОКОЛ</w:t>
      </w:r>
    </w:p>
    <w:p w:rsidR="00234CB3" w:rsidRDefault="00865E5E">
      <w:pPr>
        <w:pStyle w:val="20"/>
        <w:framePr w:w="9634" w:h="879" w:hRule="exact" w:wrap="around" w:vAnchor="page" w:hAnchor="page" w:x="1381" w:y="2017"/>
        <w:shd w:val="clear" w:color="auto" w:fill="auto"/>
        <w:spacing w:after="0" w:line="274" w:lineRule="exact"/>
        <w:ind w:right="20"/>
      </w:pPr>
      <w:r>
        <w:t>проведения публичных слушаний по проекту Правила землепользования и застройки Манойлинского сельского поселения Клетского муниципального района</w:t>
      </w:r>
    </w:p>
    <w:p w:rsidR="00234CB3" w:rsidRDefault="00865E5E">
      <w:pPr>
        <w:pStyle w:val="20"/>
        <w:framePr w:w="9634" w:h="879" w:hRule="exact" w:wrap="around" w:vAnchor="page" w:hAnchor="page" w:x="1381" w:y="2017"/>
        <w:shd w:val="clear" w:color="auto" w:fill="auto"/>
        <w:spacing w:after="0" w:line="274" w:lineRule="exact"/>
        <w:ind w:right="20"/>
      </w:pPr>
      <w:r>
        <w:t>Волгоградской области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/>
        <w:ind w:left="20" w:right="1460"/>
      </w:pPr>
      <w:r>
        <w:rPr>
          <w:rStyle w:val="a5"/>
        </w:rPr>
        <w:t xml:space="preserve">Место проведения публичных слушаний: </w:t>
      </w:r>
      <w:r>
        <w:t>х.Манойлин улица Школьная, 9 Время проведения публичных слушаний: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tabs>
          <w:tab w:val="left" w:pos="1489"/>
        </w:tabs>
        <w:spacing w:before="0"/>
        <w:ind w:left="20"/>
        <w:jc w:val="both"/>
      </w:pPr>
      <w:r>
        <w:t>Начало -</w:t>
      </w:r>
      <w:r>
        <w:tab/>
        <w:t>10 часов 00 минут.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/>
        <w:ind w:left="20"/>
        <w:jc w:val="both"/>
      </w:pPr>
      <w:r>
        <w:t>Окончание- 10 часов 30 минут.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/>
        <w:ind w:left="20"/>
        <w:jc w:val="both"/>
      </w:pPr>
      <w:r>
        <w:t>ПРИСУТСТВОВАЛИ: всего 30 человек (список прилагается).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542" w:lineRule="exact"/>
        <w:ind w:left="20" w:right="1120"/>
      </w:pPr>
      <w:r>
        <w:rPr>
          <w:rStyle w:val="a5"/>
        </w:rPr>
        <w:t xml:space="preserve">Заказчик: </w:t>
      </w:r>
      <w:r>
        <w:t>Манойлинское сельское поселение Клетского муниципального района. ПОВЕСТКА ДНЯ: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after="240" w:line="274" w:lineRule="exact"/>
        <w:ind w:left="20" w:right="20"/>
        <w:jc w:val="both"/>
      </w:pPr>
      <w:r>
        <w:t>1. По проекту Правил землепользования и застройки Манойлинского сельского поселения Клетского муниципального района Волгоградской области.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after="21" w:line="274" w:lineRule="exact"/>
        <w:ind w:left="20" w:right="20"/>
        <w:jc w:val="both"/>
      </w:pPr>
      <w:r>
        <w:t>СЛУШАЛИ: главу Манойлинского сельского поселения Кондратьеву Т.М., которая ознакомила присутствующих с проектом Правил землепользования и застройки Манойлинского сельского поселения Клетского муниципального района.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547" w:lineRule="exact"/>
        <w:ind w:left="20"/>
        <w:jc w:val="both"/>
      </w:pPr>
      <w:r>
        <w:t>ВЫСТУПИЛИ: граждане: Ховязова Л.Ф., Саляхова Л.М., Кожокарь М.В., Рожков С.А.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547" w:lineRule="exact"/>
        <w:ind w:left="20"/>
        <w:jc w:val="both"/>
      </w:pPr>
      <w:r>
        <w:t>ПЕРЕЧЕНЬ ПОСТУПИВШИХ ПИСЬМЕННЫХ ОБРАЩЕНИЙ: не имеется.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547" w:lineRule="exact"/>
        <w:ind w:left="20"/>
        <w:jc w:val="both"/>
      </w:pPr>
      <w:r>
        <w:t>РЕШИЛИ:</w:t>
      </w:r>
    </w:p>
    <w:p w:rsidR="00234CB3" w:rsidRDefault="00865E5E">
      <w:pPr>
        <w:pStyle w:val="1"/>
        <w:framePr w:w="9634" w:h="9999" w:hRule="exact" w:wrap="around" w:vAnchor="page" w:hAnchor="page" w:x="1381" w:y="3399"/>
        <w:numPr>
          <w:ilvl w:val="0"/>
          <w:numId w:val="1"/>
        </w:numPr>
        <w:shd w:val="clear" w:color="auto" w:fill="auto"/>
        <w:spacing w:before="0" w:line="274" w:lineRule="exact"/>
        <w:ind w:left="20" w:right="20"/>
        <w:jc w:val="both"/>
      </w:pPr>
      <w:r>
        <w:t xml:space="preserve"> Одобрить проект Правил землепользования и застройки Манойлинского сельского поселения Клетского муниципального района.</w:t>
      </w:r>
    </w:p>
    <w:p w:rsidR="00234CB3" w:rsidRDefault="00865E5E">
      <w:pPr>
        <w:pStyle w:val="1"/>
        <w:framePr w:w="9634" w:h="9999" w:hRule="exact" w:wrap="around" w:vAnchor="page" w:hAnchor="page" w:x="1381" w:y="3399"/>
        <w:numPr>
          <w:ilvl w:val="0"/>
          <w:numId w:val="1"/>
        </w:numPr>
        <w:shd w:val="clear" w:color="auto" w:fill="auto"/>
        <w:spacing w:before="0" w:after="240" w:line="274" w:lineRule="exact"/>
        <w:ind w:left="20" w:right="20"/>
        <w:jc w:val="both"/>
      </w:pPr>
      <w:r>
        <w:t xml:space="preserve"> Рекомендовать Совету депутатов Манойлинского сельского поселения Клетского муниципального района принять решение «Об утверждении Правил землепользования и застройки Манойлинского сельского поселения Клетского муниципального района».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274" w:lineRule="exact"/>
        <w:ind w:left="20"/>
        <w:jc w:val="both"/>
      </w:pPr>
      <w:r>
        <w:t>ПРОГОЛОСОВАЛИ: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274" w:lineRule="exact"/>
        <w:ind w:left="20"/>
        <w:jc w:val="both"/>
      </w:pPr>
      <w:r>
        <w:t>«за» - 30 человек;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274" w:lineRule="exact"/>
        <w:ind w:left="20"/>
        <w:jc w:val="both"/>
      </w:pPr>
      <w:r>
        <w:t>«против» - нет человек;</w:t>
      </w:r>
    </w:p>
    <w:p w:rsidR="00234CB3" w:rsidRDefault="00865E5E">
      <w:pPr>
        <w:pStyle w:val="1"/>
        <w:framePr w:w="9634" w:h="9999" w:hRule="exact" w:wrap="around" w:vAnchor="page" w:hAnchor="page" w:x="1381" w:y="3399"/>
        <w:shd w:val="clear" w:color="auto" w:fill="auto"/>
        <w:spacing w:before="0" w:line="274" w:lineRule="exact"/>
        <w:ind w:left="20"/>
        <w:jc w:val="both"/>
      </w:pPr>
      <w:r>
        <w:t>«воздержались» - нет человек.</w:t>
      </w:r>
    </w:p>
    <w:p w:rsidR="00234CB3" w:rsidRDefault="00865E5E">
      <w:pPr>
        <w:pStyle w:val="20"/>
        <w:framePr w:wrap="around" w:vAnchor="page" w:hAnchor="page" w:x="1381" w:y="3123"/>
        <w:shd w:val="clear" w:color="auto" w:fill="auto"/>
        <w:spacing w:after="0" w:line="210" w:lineRule="exact"/>
        <w:ind w:left="20" w:right="7512"/>
        <w:jc w:val="both"/>
      </w:pPr>
      <w:r>
        <w:t>от 30.01. 2012 года</w:t>
      </w:r>
    </w:p>
    <w:p w:rsidR="00234CB3" w:rsidRDefault="00865E5E">
      <w:pPr>
        <w:pStyle w:val="30"/>
        <w:framePr w:wrap="around" w:vAnchor="page" w:hAnchor="page" w:x="6032" w:y="3104"/>
        <w:shd w:val="clear" w:color="auto" w:fill="auto"/>
        <w:spacing w:line="240" w:lineRule="exact"/>
        <w:ind w:left="100"/>
      </w:pPr>
      <w:r>
        <w:t xml:space="preserve">№ </w:t>
      </w:r>
      <w:r>
        <w:rPr>
          <w:rStyle w:val="3TimesNewRoman"/>
          <w:rFonts w:eastAsia="Corbel"/>
        </w:rPr>
        <w:t>1</w:t>
      </w:r>
    </w:p>
    <w:p w:rsidR="00234CB3" w:rsidRDefault="00865E5E">
      <w:pPr>
        <w:pStyle w:val="1"/>
        <w:framePr w:w="3384" w:h="600" w:hRule="exact" w:wrap="around" w:vAnchor="page" w:hAnchor="page" w:x="1352" w:y="13623"/>
        <w:shd w:val="clear" w:color="auto" w:fill="auto"/>
        <w:spacing w:before="0" w:line="274" w:lineRule="exact"/>
        <w:jc w:val="both"/>
      </w:pPr>
      <w:r>
        <w:t>Глава Манойлинского сельского поселения</w:t>
      </w:r>
    </w:p>
    <w:p w:rsidR="00234CB3" w:rsidRDefault="00185FCD">
      <w:pPr>
        <w:framePr w:wrap="none" w:vAnchor="page" w:hAnchor="page" w:x="6426" w:y="136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35.4pt">
            <v:imagedata r:id="rId7" r:href="rId8"/>
          </v:shape>
        </w:pict>
      </w:r>
    </w:p>
    <w:p w:rsidR="00234CB3" w:rsidRDefault="00865E5E">
      <w:pPr>
        <w:pStyle w:val="1"/>
        <w:framePr w:wrap="around" w:vAnchor="page" w:hAnchor="page" w:x="8754" w:y="13683"/>
        <w:shd w:val="clear" w:color="auto" w:fill="auto"/>
        <w:spacing w:before="0" w:line="210" w:lineRule="exact"/>
      </w:pPr>
      <w:r>
        <w:t>Кондратьева Т.М.</w:t>
      </w:r>
    </w:p>
    <w:p w:rsidR="00234CB3" w:rsidRDefault="00185FCD">
      <w:pPr>
        <w:framePr w:wrap="none" w:vAnchor="page" w:hAnchor="page" w:x="5816" w:y="14413"/>
        <w:rPr>
          <w:sz w:val="2"/>
          <w:szCs w:val="2"/>
        </w:rPr>
      </w:pPr>
      <w:r>
        <w:pict>
          <v:shape id="_x0000_i1026" type="#_x0000_t75" style="width:24.6pt;height:18.6pt">
            <v:imagedata r:id="rId9" r:href="rId10"/>
          </v:shape>
        </w:pict>
      </w:r>
    </w:p>
    <w:p w:rsidR="00234CB3" w:rsidRDefault="00865E5E">
      <w:pPr>
        <w:pStyle w:val="1"/>
        <w:framePr w:wrap="around" w:vAnchor="page" w:hAnchor="page" w:x="8974" w:y="14514"/>
        <w:shd w:val="clear" w:color="auto" w:fill="auto"/>
        <w:spacing w:before="0" w:line="210" w:lineRule="exact"/>
      </w:pPr>
      <w:r>
        <w:t>Грошева Е.А.</w:t>
      </w:r>
    </w:p>
    <w:p w:rsidR="00234CB3" w:rsidRDefault="00865E5E">
      <w:pPr>
        <w:pStyle w:val="1"/>
        <w:framePr w:wrap="around" w:vAnchor="page" w:hAnchor="page" w:x="1352" w:y="14773"/>
        <w:shd w:val="clear" w:color="auto" w:fill="auto"/>
        <w:spacing w:before="0" w:line="210" w:lineRule="exact"/>
      </w:pPr>
      <w:r>
        <w:t>Секретарь заседания</w:t>
      </w:r>
    </w:p>
    <w:p w:rsidR="00234CB3" w:rsidRDefault="00234CB3">
      <w:pPr>
        <w:rPr>
          <w:sz w:val="2"/>
          <w:szCs w:val="2"/>
        </w:rPr>
        <w:sectPr w:rsidR="00234C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4CB3" w:rsidRDefault="00865E5E">
      <w:pPr>
        <w:pStyle w:val="40"/>
        <w:framePr w:w="9067" w:h="1379" w:hRule="exact" w:wrap="around" w:vAnchor="page" w:hAnchor="page" w:x="1609" w:y="1794"/>
        <w:shd w:val="clear" w:color="auto" w:fill="auto"/>
        <w:spacing w:after="0" w:line="240" w:lineRule="exact"/>
        <w:ind w:left="340"/>
      </w:pPr>
      <w:r>
        <w:lastRenderedPageBreak/>
        <w:t>Заключение о результатах</w:t>
      </w:r>
    </w:p>
    <w:p w:rsidR="00234CB3" w:rsidRDefault="00865E5E">
      <w:pPr>
        <w:pStyle w:val="50"/>
        <w:framePr w:w="9067" w:h="1379" w:hRule="exact" w:wrap="around" w:vAnchor="page" w:hAnchor="page" w:x="1609" w:y="1794"/>
        <w:shd w:val="clear" w:color="auto" w:fill="auto"/>
        <w:spacing w:before="0"/>
        <w:ind w:left="20"/>
      </w:pPr>
      <w:r>
        <w:t>публичных слушаний проведенных по проекту Правил землепользования и застройки Манойлинского сельского поселения Клетского муниципального</w:t>
      </w:r>
    </w:p>
    <w:p w:rsidR="00234CB3" w:rsidRDefault="00865E5E">
      <w:pPr>
        <w:pStyle w:val="50"/>
        <w:framePr w:w="9067" w:h="1379" w:hRule="exact" w:wrap="around" w:vAnchor="page" w:hAnchor="page" w:x="1609" w:y="1794"/>
        <w:shd w:val="clear" w:color="auto" w:fill="auto"/>
        <w:spacing w:before="0"/>
        <w:jc w:val="center"/>
      </w:pPr>
      <w:r>
        <w:t>района Волгоградской области</w:t>
      </w:r>
    </w:p>
    <w:p w:rsidR="00234CB3" w:rsidRDefault="00865E5E">
      <w:pPr>
        <w:pStyle w:val="50"/>
        <w:framePr w:w="9638" w:h="5911" w:hRule="exact" w:wrap="around" w:vAnchor="page" w:hAnchor="page" w:x="1148" w:y="3995"/>
        <w:shd w:val="clear" w:color="auto" w:fill="auto"/>
        <w:tabs>
          <w:tab w:val="left" w:pos="702"/>
        </w:tabs>
        <w:spacing w:before="0" w:line="322" w:lineRule="exact"/>
        <w:ind w:left="20"/>
      </w:pPr>
      <w:r>
        <w:t>1.</w:t>
      </w:r>
      <w:r>
        <w:tab/>
        <w:t>Руководствуясь статьей 28 Федерального закона от 06.10.2003 г. № 131-</w:t>
      </w:r>
    </w:p>
    <w:p w:rsidR="00234CB3" w:rsidRDefault="00865E5E">
      <w:pPr>
        <w:pStyle w:val="50"/>
        <w:framePr w:w="9638" w:h="5911" w:hRule="exact" w:wrap="around" w:vAnchor="page" w:hAnchor="page" w:x="1148" w:y="3995"/>
        <w:shd w:val="clear" w:color="auto" w:fill="auto"/>
        <w:spacing w:before="0" w:after="365" w:line="322" w:lineRule="exact"/>
        <w:ind w:left="20" w:right="20"/>
      </w:pPr>
      <w:r>
        <w:t>ФЗ «Об общих принципах организации местного самоуправления в Российской Федерации», обсудив проект Правил землепользования и застройки Манойлинского сельского поселения Клетского муниципального района Волгоградской области на публичных слушаниях 30 января 2012 года, учитывая, что никаких замечаний по проекту Правил землепользования и застройки Манойлинского сельского поселения Клетского муниципального района Волгоградской области высказано не было.</w:t>
      </w:r>
    </w:p>
    <w:p w:rsidR="00234CB3" w:rsidRDefault="00865E5E">
      <w:pPr>
        <w:pStyle w:val="50"/>
        <w:framePr w:w="9638" w:h="5911" w:hRule="exact" w:wrap="around" w:vAnchor="page" w:hAnchor="page" w:x="1148" w:y="3995"/>
        <w:shd w:val="clear" w:color="auto" w:fill="auto"/>
        <w:spacing w:before="0" w:after="321" w:line="240" w:lineRule="exact"/>
        <w:ind w:left="20"/>
      </w:pPr>
      <w:r>
        <w:t>ВЫВОД по результатам публичных слушаний:</w:t>
      </w:r>
    </w:p>
    <w:p w:rsidR="00234CB3" w:rsidRDefault="00865E5E">
      <w:pPr>
        <w:pStyle w:val="50"/>
        <w:framePr w:w="9638" w:h="5911" w:hRule="exact" w:wrap="around" w:vAnchor="page" w:hAnchor="page" w:x="1148" w:y="3995"/>
        <w:numPr>
          <w:ilvl w:val="0"/>
          <w:numId w:val="2"/>
        </w:numPr>
        <w:shd w:val="clear" w:color="auto" w:fill="auto"/>
        <w:spacing w:before="0" w:line="317" w:lineRule="exact"/>
        <w:ind w:left="20" w:right="20"/>
      </w:pPr>
      <w:r>
        <w:t xml:space="preserve"> Одобрить предоставленный на обсуждение проект Правил землепользования и застройки Манойлинского сельского поселения Клетского муниципального района Волгоградской области.</w:t>
      </w:r>
    </w:p>
    <w:p w:rsidR="00234CB3" w:rsidRDefault="00865E5E">
      <w:pPr>
        <w:pStyle w:val="50"/>
        <w:framePr w:w="9638" w:h="5911" w:hRule="exact" w:wrap="around" w:vAnchor="page" w:hAnchor="page" w:x="1148" w:y="3995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362" w:line="317" w:lineRule="exact"/>
        <w:ind w:left="20" w:right="20"/>
      </w:pPr>
      <w:r>
        <w:t>Обнародовать Заключение публичных слушаний на информационных стендах в х.Манойлин не позднее 2 февраля 2012 года.</w:t>
      </w:r>
    </w:p>
    <w:p w:rsidR="00234CB3" w:rsidRDefault="00865E5E">
      <w:pPr>
        <w:pStyle w:val="50"/>
        <w:framePr w:w="9638" w:h="5911" w:hRule="exact" w:wrap="around" w:vAnchor="page" w:hAnchor="page" w:x="1148" w:y="3995"/>
        <w:shd w:val="clear" w:color="auto" w:fill="auto"/>
        <w:tabs>
          <w:tab w:val="left" w:pos="7446"/>
        </w:tabs>
        <w:spacing w:before="0" w:line="240" w:lineRule="exact"/>
        <w:ind w:left="20"/>
      </w:pPr>
      <w:r>
        <w:t>Председательствующий</w:t>
      </w:r>
      <w:r>
        <w:tab/>
        <w:t>Кнехт Е.С.</w:t>
      </w:r>
    </w:p>
    <w:p w:rsidR="00234CB3" w:rsidRDefault="00865E5E">
      <w:pPr>
        <w:pStyle w:val="50"/>
        <w:framePr w:wrap="around" w:vAnchor="page" w:hAnchor="page" w:x="1148" w:y="3406"/>
        <w:shd w:val="clear" w:color="auto" w:fill="auto"/>
        <w:spacing w:before="0" w:line="240" w:lineRule="exact"/>
        <w:ind w:left="20" w:right="7238"/>
      </w:pPr>
      <w:r>
        <w:t>«3 0» января 2012 г.</w:t>
      </w:r>
    </w:p>
    <w:p w:rsidR="00234CB3" w:rsidRDefault="00865E5E">
      <w:pPr>
        <w:pStyle w:val="50"/>
        <w:framePr w:wrap="around" w:vAnchor="page" w:hAnchor="page" w:x="8492" w:y="3426"/>
        <w:shd w:val="clear" w:color="auto" w:fill="auto"/>
        <w:spacing w:before="0" w:line="240" w:lineRule="exact"/>
        <w:ind w:left="100"/>
        <w:jc w:val="left"/>
      </w:pPr>
      <w:r>
        <w:t>хутор Манойлин</w:t>
      </w:r>
    </w:p>
    <w:p w:rsidR="00234CB3" w:rsidRDefault="00865E5E">
      <w:pPr>
        <w:pStyle w:val="50"/>
        <w:framePr w:wrap="around" w:vAnchor="page" w:hAnchor="page" w:x="1129" w:y="10400"/>
        <w:shd w:val="clear" w:color="auto" w:fill="auto"/>
        <w:spacing w:before="0" w:line="240" w:lineRule="exact"/>
        <w:jc w:val="left"/>
      </w:pPr>
      <w:r>
        <w:t>Секретарь</w:t>
      </w:r>
    </w:p>
    <w:p w:rsidR="00234CB3" w:rsidRDefault="00865E5E">
      <w:pPr>
        <w:pStyle w:val="50"/>
        <w:framePr w:w="9638" w:h="307" w:hRule="exact" w:wrap="around" w:vAnchor="page" w:hAnchor="page" w:x="1148" w:y="10415"/>
        <w:shd w:val="clear" w:color="auto" w:fill="auto"/>
        <w:spacing w:before="0" w:line="240" w:lineRule="exact"/>
        <w:ind w:right="437"/>
        <w:jc w:val="right"/>
      </w:pPr>
      <w:r>
        <w:t>Грошева Е.А.</w:t>
      </w:r>
    </w:p>
    <w:p w:rsidR="00234CB3" w:rsidRDefault="00F942B0">
      <w:pPr>
        <w:rPr>
          <w:sz w:val="2"/>
          <w:szCs w:val="2"/>
        </w:rPr>
      </w:pPr>
      <w:r w:rsidRPr="00F942B0">
        <w:pict>
          <v:shape id="_x0000_s1028" type="#_x0000_t75" style="position:absolute;margin-left:287.05pt;margin-top:480.85pt;width:88.8pt;height:80.15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234CB3" w:rsidSect="00234C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6B" w:rsidRDefault="00BA2A6B" w:rsidP="00234CB3">
      <w:r>
        <w:separator/>
      </w:r>
    </w:p>
  </w:endnote>
  <w:endnote w:type="continuationSeparator" w:id="1">
    <w:p w:rsidR="00BA2A6B" w:rsidRDefault="00BA2A6B" w:rsidP="0023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6B" w:rsidRDefault="00BA2A6B"/>
  </w:footnote>
  <w:footnote w:type="continuationSeparator" w:id="1">
    <w:p w:rsidR="00BA2A6B" w:rsidRDefault="00BA2A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2878"/>
    <w:multiLevelType w:val="multilevel"/>
    <w:tmpl w:val="9C7A6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591810"/>
    <w:multiLevelType w:val="multilevel"/>
    <w:tmpl w:val="A30C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4CB3"/>
    <w:rsid w:val="000F719A"/>
    <w:rsid w:val="00185FCD"/>
    <w:rsid w:val="00234CB3"/>
    <w:rsid w:val="003D1939"/>
    <w:rsid w:val="00865E5E"/>
    <w:rsid w:val="00BA2A6B"/>
    <w:rsid w:val="00F9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C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C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4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234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234CB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4CB3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">
    <w:name w:val="Основной текст (3) + Times New Roman;Полужирный"/>
    <w:basedOn w:val="3"/>
    <w:rsid w:val="00234C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4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">
    <w:name w:val="Основной текст (5)_"/>
    <w:basedOn w:val="a0"/>
    <w:link w:val="50"/>
    <w:rsid w:val="00234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0">
    <w:name w:val="Основной текст (2)"/>
    <w:basedOn w:val="a"/>
    <w:link w:val="2"/>
    <w:rsid w:val="00234CB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">
    <w:name w:val="Основной текст1"/>
    <w:basedOn w:val="a"/>
    <w:link w:val="a4"/>
    <w:rsid w:val="00234CB3"/>
    <w:pPr>
      <w:shd w:val="clear" w:color="auto" w:fill="FFFFFF"/>
      <w:spacing w:before="300" w:line="514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234CB3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40">
    <w:name w:val="Основной текст (4)"/>
    <w:basedOn w:val="a"/>
    <w:link w:val="4"/>
    <w:rsid w:val="00234CB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50">
    <w:name w:val="Основной текст (5)"/>
    <w:basedOn w:val="a"/>
    <w:link w:val="5"/>
    <w:rsid w:val="00234CB3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CUME~1/Windows/LOCALS~1/Temp/FineReader11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DOCUME~1/Windows/LOCALS~1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2016-09-05T21:14:00Z</dcterms:created>
  <dcterms:modified xsi:type="dcterms:W3CDTF">2016-09-05T21:14:00Z</dcterms:modified>
</cp:coreProperties>
</file>