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3E" w:rsidRDefault="0034563E" w:rsidP="0034563E">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ПАМЯТКА</w:t>
      </w:r>
    </w:p>
    <w:p w:rsidR="0034563E" w:rsidRDefault="0034563E" w:rsidP="0034563E">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об ответственности граждан за заведомо ложные сообщения  об угрозе совершения террористических актов.</w:t>
      </w:r>
    </w:p>
    <w:p w:rsidR="0034563E" w:rsidRDefault="0034563E" w:rsidP="0034563E">
      <w:pPr>
        <w:pStyle w:val="a3"/>
        <w:shd w:val="clear" w:color="auto" w:fill="FFFFFF"/>
        <w:spacing w:before="0" w:beforeAutospacing="0" w:after="0" w:afterAutospacing="0"/>
        <w:jc w:val="center"/>
        <w:textAlignment w:val="baseline"/>
        <w:rPr>
          <w:rStyle w:val="a4"/>
          <w:color w:val="000000"/>
          <w:bdr w:val="none" w:sz="0" w:space="0" w:color="auto" w:frame="1"/>
        </w:rPr>
      </w:pPr>
    </w:p>
    <w:p w:rsidR="0034563E" w:rsidRDefault="0034563E" w:rsidP="0034563E">
      <w:pPr>
        <w:pStyle w:val="a3"/>
        <w:shd w:val="clear" w:color="auto" w:fill="FFFFFF"/>
        <w:spacing w:before="0" w:beforeAutospacing="0" w:after="0" w:afterAutospacing="0"/>
        <w:jc w:val="center"/>
        <w:textAlignment w:val="baseline"/>
        <w:rPr>
          <w:rStyle w:val="a4"/>
          <w:color w:val="000000"/>
          <w:bdr w:val="none" w:sz="0" w:space="0" w:color="auto" w:frame="1"/>
        </w:rPr>
      </w:pPr>
      <w:r>
        <w:rPr>
          <w:rStyle w:val="a4"/>
          <w:color w:val="000000"/>
          <w:bdr w:val="none" w:sz="0" w:space="0" w:color="auto" w:frame="1"/>
        </w:rPr>
        <w:t>Уважаемые граждане!</w:t>
      </w:r>
    </w:p>
    <w:p w:rsidR="0034563E" w:rsidRDefault="0034563E" w:rsidP="0034563E">
      <w:pPr>
        <w:pStyle w:val="a3"/>
        <w:shd w:val="clear" w:color="auto" w:fill="FFFFFF"/>
        <w:spacing w:before="0" w:beforeAutospacing="0" w:after="0" w:afterAutospacing="0"/>
        <w:jc w:val="center"/>
        <w:textAlignment w:val="baseline"/>
        <w:rPr>
          <w:rFonts w:ascii="Arial" w:hAnsi="Arial" w:cs="Arial"/>
          <w:color w:val="000000"/>
          <w:sz w:val="21"/>
          <w:szCs w:val="21"/>
        </w:rPr>
      </w:pPr>
      <w:bookmarkStart w:id="0" w:name="_GoBack"/>
      <w:bookmarkEnd w:id="0"/>
    </w:p>
    <w:p w:rsidR="0034563E" w:rsidRDefault="0034563E" w:rsidP="0034563E">
      <w:pPr>
        <w:pStyle w:val="a3"/>
        <w:shd w:val="clear" w:color="auto" w:fill="FFFFFF"/>
        <w:spacing w:before="0" w:beforeAutospacing="0" w:after="0" w:afterAutospacing="0"/>
        <w:jc w:val="both"/>
        <w:textAlignment w:val="baseline"/>
        <w:rPr>
          <w:rFonts w:ascii="Arial" w:hAnsi="Arial" w:cs="Arial"/>
          <w:color w:val="000000"/>
          <w:sz w:val="21"/>
          <w:szCs w:val="21"/>
        </w:rPr>
      </w:pPr>
      <w:proofErr w:type="gramStart"/>
      <w:r>
        <w:rPr>
          <w:b/>
          <w:bCs/>
          <w:color w:val="000000"/>
          <w:bdr w:val="none" w:sz="0" w:space="0" w:color="auto" w:frame="1"/>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Pr>
          <w:b/>
          <w:bCs/>
          <w:color w:val="000000"/>
          <w:bdr w:val="none" w:sz="0" w:space="0" w:color="auto" w:frame="1"/>
        </w:rPr>
        <w:t xml:space="preserve"> устрашение общества, граждан или должностных лиц.</w:t>
      </w:r>
    </w:p>
    <w:p w:rsidR="0034563E" w:rsidRDefault="0034563E" w:rsidP="0034563E">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34563E" w:rsidRDefault="0034563E" w:rsidP="0034563E">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34563E" w:rsidRDefault="0034563E" w:rsidP="0034563E">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Pr>
          <w:b/>
          <w:bCs/>
          <w:color w:val="000000"/>
          <w:bdr w:val="none" w:sz="0" w:space="0" w:color="auto" w:frame="1"/>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Pr>
          <w:b/>
          <w:bCs/>
          <w:color w:val="000000"/>
          <w:bdr w:val="none" w:sz="0" w:space="0" w:color="auto" w:frame="1"/>
        </w:rPr>
        <w:t>  Наказание по преступлениям средней тяжести предусматривает максимальное наказание в виде лишения свободы сроком до 5 лет.</w:t>
      </w:r>
    </w:p>
    <w:p w:rsidR="0034563E" w:rsidRDefault="0034563E" w:rsidP="0034563E">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7A2BC8" w:rsidRDefault="007A2BC8"/>
    <w:sectPr w:rsidR="007A2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C8"/>
    <w:rsid w:val="0034563E"/>
    <w:rsid w:val="007A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6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2021-08-18T08:53:00Z</dcterms:created>
  <dcterms:modified xsi:type="dcterms:W3CDTF">2021-08-18T08:53:00Z</dcterms:modified>
</cp:coreProperties>
</file>