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3A" w:rsidRPr="0035149E" w:rsidRDefault="00C5393A" w:rsidP="00C5393A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5149E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C5393A" w:rsidRPr="0035149E" w:rsidRDefault="00C5393A" w:rsidP="00C539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149E">
        <w:rPr>
          <w:rFonts w:ascii="Times New Roman" w:hAnsi="Times New Roman" w:cs="Times New Roman"/>
          <w:b/>
          <w:bCs/>
          <w:sz w:val="24"/>
          <w:szCs w:val="24"/>
        </w:rPr>
        <w:t>МАНОЙЛИНСКОГО СЕЛЬСКОГО ПОСЕЛЕНИЯ</w:t>
      </w:r>
    </w:p>
    <w:p w:rsidR="00C5393A" w:rsidRPr="0035149E" w:rsidRDefault="00C5393A" w:rsidP="00C539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149E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35149E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C5393A" w:rsidRPr="0035149E" w:rsidRDefault="00C5393A" w:rsidP="00C539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149E">
        <w:rPr>
          <w:rFonts w:ascii="Times New Roman" w:hAnsi="Times New Roman" w:cs="Times New Roman"/>
          <w:b/>
          <w:bCs/>
          <w:sz w:val="24"/>
          <w:szCs w:val="24"/>
        </w:rPr>
        <w:t>КЛЕТСКОГО МУНИЦИПАЛЬНОГО РАЙОНА</w:t>
      </w:r>
    </w:p>
    <w:p w:rsidR="00C5393A" w:rsidRPr="0035149E" w:rsidRDefault="00C5393A" w:rsidP="00C539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149E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C5393A" w:rsidRPr="0035149E" w:rsidRDefault="00C5393A" w:rsidP="00C539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149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C5393A" w:rsidRPr="0035149E" w:rsidRDefault="00C5393A" w:rsidP="00C5393A">
      <w:pPr>
        <w:shd w:val="clear" w:color="auto" w:fill="FFFFFF"/>
        <w:spacing w:after="0"/>
        <w:ind w:left="29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C5393A" w:rsidRPr="0035149E" w:rsidRDefault="00C5393A" w:rsidP="00C5393A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35149E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РЕШЕНИЕ </w:t>
      </w:r>
    </w:p>
    <w:p w:rsidR="00C5393A" w:rsidRPr="0035149E" w:rsidRDefault="00C5393A" w:rsidP="00C5393A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C5393A" w:rsidRPr="0035149E" w:rsidRDefault="00C5393A" w:rsidP="00C539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49E">
        <w:rPr>
          <w:rFonts w:ascii="Times New Roman" w:hAnsi="Times New Roman" w:cs="Times New Roman"/>
          <w:sz w:val="24"/>
          <w:szCs w:val="24"/>
        </w:rPr>
        <w:t xml:space="preserve">от  04 апреля 2014 года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9E">
        <w:rPr>
          <w:rFonts w:ascii="Times New Roman" w:hAnsi="Times New Roman" w:cs="Times New Roman"/>
          <w:sz w:val="24"/>
          <w:szCs w:val="24"/>
        </w:rPr>
        <w:t xml:space="preserve"> №  </w:t>
      </w:r>
      <w:r>
        <w:rPr>
          <w:rFonts w:ascii="Times New Roman" w:hAnsi="Times New Roman" w:cs="Times New Roman"/>
          <w:sz w:val="24"/>
          <w:szCs w:val="24"/>
        </w:rPr>
        <w:t>11/2</w:t>
      </w:r>
    </w:p>
    <w:p w:rsidR="00C5393A" w:rsidRPr="0035149E" w:rsidRDefault="00C5393A" w:rsidP="00C5393A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35149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5149E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C5393A" w:rsidRDefault="00C5393A" w:rsidP="00C5393A">
      <w:pPr>
        <w:pStyle w:val="a4"/>
        <w:spacing w:after="0"/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внесении изменений в решение Совета депутатов Манойлинского сельского поселения от 26.12.2013г. № 7/4 «Об утверждении положения о земельном налоге на территории Манойлинского сельского поселения на 2014 год»</w:t>
      </w:r>
    </w:p>
    <w:p w:rsidR="00C5393A" w:rsidRDefault="00C5393A" w:rsidP="00C5393A">
      <w:pPr>
        <w:pStyle w:val="a4"/>
        <w:spacing w:after="0"/>
        <w:ind w:right="-1"/>
        <w:jc w:val="center"/>
        <w:rPr>
          <w:rFonts w:ascii="Times New Roman" w:hAnsi="Times New Roman" w:cs="Times New Roman"/>
          <w:b/>
        </w:rPr>
      </w:pPr>
    </w:p>
    <w:p w:rsidR="00C5393A" w:rsidRDefault="00C5393A" w:rsidP="00C5393A">
      <w:pPr>
        <w:pStyle w:val="a4"/>
        <w:spacing w:after="0"/>
        <w:ind w:right="-1"/>
        <w:rPr>
          <w:rFonts w:ascii="Times New Roman" w:hAnsi="Times New Roman" w:cs="Times New Roman"/>
        </w:rPr>
      </w:pPr>
    </w:p>
    <w:p w:rsidR="00C5393A" w:rsidRDefault="00C5393A" w:rsidP="00C5393A">
      <w:pPr>
        <w:pStyle w:val="a4"/>
        <w:spacing w:after="0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В соответствии с Налоговым кодексом Российской Федерации, Совет депутатов Манойлинского сельского поселения</w:t>
      </w:r>
    </w:p>
    <w:p w:rsidR="00C5393A" w:rsidRDefault="00C5393A" w:rsidP="00C5393A">
      <w:pPr>
        <w:pStyle w:val="a4"/>
        <w:spacing w:after="0"/>
        <w:ind w:right="-1"/>
        <w:rPr>
          <w:rFonts w:ascii="Times New Roman" w:hAnsi="Times New Roman" w:cs="Times New Roman"/>
        </w:rPr>
      </w:pPr>
    </w:p>
    <w:p w:rsidR="00C5393A" w:rsidRDefault="00C5393A" w:rsidP="00C5393A">
      <w:pPr>
        <w:pStyle w:val="a4"/>
        <w:spacing w:after="0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РЕШИЛ:</w:t>
      </w:r>
    </w:p>
    <w:p w:rsidR="00C5393A" w:rsidRDefault="00C5393A" w:rsidP="00C5393A">
      <w:pPr>
        <w:pStyle w:val="a4"/>
        <w:spacing w:after="0"/>
        <w:ind w:right="-1"/>
        <w:rPr>
          <w:rFonts w:ascii="Times New Roman" w:hAnsi="Times New Roman" w:cs="Times New Roman"/>
        </w:rPr>
      </w:pPr>
    </w:p>
    <w:p w:rsidR="00C5393A" w:rsidRPr="00067E50" w:rsidRDefault="00C5393A" w:rsidP="00C5393A">
      <w:pPr>
        <w:pStyle w:val="a4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Пункт 3 «Налоговые льготы» положения о земельном налоге на территории Манойлинского сельского поселения на 2014 год, </w:t>
      </w:r>
      <w:proofErr w:type="gramStart"/>
      <w:r>
        <w:rPr>
          <w:rFonts w:ascii="Times New Roman" w:hAnsi="Times New Roman" w:cs="Times New Roman"/>
        </w:rPr>
        <w:t>утвержденное</w:t>
      </w:r>
      <w:proofErr w:type="gramEnd"/>
      <w:r>
        <w:rPr>
          <w:rFonts w:ascii="Times New Roman" w:hAnsi="Times New Roman" w:cs="Times New Roman"/>
        </w:rPr>
        <w:t xml:space="preserve"> решением Совета депутатов Манойлинского сельского поселения от 26.12.2013 № 7/4, изложить в следующей редакции:</w:t>
      </w:r>
    </w:p>
    <w:p w:rsidR="00C5393A" w:rsidRPr="0035149E" w:rsidRDefault="00C5393A" w:rsidP="00C5393A">
      <w:pPr>
        <w:pStyle w:val="a4"/>
        <w:spacing w:after="0"/>
        <w:ind w:right="-1"/>
        <w:jc w:val="center"/>
        <w:rPr>
          <w:rFonts w:ascii="Times New Roman" w:hAnsi="Times New Roman" w:cs="Times New Roman"/>
          <w:b/>
        </w:rPr>
      </w:pPr>
    </w:p>
    <w:p w:rsidR="00C5393A" w:rsidRPr="00067E50" w:rsidRDefault="00C5393A" w:rsidP="00C539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3. Налоговые льготы</w:t>
      </w:r>
    </w:p>
    <w:p w:rsidR="00C5393A" w:rsidRPr="00526C4E" w:rsidRDefault="00C5393A" w:rsidP="00C53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C4E">
        <w:rPr>
          <w:rFonts w:ascii="Times New Roman" w:hAnsi="Times New Roman" w:cs="Times New Roman"/>
          <w:sz w:val="24"/>
          <w:szCs w:val="24"/>
        </w:rPr>
        <w:t xml:space="preserve">1. Установить для организаций и физических лиц, обладающих земельными участками на праве собственности, праве постоянного (бессрочного) пользования или праве пожизненного наследуемого владения, являющимися объектами налогообложения, льготы, установленные </w:t>
      </w:r>
      <w:hyperlink r:id="rId5" w:history="1">
        <w:r w:rsidRPr="00526C4E">
          <w:rPr>
            <w:rFonts w:ascii="Times New Roman" w:hAnsi="Times New Roman" w:cs="Times New Roman"/>
            <w:color w:val="0000FF"/>
            <w:sz w:val="24"/>
            <w:szCs w:val="24"/>
          </w:rPr>
          <w:t>ст. 395</w:t>
        </w:r>
      </w:hyperlink>
      <w:r w:rsidRPr="00526C4E">
        <w:rPr>
          <w:rFonts w:ascii="Times New Roman" w:hAnsi="Times New Roman" w:cs="Times New Roman"/>
          <w:sz w:val="24"/>
          <w:szCs w:val="24"/>
        </w:rPr>
        <w:t xml:space="preserve"> Налогового кодекса РФ.</w:t>
      </w:r>
    </w:p>
    <w:p w:rsidR="00C5393A" w:rsidRPr="00526C4E" w:rsidRDefault="00C5393A" w:rsidP="00C53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C4E">
        <w:rPr>
          <w:rFonts w:ascii="Times New Roman" w:hAnsi="Times New Roman" w:cs="Times New Roman"/>
          <w:sz w:val="24"/>
          <w:szCs w:val="24"/>
        </w:rPr>
        <w:t>2. Освобождаются от налогообложения:</w:t>
      </w:r>
    </w:p>
    <w:p w:rsidR="00C5393A" w:rsidRPr="00526C4E" w:rsidRDefault="00C5393A" w:rsidP="00C53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C4E">
        <w:rPr>
          <w:rFonts w:ascii="Times New Roman" w:hAnsi="Times New Roman" w:cs="Times New Roman"/>
          <w:sz w:val="24"/>
          <w:szCs w:val="24"/>
        </w:rPr>
        <w:t>1) органы государственной власти Волгоградской области, органы местного самоуправления;</w:t>
      </w:r>
    </w:p>
    <w:p w:rsidR="00C5393A" w:rsidRPr="00526C4E" w:rsidRDefault="00C5393A" w:rsidP="00C53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6C4E">
        <w:rPr>
          <w:rFonts w:ascii="Times New Roman" w:hAnsi="Times New Roman" w:cs="Times New Roman"/>
          <w:sz w:val="24"/>
          <w:szCs w:val="24"/>
        </w:rPr>
        <w:t xml:space="preserve">2) бюджетные учреждения - организации, созданные органами государственной власти Волгоградской области, органами местного самоуправления Волгоградской области для осуществления управленческих, социально-культурных, научно-технических или иных функций некоммерческого характера, деятельность которых финансируется из </w:t>
      </w:r>
      <w:r>
        <w:rPr>
          <w:rFonts w:ascii="Times New Roman" w:hAnsi="Times New Roman" w:cs="Times New Roman"/>
          <w:sz w:val="24"/>
          <w:szCs w:val="24"/>
        </w:rPr>
        <w:t>областного бюджета</w:t>
      </w:r>
      <w:r w:rsidRPr="00526C4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5393A" w:rsidRPr="00526C4E" w:rsidRDefault="00C5393A" w:rsidP="00C53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C4E">
        <w:rPr>
          <w:rFonts w:ascii="Times New Roman" w:hAnsi="Times New Roman" w:cs="Times New Roman"/>
          <w:sz w:val="24"/>
          <w:szCs w:val="24"/>
        </w:rPr>
        <w:t>3) организации - в отношении земельных участков, отнесенных к землям в составе рекреационных зон в поселении, в том числе занятых скверами, парками, используемыми для отдыха граждан, туризма;</w:t>
      </w:r>
    </w:p>
    <w:p w:rsidR="00C5393A" w:rsidRDefault="00C5393A" w:rsidP="00C53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C4E">
        <w:rPr>
          <w:rFonts w:ascii="Times New Roman" w:hAnsi="Times New Roman" w:cs="Times New Roman"/>
          <w:sz w:val="24"/>
          <w:szCs w:val="24"/>
        </w:rPr>
        <w:t>4) ветераны и инвалиды Великой Отечественной войны в связи с социальной значимостью вопроса и необходимостью усиления защищенности</w:t>
      </w:r>
      <w:proofErr w:type="gramStart"/>
      <w:r w:rsidRPr="00526C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C5393A" w:rsidRDefault="00C5393A" w:rsidP="00C53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вступает в силу с момента подписания и подлежит официальному обнародованию.</w:t>
      </w:r>
    </w:p>
    <w:p w:rsidR="00C5393A" w:rsidRDefault="00C5393A" w:rsidP="00C53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393A" w:rsidRDefault="00C5393A" w:rsidP="00C53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                                                                  С.В. Литвиненко</w:t>
      </w:r>
    </w:p>
    <w:p w:rsidR="00C5393A" w:rsidRPr="00526C4E" w:rsidRDefault="00C5393A" w:rsidP="00C53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5393A" w:rsidRPr="00526C4E" w:rsidRDefault="00C5393A" w:rsidP="00C53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6CA" w:rsidRDefault="001636CA"/>
    <w:sectPr w:rsidR="00163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97AE4"/>
    <w:multiLevelType w:val="hybridMultilevel"/>
    <w:tmpl w:val="5192B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393A"/>
    <w:rsid w:val="001636CA"/>
    <w:rsid w:val="00C53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C5393A"/>
    <w:rPr>
      <w:sz w:val="24"/>
      <w:szCs w:val="24"/>
    </w:rPr>
  </w:style>
  <w:style w:type="paragraph" w:styleId="a4">
    <w:name w:val="Body Text"/>
    <w:basedOn w:val="a"/>
    <w:link w:val="a3"/>
    <w:rsid w:val="00C5393A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C539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B193257A3D9F5F320CEEBB1BA69AD00FDD6DD962EC7669770C3BA66283B3C93A80E1FC2F45DuBg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0</DocSecurity>
  <Lines>16</Lines>
  <Paragraphs>4</Paragraphs>
  <ScaleCrop>false</ScaleCrop>
  <Company>Microsoft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2014-04-28T10:42:00Z</dcterms:created>
  <dcterms:modified xsi:type="dcterms:W3CDTF">2014-04-28T10:42:00Z</dcterms:modified>
</cp:coreProperties>
</file>