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4E" w:rsidRPr="00AB05FC" w:rsidRDefault="001554A9" w:rsidP="00615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="00615C4E"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615C4E" w:rsidRPr="00AB05FC" w:rsidRDefault="00615C4E" w:rsidP="0061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МАНОЙЛИНСКОГО СЕЛЬСКОГО ПОСЕЛЕНИЯ</w:t>
      </w:r>
    </w:p>
    <w:p w:rsidR="00615C4E" w:rsidRPr="00AB05FC" w:rsidRDefault="00615C4E" w:rsidP="0061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СОЗЫВА</w:t>
      </w:r>
    </w:p>
    <w:p w:rsidR="00615C4E" w:rsidRPr="00AB05FC" w:rsidRDefault="00615C4E" w:rsidP="0061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КЛЕТСКОГО МУНИЦИПАЛЬНОГО РАЙОНА</w:t>
      </w:r>
    </w:p>
    <w:p w:rsidR="00615C4E" w:rsidRPr="00AB05FC" w:rsidRDefault="00615C4E" w:rsidP="0061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615C4E" w:rsidRPr="00AB05FC" w:rsidRDefault="00615C4E" w:rsidP="0061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</w:p>
    <w:p w:rsidR="00615C4E" w:rsidRPr="00AB05FC" w:rsidRDefault="00615C4E" w:rsidP="00615C4E">
      <w:pPr>
        <w:tabs>
          <w:tab w:val="left" w:pos="380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15C4E" w:rsidRPr="00AB05FC" w:rsidRDefault="00615C4E" w:rsidP="00615C4E">
      <w:pPr>
        <w:tabs>
          <w:tab w:val="left" w:pos="38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="00B1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15C4E" w:rsidRPr="00AB05FC" w:rsidRDefault="00615C4E" w:rsidP="00615C4E">
      <w:pPr>
        <w:tabs>
          <w:tab w:val="left" w:pos="38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B05FC">
        <w:rPr>
          <w:rFonts w:ascii="Times New Roman" w:eastAsia="Times New Roman" w:hAnsi="Times New Roman" w:cs="Times New Roman"/>
          <w:b/>
          <w:bCs/>
          <w:lang w:eastAsia="ru-RU"/>
        </w:rPr>
        <w:t xml:space="preserve">от  </w:t>
      </w:r>
      <w:r w:rsidR="00B00B86">
        <w:rPr>
          <w:rFonts w:ascii="Times New Roman" w:eastAsia="Times New Roman" w:hAnsi="Times New Roman" w:cs="Times New Roman"/>
          <w:b/>
          <w:bCs/>
          <w:lang w:eastAsia="ru-RU"/>
        </w:rPr>
        <w:t xml:space="preserve">31 января </w:t>
      </w:r>
      <w:r w:rsidRPr="00AB05FC">
        <w:rPr>
          <w:rFonts w:ascii="Times New Roman" w:eastAsia="Times New Roman" w:hAnsi="Times New Roman" w:cs="Times New Roman"/>
          <w:b/>
          <w:bCs/>
          <w:lang w:eastAsia="ru-RU"/>
        </w:rPr>
        <w:t>2017г.                                                                                              №</w:t>
      </w:r>
      <w:r w:rsidR="001554A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B27D9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B00B86">
        <w:rPr>
          <w:rFonts w:ascii="Times New Roman" w:eastAsia="Times New Roman" w:hAnsi="Times New Roman" w:cs="Times New Roman"/>
          <w:b/>
          <w:bCs/>
          <w:lang w:eastAsia="ru-RU"/>
        </w:rPr>
        <w:t>8/1</w:t>
      </w:r>
    </w:p>
    <w:p w:rsidR="00615C4E" w:rsidRPr="00AB05FC" w:rsidRDefault="00615C4E" w:rsidP="002D07C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74B3E" w:rsidRPr="00305146" w:rsidRDefault="00674B3E" w:rsidP="0067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решение Совета депутатов</w:t>
      </w:r>
    </w:p>
    <w:p w:rsidR="00674B3E" w:rsidRPr="00305146" w:rsidRDefault="00674B3E" w:rsidP="0067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Манойлинского сельского поселения Клетского муниципального района</w:t>
      </w:r>
    </w:p>
    <w:p w:rsidR="00674B3E" w:rsidRPr="00305146" w:rsidRDefault="00091E04" w:rsidP="0067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6EED" w:rsidRPr="0030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74B3E" w:rsidRPr="0030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 декабря 2016г. № 45/3 «Об утверждении бюджета Манойлинского сельского поселения Клетского района Волгоградской области на 2017 год</w:t>
      </w:r>
    </w:p>
    <w:p w:rsidR="00674B3E" w:rsidRPr="00305146" w:rsidRDefault="00674B3E" w:rsidP="0067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период до 2019 года»</w:t>
      </w:r>
    </w:p>
    <w:p w:rsidR="00674B3E" w:rsidRPr="00305146" w:rsidRDefault="00674B3E" w:rsidP="0067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B3E" w:rsidRPr="00305146" w:rsidRDefault="00674B3E" w:rsidP="0067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материалы о внесении изменений и дополнений в решение Совета депутатов Манойлинского сельского поселения от 22 декабря 2016г. № 45/3  «Об утверждении бюджета Манойлинского сельского поселения Клетского муниципального района Волгоградской области на 2017 год и   период до  2019 года», Совет депутатов</w:t>
      </w:r>
    </w:p>
    <w:p w:rsidR="00674B3E" w:rsidRPr="00305146" w:rsidRDefault="00674B3E" w:rsidP="0067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7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Изложить п.1 Решения Совета депутатов Манойлинского сельского поселения от 22.12.2016г. № 45/3 в следующей редакции: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-Утвердить основные характеристики бюджета Манойлинского сельского поселения на 2017-й год: прогнозируемый общий объем доходов бюджета в сумме 5078,9 тыс. рублей, в том числе безвозмездные поступления от других бюджетов бюджетной системы Российской Федерации в сумме  2918,0  тыс. руб., из них: из  областного бюджета 2487,0  тыс. руб.,  из районного бюджета 430,95 тыс. рублей.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Манойлинского сельского поселения  в сумме 6180,0  тыс. рублей.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доходы по коду доходов 947 2 02 40014 100000 151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430,950 тыс.рублей, согласно приложения 2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0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источники финансирования дефицита бюджета Манойлинского сельского поселения на 2017г. в сумме 1101,1 тыс. руб., согласно приложения</w:t>
      </w: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№16</w:t>
      </w:r>
    </w:p>
    <w:p w:rsidR="00615C4E" w:rsidRPr="00305146" w:rsidRDefault="00615C4E" w:rsidP="00615C4E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Прогнозируемый дефицит местного бюджета в сумме 1101,1 тыс. руб., из них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- 1101,1 тыс. руб.  собственные доходы  –  средства числившиеся на счетах местного бюджета на 1 января 2017г и подлежащие расходованию в 2017 году.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Направить остаток неиспользованных средств на счете на 01.01.2017г. в сумме 1101,1тыс. руб.: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раздел 0104 «Функционирование Правительства РФ, высших исполнительных органов государственной  власти субъектов РФ, местных администраций» в сумме 26,3 тыс. руб.;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раздел 0113 «Другие общегосударственные вопросы» в сумме 204,77 тыс. руб;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раздел  0409  «Дорожное хозяйство» в сумме 98,57 тыс.рублей, в том числе по подразделам в суммах: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 Дорожное хозяйство - дорожные фонды» в сумме 48,576 тыс. рублей,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рамках муниципальной программы «Комплексное благоустройство территории Манойлинского сельского поселения  на 2017-2019г.»  на раздел 0409 «Дорожное хозяйство»  - 50 тыс. рублей;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раздел «Благоустройство» в рамках муниципальной программы  по подразделу  в сумме: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«Прочие мероприятия по благоустройству»  –400,0  тыс. рублей;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 «Благоустройство» подраздел «Организационные вопросы местного значения» (остаток  неиспользованных средств 2016г.) – 66,46 тыс. руб.;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раздел  «Культура»   – 300,0  тыс. рублей;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 раздел «Физкультура и спорт» - 5 тыс. рублей.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расходы по разделу 0104 «Функционирование Правительства РФ, высших исполнительных органов государственной  власти субъектов РФ, местных администраций» в сумме 2307,9 тыс. руб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расходы по разделу 0113 Другие общегосударственные вопросы в сумме  тыс. 254,8 рублей, согласно приложений 6,8,10.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Утвердить расходы по разделу 0409 «Дорожное хозяйство»  в сумме  тыс. 212,6  рублей, согласно приложений 6,8,10.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Утвердить расходы по разделу 0502 «Коммунальное хозяйство»  в сумме 430,95  тыс. рублей, согласно приложений 6,8,10.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Утвердить расходы по разделу 0503 «Благоустройство»  в сумме 874,5 тыс. рублей, согласно приложений 6,8,10.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Утвердить расходы по разделу 0801 «Культура»   в сумме 1250,3 тыс. рублей, согласно приложений 6,8,10.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Утвердить расходы по разделу 0801 «Физкультура и спорт»   в сумме 25,0  тыс. рублей, согласно приложений 6,8,10.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Default="00615C4E" w:rsidP="00B10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Внести изменения и дополнения в приложения  №2, 6, 8,10,13,15,16   Решения Совета депутатов Манойлинского сельского поселения №</w:t>
      </w:r>
      <w:r w:rsidR="00305146"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45/3 от 22.12.2016г. «</w:t>
      </w:r>
      <w:r w:rsidR="00BE04DA"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B8E"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Манойлинского сельского поселения Клетского муниципального района Волгоградской области на 2017 год и   период до  2019 года»</w:t>
      </w:r>
    </w:p>
    <w:p w:rsidR="00305146" w:rsidRPr="00305146" w:rsidRDefault="00305146" w:rsidP="00BE04D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DA" w:rsidRPr="00305146" w:rsidRDefault="00BE04DA" w:rsidP="00BE04D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Манойлинского</w:t>
      </w:r>
      <w:r w:rsidR="00BE04DA"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С.В.Литвиненко</w:t>
      </w:r>
    </w:p>
    <w:p w:rsidR="00615C4E" w:rsidRPr="00305146" w:rsidRDefault="00615C4E" w:rsidP="0061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429C0" w:rsidRPr="00305146" w:rsidRDefault="00D429C0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C0" w:rsidRDefault="00D429C0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9" w:rsidRDefault="001554A9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9" w:rsidRDefault="001554A9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9" w:rsidRDefault="001554A9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9" w:rsidRDefault="001554A9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9" w:rsidRDefault="001554A9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9" w:rsidRDefault="001554A9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9" w:rsidRDefault="001554A9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9" w:rsidRDefault="001554A9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9" w:rsidRDefault="001554A9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C0" w:rsidRDefault="00DD6A02" w:rsidP="00D429C0">
      <w:pPr>
        <w:jc w:val="right"/>
      </w:pPr>
      <w:r w:rsidRPr="00DD6A02">
        <w:rPr>
          <w:lang w:eastAsia="ru-RU"/>
        </w:rPr>
        <w:lastRenderedPageBreak/>
        <w:fldChar w:fldCharType="begin"/>
      </w:r>
      <w:r w:rsidR="00D429C0">
        <w:rPr>
          <w:lang w:eastAsia="ru-RU"/>
        </w:rPr>
        <w:instrText xml:space="preserve"> LINK </w:instrText>
      </w:r>
      <w:r w:rsidR="00615C4E">
        <w:rPr>
          <w:lang w:eastAsia="ru-RU"/>
        </w:rPr>
        <w:instrText xml:space="preserve">Excel.Sheet.8 "C:\\Users\\Пользователь\\Desktop\\Бюджет 2017 приложения.xls" прил.2!R45C2:R90C4 </w:instrText>
      </w:r>
      <w:r w:rsidR="00D429C0">
        <w:rPr>
          <w:lang w:eastAsia="ru-RU"/>
        </w:rPr>
        <w:instrText xml:space="preserve">\a \f 4 \h  \* MERGEFORMAT </w:instrText>
      </w:r>
      <w:r w:rsidRPr="00DD6A02">
        <w:rPr>
          <w:lang w:eastAsia="ru-RU"/>
        </w:rPr>
        <w:fldChar w:fldCharType="separate"/>
      </w:r>
    </w:p>
    <w:tbl>
      <w:tblPr>
        <w:tblW w:w="10065" w:type="dxa"/>
        <w:tblInd w:w="108" w:type="dxa"/>
        <w:tblLook w:val="04A0"/>
      </w:tblPr>
      <w:tblGrid>
        <w:gridCol w:w="2920"/>
        <w:gridCol w:w="4877"/>
        <w:gridCol w:w="2268"/>
      </w:tblGrid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D429C0" w:rsidRPr="00D429C0" w:rsidTr="00385556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Манойлинского сельского поселения</w:t>
            </w:r>
          </w:p>
        </w:tc>
      </w:tr>
      <w:tr w:rsidR="00D429C0" w:rsidRPr="00D429C0" w:rsidTr="00385556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9C0" w:rsidRPr="00D429C0" w:rsidRDefault="00D429C0" w:rsidP="00D4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 бюджете  Манойлинского сельского поселения</w:t>
            </w:r>
          </w:p>
        </w:tc>
      </w:tr>
      <w:tr w:rsidR="00D429C0" w:rsidRPr="00D429C0" w:rsidTr="00385556">
        <w:trPr>
          <w:trHeight w:val="48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Default="00D429C0" w:rsidP="00D4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2017 г. и на период  до 2019 г. "     </w:t>
            </w:r>
          </w:p>
          <w:p w:rsidR="00D429C0" w:rsidRPr="00D429C0" w:rsidRDefault="00D429C0" w:rsidP="00D4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45/3 от   "   22   "декабря  2016 г.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9C0" w:rsidRPr="00D429C0" w:rsidTr="00385556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поселения в 2017 году</w:t>
            </w:r>
          </w:p>
        </w:tc>
      </w:tr>
      <w:tr w:rsidR="00D429C0" w:rsidRPr="00D429C0" w:rsidTr="00385556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2160,9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000 1 01 02000 01 0000 110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D429C0" w:rsidRPr="00D429C0" w:rsidTr="00385556">
        <w:trPr>
          <w:trHeight w:val="16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000 1 01 02010 01 1000 110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D429C0" w:rsidRPr="00D429C0" w:rsidTr="00385556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0001 03 00000 00 0000 000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D429C0" w:rsidRPr="00D429C0" w:rsidTr="00385556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000  1 03 02230 01 0000 110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429C0" w:rsidRPr="00D429C0" w:rsidTr="00385556">
        <w:trPr>
          <w:trHeight w:val="18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000  1 03 02240 01 0000 110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моторное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429C0" w:rsidRPr="00D429C0" w:rsidTr="00385556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000  1 03 02250 01 0000 110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 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D429C0" w:rsidRPr="00D429C0" w:rsidTr="00385556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000 1 05 03010 01 1000 110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000 1 06 00000 00 0000 000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D429C0" w:rsidRPr="00D429C0" w:rsidTr="00385556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000 1 06 01030 10 1000 110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налогооблажения, расположенным в границах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</w:tr>
      <w:tr w:rsidR="00D429C0" w:rsidRPr="00D429C0" w:rsidTr="00385556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000 1 06 01030 10 2100 110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налогооблажения, расположенным в границах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000 1 06 06000 00 0000 110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905,0</w:t>
            </w:r>
          </w:p>
        </w:tc>
      </w:tr>
      <w:tr w:rsidR="00D429C0" w:rsidRPr="00D429C0" w:rsidTr="00385556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000 1 06 06033 10 1000 110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огранизаций,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429C0" w:rsidRPr="00D429C0" w:rsidTr="00385556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000 1 06 06033 10 2100 110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огранизаций,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29C0" w:rsidRPr="00D429C0" w:rsidTr="00385556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000 1 06 06043 10 1000 110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D429C0" w:rsidRPr="00D429C0" w:rsidTr="00385556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000 1 06 06043 10 2100 110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429C0" w:rsidRPr="00D429C0" w:rsidTr="00385556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000 1 08 04020 01 0000 110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429C0" w:rsidRPr="00D429C0" w:rsidTr="00385556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C0" w:rsidRPr="00D429C0" w:rsidRDefault="00D429C0" w:rsidP="00D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D429C0" w:rsidRPr="00D429C0" w:rsidTr="00385556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lang w:eastAsia="ru-RU"/>
              </w:rPr>
              <w:t>000 1 11 05025 10 0000 120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</w:tr>
      <w:tr w:rsidR="00D429C0" w:rsidRPr="00D429C0" w:rsidTr="00385556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lang w:eastAsia="ru-RU"/>
              </w:rPr>
              <w:t>000 1 11 05035 10 0000 120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000 1 16 00000 00 0000 000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429C0" w:rsidRPr="00D429C0" w:rsidTr="00385556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000 1 16 510400 20 000 140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2918,0</w:t>
            </w:r>
          </w:p>
        </w:tc>
      </w:tr>
      <w:tr w:rsidR="00D429C0" w:rsidRPr="00D429C0" w:rsidTr="00385556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2424,0</w:t>
            </w:r>
          </w:p>
        </w:tc>
      </w:tr>
      <w:tr w:rsidR="00D429C0" w:rsidRPr="00D429C0" w:rsidTr="00385556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000 2 02 15 001 10 0000 151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1245,0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000 2 02 29 999 10 0000 151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</w:t>
            </w:r>
          </w:p>
        </w:tc>
      </w:tr>
      <w:tr w:rsidR="00D429C0" w:rsidRPr="00D429C0" w:rsidTr="00385556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от других бюджетов бюджетной системы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D429C0" w:rsidRPr="00D429C0" w:rsidTr="00385556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000 2 02 35 118 10 0000 151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D429C0" w:rsidRPr="00D429C0" w:rsidTr="00385556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000 2 02 30 024 10 0000 151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</w:tr>
      <w:tr w:rsidR="00D429C0" w:rsidRPr="00D429C0" w:rsidTr="00385556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000 202  40014 10 0000 151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431,0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5078,9</w:t>
            </w:r>
          </w:p>
        </w:tc>
      </w:tr>
      <w:tr w:rsidR="00D429C0" w:rsidRPr="00D429C0" w:rsidTr="00385556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29C0" w:rsidRPr="00D429C0" w:rsidTr="00385556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Манойлинского сельского поселения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C0" w:rsidRPr="00D429C0" w:rsidRDefault="00D429C0" w:rsidP="00D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С.В.Литвиненко</w:t>
            </w:r>
          </w:p>
        </w:tc>
      </w:tr>
    </w:tbl>
    <w:p w:rsidR="00D429C0" w:rsidRDefault="00DD6A02" w:rsidP="00D429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429C0" w:rsidRDefault="00D429C0" w:rsidP="00D429C0">
      <w:pPr>
        <w:jc w:val="right"/>
      </w:pPr>
    </w:p>
    <w:p w:rsidR="00EA23AF" w:rsidRDefault="00EA23AF" w:rsidP="00D429C0">
      <w:pPr>
        <w:jc w:val="right"/>
      </w:pPr>
    </w:p>
    <w:p w:rsidR="00EA23AF" w:rsidRDefault="00EA23AF" w:rsidP="00D429C0">
      <w:pPr>
        <w:jc w:val="right"/>
      </w:pPr>
    </w:p>
    <w:p w:rsidR="001554A9" w:rsidRDefault="001554A9" w:rsidP="00D429C0">
      <w:pPr>
        <w:jc w:val="right"/>
      </w:pPr>
    </w:p>
    <w:p w:rsidR="001554A9" w:rsidRDefault="001554A9" w:rsidP="00D429C0">
      <w:pPr>
        <w:jc w:val="right"/>
      </w:pPr>
    </w:p>
    <w:p w:rsidR="001554A9" w:rsidRDefault="001554A9" w:rsidP="00D429C0">
      <w:pPr>
        <w:jc w:val="right"/>
      </w:pPr>
    </w:p>
    <w:p w:rsidR="001554A9" w:rsidRDefault="001554A9" w:rsidP="00D429C0">
      <w:pPr>
        <w:jc w:val="right"/>
      </w:pPr>
    </w:p>
    <w:p w:rsidR="001554A9" w:rsidRDefault="001554A9" w:rsidP="00D429C0">
      <w:pPr>
        <w:jc w:val="right"/>
      </w:pPr>
    </w:p>
    <w:p w:rsidR="001554A9" w:rsidRDefault="001554A9" w:rsidP="00D429C0">
      <w:pPr>
        <w:jc w:val="right"/>
      </w:pPr>
    </w:p>
    <w:p w:rsidR="001554A9" w:rsidRDefault="001554A9" w:rsidP="00D429C0">
      <w:pPr>
        <w:jc w:val="right"/>
      </w:pPr>
    </w:p>
    <w:p w:rsidR="001554A9" w:rsidRDefault="001554A9" w:rsidP="00D429C0">
      <w:pPr>
        <w:jc w:val="right"/>
      </w:pPr>
    </w:p>
    <w:p w:rsidR="001554A9" w:rsidRDefault="001554A9" w:rsidP="00D429C0">
      <w:pPr>
        <w:jc w:val="right"/>
      </w:pPr>
    </w:p>
    <w:p w:rsidR="00A76AEA" w:rsidRDefault="00DD6A02" w:rsidP="00D429C0">
      <w:pPr>
        <w:jc w:val="right"/>
      </w:pPr>
      <w:r>
        <w:fldChar w:fldCharType="begin"/>
      </w:r>
      <w:r w:rsidR="00EA23AF">
        <w:instrText xml:space="preserve"> LINK </w:instrText>
      </w:r>
      <w:r w:rsidR="00615C4E">
        <w:instrText xml:space="preserve">Excel.Sheet.8 "C:\\Users\\Пользователь\\Desktop\\Бюджет 2017 приложения.xls" пр6!R38C2:R74C4 </w:instrText>
      </w:r>
      <w:r w:rsidR="00EA23AF">
        <w:instrText xml:space="preserve">\a \f 4 \h </w:instrText>
      </w:r>
      <w:r>
        <w:fldChar w:fldCharType="separate"/>
      </w:r>
    </w:p>
    <w:tbl>
      <w:tblPr>
        <w:tblW w:w="9320" w:type="dxa"/>
        <w:tblInd w:w="93" w:type="dxa"/>
        <w:tblLook w:val="04A0"/>
      </w:tblPr>
      <w:tblGrid>
        <w:gridCol w:w="656"/>
        <w:gridCol w:w="7480"/>
        <w:gridCol w:w="1200"/>
      </w:tblGrid>
      <w:tr w:rsidR="00A76AEA" w:rsidRPr="00A76AEA" w:rsidTr="00A76AEA">
        <w:trPr>
          <w:divId w:val="1488328044"/>
          <w:trHeight w:val="31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Приложение №6    </w:t>
            </w:r>
          </w:p>
        </w:tc>
      </w:tr>
      <w:tr w:rsidR="00A76AEA" w:rsidRPr="00A76AEA" w:rsidTr="00A76AEA">
        <w:trPr>
          <w:divId w:val="1488328044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Манойлинского</w:t>
            </w:r>
          </w:p>
        </w:tc>
      </w:tr>
      <w:tr w:rsidR="00A76AEA" w:rsidRPr="00A76AEA" w:rsidTr="00A76AEA">
        <w:trPr>
          <w:divId w:val="1488328044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 поселения "О бюджете  Манойлинского</w:t>
            </w:r>
          </w:p>
        </w:tc>
      </w:tr>
      <w:tr w:rsidR="00A76AEA" w:rsidRPr="00A76AEA" w:rsidTr="00A76AEA">
        <w:trPr>
          <w:divId w:val="1488328044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2017 г. и на период  до 2019 г. </w:t>
            </w:r>
          </w:p>
        </w:tc>
      </w:tr>
      <w:tr w:rsidR="00A76AEA" w:rsidRPr="00A76AEA" w:rsidTr="00A76AEA">
        <w:trPr>
          <w:divId w:val="1488328044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  "22  "   декабря  2016 г. №45/3 </w:t>
            </w:r>
          </w:p>
        </w:tc>
      </w:tr>
      <w:tr w:rsidR="00A76AEA" w:rsidRPr="00A76AEA" w:rsidTr="00A76AEA">
        <w:trPr>
          <w:divId w:val="1488328044"/>
          <w:trHeight w:val="31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расходов бюджета поселения на 2017 год</w:t>
            </w:r>
            <w:r w:rsidRPr="00A7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разделам и подразделам функциональной классификации расходов</w:t>
            </w:r>
            <w:r w:rsidRPr="00A7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бюджетов Российской Федерации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 .рублей</w:t>
            </w:r>
          </w:p>
        </w:tc>
      </w:tr>
      <w:tr w:rsidR="00A76AEA" w:rsidRPr="00A76AEA" w:rsidTr="00A76AEA">
        <w:trPr>
          <w:divId w:val="1488328044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3250,8</w:t>
            </w:r>
          </w:p>
        </w:tc>
      </w:tr>
      <w:tr w:rsidR="00A76AEA" w:rsidRPr="00A76AEA" w:rsidTr="00A76AEA">
        <w:trPr>
          <w:divId w:val="1488328044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</w:t>
            </w:r>
          </w:p>
        </w:tc>
      </w:tr>
      <w:tr w:rsidR="00A76AEA" w:rsidRPr="00A76AEA" w:rsidTr="00A76AEA">
        <w:trPr>
          <w:divId w:val="1488328044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2307,9</w:t>
            </w:r>
          </w:p>
        </w:tc>
      </w:tr>
      <w:tr w:rsidR="00A76AEA" w:rsidRPr="00A76AEA" w:rsidTr="00A76AEA">
        <w:trPr>
          <w:divId w:val="1488328044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254,8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60,7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A76AEA" w:rsidRPr="00A76AEA" w:rsidTr="00A76AEA">
        <w:trPr>
          <w:divId w:val="1488328044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Защита населения  и территории от чрезвычайных ситуаций природного и техногенного характера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212,6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212,6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1305,5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431,0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874,5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1250,3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1250,3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25,2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6180,0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6AEA" w:rsidRPr="00A76AEA" w:rsidTr="00A76AEA">
        <w:trPr>
          <w:divId w:val="1488328044"/>
          <w:trHeight w:val="31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Манойлинского сельского поселения                                            С.В.Литвиненко</w:t>
            </w:r>
          </w:p>
        </w:tc>
      </w:tr>
      <w:tr w:rsidR="00A76AEA" w:rsidRPr="00A76AEA" w:rsidTr="00A76AEA">
        <w:trPr>
          <w:divId w:val="1488328044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A23AF" w:rsidRDefault="00DD6A02" w:rsidP="00D429C0">
      <w:pPr>
        <w:jc w:val="right"/>
      </w:pPr>
      <w:r>
        <w:fldChar w:fldCharType="end"/>
      </w:r>
    </w:p>
    <w:p w:rsidR="002F7F67" w:rsidRDefault="002F7F67" w:rsidP="00D429C0">
      <w:pPr>
        <w:jc w:val="right"/>
      </w:pPr>
    </w:p>
    <w:p w:rsidR="00C6246F" w:rsidRPr="00354270" w:rsidRDefault="00DD6A02" w:rsidP="00C6246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354270">
        <w:rPr>
          <w:rFonts w:ascii="Arial" w:hAnsi="Arial" w:cs="Arial"/>
          <w:sz w:val="20"/>
          <w:szCs w:val="20"/>
        </w:rPr>
        <w:fldChar w:fldCharType="begin"/>
      </w:r>
      <w:r w:rsidR="00C6246F" w:rsidRPr="00354270">
        <w:rPr>
          <w:rFonts w:ascii="Arial" w:hAnsi="Arial" w:cs="Arial"/>
          <w:sz w:val="20"/>
          <w:szCs w:val="20"/>
        </w:rPr>
        <w:instrText xml:space="preserve"> LINK </w:instrText>
      </w:r>
      <w:r w:rsidR="00C6246F">
        <w:rPr>
          <w:rFonts w:ascii="Arial" w:hAnsi="Arial" w:cs="Arial"/>
          <w:sz w:val="20"/>
          <w:szCs w:val="20"/>
        </w:rPr>
        <w:instrText xml:space="preserve">Excel.Sheet.8 "C:\\Users\\Пользователь\\Desktop\\Бюджет 2017 приложения.xls" пр8!R105C2:R217C7 </w:instrText>
      </w:r>
      <w:r w:rsidR="00C6246F" w:rsidRPr="00354270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354270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10490" w:type="dxa"/>
        <w:tblInd w:w="108" w:type="dxa"/>
        <w:tblLayout w:type="fixed"/>
        <w:tblLook w:val="04A0"/>
      </w:tblPr>
      <w:tblGrid>
        <w:gridCol w:w="3304"/>
        <w:gridCol w:w="689"/>
        <w:gridCol w:w="872"/>
        <w:gridCol w:w="871"/>
        <w:gridCol w:w="1856"/>
        <w:gridCol w:w="1026"/>
        <w:gridCol w:w="1872"/>
      </w:tblGrid>
      <w:tr w:rsidR="00C6246F" w:rsidRPr="00354270" w:rsidTr="00CC7B99">
        <w:trPr>
          <w:trHeight w:val="300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Приложение №8 </w:t>
            </w:r>
          </w:p>
        </w:tc>
      </w:tr>
      <w:tr w:rsidR="00C6246F" w:rsidRPr="00354270" w:rsidTr="00CC7B99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к решению Совета депутатов Манойлинского</w:t>
            </w:r>
          </w:p>
        </w:tc>
      </w:tr>
      <w:tr w:rsidR="00C6246F" w:rsidRPr="00354270" w:rsidTr="00CC7B99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"О бюджете  Манойлинского</w:t>
            </w:r>
          </w:p>
        </w:tc>
      </w:tr>
      <w:tr w:rsidR="00C6246F" w:rsidRPr="00354270" w:rsidTr="00CC7B99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сельского поселения на 2017 г. и на период  до 2019 г." </w:t>
            </w:r>
          </w:p>
        </w:tc>
      </w:tr>
      <w:tr w:rsidR="00C6246F" w:rsidRPr="00354270" w:rsidTr="00CC7B99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"  22_"декабря  2016 г.  №45/3                     </w:t>
            </w:r>
          </w:p>
        </w:tc>
      </w:tr>
      <w:tr w:rsidR="00C6246F" w:rsidRPr="00354270" w:rsidTr="00CC7B99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46F" w:rsidRPr="00354270" w:rsidTr="00CC7B99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поселения на 2017 год</w:t>
            </w:r>
          </w:p>
        </w:tc>
      </w:tr>
      <w:tr w:rsidR="00C6246F" w:rsidRPr="00354270" w:rsidTr="00CC7B99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46F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6246F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0382" w:type="dxa"/>
              <w:tblLayout w:type="fixed"/>
              <w:tblLook w:val="04A0"/>
            </w:tblPr>
            <w:tblGrid>
              <w:gridCol w:w="3861"/>
              <w:gridCol w:w="851"/>
              <w:gridCol w:w="992"/>
              <w:gridCol w:w="1843"/>
              <w:gridCol w:w="992"/>
              <w:gridCol w:w="1843"/>
            </w:tblGrid>
            <w:tr w:rsidR="00C6246F" w:rsidRPr="00022709" w:rsidTr="00CC7B99">
              <w:trPr>
                <w:trHeight w:val="288"/>
              </w:trPr>
              <w:tc>
                <w:tcPr>
                  <w:tcW w:w="1038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246F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Распределение бюджетных ассигнований по разделам и подразделам, целевым статьям и видам </w:t>
                  </w:r>
                </w:p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расходов классификации расходов бюджета поселения на 2017 год </w:t>
                  </w:r>
                </w:p>
              </w:tc>
            </w:tr>
            <w:tr w:rsidR="00C6246F" w:rsidRPr="00022709" w:rsidTr="00CC7B99">
              <w:trPr>
                <w:trHeight w:val="1152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Наименование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Раздел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Подраздел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ЦСР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Вид расходов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Сумма, тыс.руб. </w:t>
                  </w:r>
                </w:p>
              </w:tc>
            </w:tr>
            <w:tr w:rsidR="00C6246F" w:rsidRPr="00022709" w:rsidTr="00CC7B99">
              <w:trPr>
                <w:trHeight w:val="288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                                                                           1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2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246F" w:rsidRPr="00022709" w:rsidRDefault="00C6246F" w:rsidP="00CC7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</w:t>
                  </w:r>
                  <w:r w:rsidRPr="000227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6   </w:t>
                  </w:r>
                </w:p>
              </w:tc>
            </w:tr>
          </w:tbl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3 250,8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670,0   </w:t>
            </w:r>
          </w:p>
        </w:tc>
      </w:tr>
      <w:tr w:rsidR="00C6246F" w:rsidRPr="00354270" w:rsidTr="00CC7B99">
        <w:trPr>
          <w:trHeight w:val="51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направления обеспечения деятельности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02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670,0   </w:t>
            </w:r>
          </w:p>
        </w:tc>
      </w:tr>
      <w:tr w:rsidR="00C6246F" w:rsidRPr="00354270" w:rsidTr="00CC7B99">
        <w:trPr>
          <w:trHeight w:val="51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Глава муниципального образования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02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90 0 0000 030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670,0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02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90 0 0000 030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120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670,0   </w:t>
            </w:r>
          </w:p>
        </w:tc>
      </w:tr>
      <w:tr w:rsidR="00C6246F" w:rsidRPr="00354270" w:rsidTr="00CC7B99">
        <w:trPr>
          <w:trHeight w:val="12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2 307,9</w:t>
            </w:r>
          </w:p>
        </w:tc>
      </w:tr>
      <w:tr w:rsidR="00C6246F" w:rsidRPr="00354270" w:rsidTr="00CC7B99">
        <w:trPr>
          <w:trHeight w:val="85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направления обеспечения деятельности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2 307,9   </w:t>
            </w:r>
          </w:p>
        </w:tc>
      </w:tr>
      <w:tr w:rsidR="00C6246F" w:rsidRPr="00354270" w:rsidTr="00CC7B99">
        <w:trPr>
          <w:trHeight w:val="51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Обеспечение деятельности муниципальных органов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90 0 0000 010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2 305,6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Расходы на выплату персоналу в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90 0 0000 010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120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1 707,0   </w:t>
            </w:r>
          </w:p>
        </w:tc>
      </w:tr>
      <w:tr w:rsidR="00C6246F" w:rsidRPr="00354270" w:rsidTr="00CC7B99">
        <w:trPr>
          <w:trHeight w:val="12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90 0 0000 010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593,2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Иные межбюджетные трансферты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90 0 0000 010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540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Уплата прочих налогов,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сборов и иных платежей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90 0 0000 010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3,0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Уплата налогов и сборов органами государственной власти и </w:t>
            </w: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казенными учреждениями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1,4   </w:t>
            </w:r>
          </w:p>
        </w:tc>
      </w:tr>
      <w:tr w:rsidR="00C6246F" w:rsidRPr="00354270" w:rsidTr="00CC7B99">
        <w:trPr>
          <w:trHeight w:val="51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Иные бюджетные ассигнования. Уплата налога на имущество организаций и земельного налога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1,4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 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0 0000000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Субвенция на организацию деятельности административных </w:t>
            </w: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комиссий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90 0 00 </w:t>
            </w: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Закупка товаров, работ и услуг для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90 0 0070 010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13,1</w:t>
            </w:r>
          </w:p>
        </w:tc>
      </w:tr>
      <w:tr w:rsidR="00C6246F" w:rsidRPr="00354270" w:rsidTr="00CC7B99">
        <w:trPr>
          <w:trHeight w:val="57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06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90 0 0000 000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13,1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06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90 0 0000 020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13,1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06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90 0 0000 020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540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13,1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5,0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5,0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Резервные фонды местных администраций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99 0 0080 020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244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5,0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254,8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254,8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Оценка недвижимости, признание прав и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регулирование отношений по государственной и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9 900 000 030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246F" w:rsidRPr="00354270" w:rsidTr="00CC7B99">
        <w:trPr>
          <w:trHeight w:val="66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9 900 000 030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 других обязательств государства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99 0 0000 180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C6246F" w:rsidRPr="00354270" w:rsidTr="00CC7B99">
        <w:trPr>
          <w:trHeight w:val="31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99 0 0000 180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99 0 0000 180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C6246F" w:rsidRPr="00354270" w:rsidTr="00CC7B99">
        <w:trPr>
          <w:trHeight w:val="18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Уплата прочих налогов, сборов и иных платежей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99 0 0000 180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60,7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Мобилизационная и вневойсковая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подготовка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60,7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60,7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Субвенция на осуществление первичного воинского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учета на территориях, где отсутствуют военные комиссариаты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99 0 0051 180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60,7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99 0 0051 180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120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48,3   </w:t>
            </w:r>
          </w:p>
        </w:tc>
      </w:tr>
      <w:tr w:rsidR="00C6246F" w:rsidRPr="00354270" w:rsidTr="00CC7B99">
        <w:trPr>
          <w:trHeight w:val="12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99 0 0051 180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12,4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30,0   </w:t>
            </w:r>
          </w:p>
        </w:tc>
      </w:tr>
      <w:tr w:rsidR="00C6246F" w:rsidRPr="00354270" w:rsidTr="00CC7B99">
        <w:trPr>
          <w:trHeight w:val="57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Защита населения и территории от ЧС</w:t>
            </w: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природного  и техногенного характера. Гражданская оборона.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10,0   </w:t>
            </w:r>
          </w:p>
        </w:tc>
      </w:tr>
      <w:tr w:rsidR="00C6246F" w:rsidRPr="00354270" w:rsidTr="00CC7B99">
        <w:trPr>
          <w:trHeight w:val="57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10,0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Защита населения и территории от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чрезвычайных ситуаций природного и техногенного характера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99 0 0000 040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10,0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99 0 0000 040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10,0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Обеспечение пожарной безопасности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20,0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20,0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99 0 0000 060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244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20,0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212,6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Дорожное хозяйство (</w:t>
            </w: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дорожные фонды)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212,6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Непрограммные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</w:t>
            </w: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67,6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Поддержка дорожного хозяйства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99 0 0000 080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67,6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99 0 0000 080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67,6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Муниципальная  программа "Комплексное благоустройство территории Манойлинского сельского поселения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на 2017 год 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на плановый период 2018 и 2019 годов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"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145,0 </w:t>
            </w:r>
          </w:p>
        </w:tc>
      </w:tr>
      <w:tr w:rsidR="00C6246F" w:rsidRPr="00354270" w:rsidTr="00CC7B99">
        <w:trPr>
          <w:trHeight w:val="142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010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0001 050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145,0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305,5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431</w:t>
            </w:r>
          </w:p>
        </w:tc>
      </w:tr>
      <w:tr w:rsidR="00C6246F" w:rsidRPr="00354270" w:rsidTr="00CC7B99">
        <w:trPr>
          <w:trHeight w:val="31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организацию ЖКХ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9900001220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431</w:t>
            </w:r>
          </w:p>
        </w:tc>
      </w:tr>
      <w:tr w:rsidR="00C6246F" w:rsidRPr="00354270" w:rsidTr="00CC7B99">
        <w:trPr>
          <w:trHeight w:val="31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на выплату персоналу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C6246F" w:rsidRPr="00354270" w:rsidTr="00CC7B99">
        <w:trPr>
          <w:trHeight w:val="157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</w:t>
            </w:r>
          </w:p>
        </w:tc>
      </w:tr>
      <w:tr w:rsidR="00C6246F" w:rsidRPr="00354270" w:rsidTr="00CC7B99">
        <w:trPr>
          <w:trHeight w:val="63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874,5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Муниципальная  программа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"Комплексное благоустройство территории Манойлинского сельского поселения 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2017 год и на плановый период 2018 и 2019 годов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"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0 0001 000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808,0   </w:t>
            </w:r>
          </w:p>
        </w:tc>
      </w:tr>
      <w:tr w:rsidR="00C6246F" w:rsidRPr="00354270" w:rsidTr="00CC7B99">
        <w:trPr>
          <w:trHeight w:val="142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Уличное освещение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01 0 0001 010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160,0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Закупка товаров,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01 0 0001 010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160,0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01 0 0001 020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-  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Закупка товаров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01 0 0001 020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-  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Организация и содержание мест захоронения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01 0 0001 030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35,0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01 0 0001 030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35,0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Прочие мероприятия по благоустройству городских округов и поселений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01 0 0001 040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610,0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01 0 0001 040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610,0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Уплата прочих налогов, сборов и иных платежей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01 0 0001 040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852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3,0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66,5   </w:t>
            </w:r>
          </w:p>
        </w:tc>
      </w:tr>
      <w:tr w:rsidR="00C6246F" w:rsidRPr="00354270" w:rsidTr="00CC7B99">
        <w:trPr>
          <w:trHeight w:val="31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99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66,5   </w:t>
            </w:r>
          </w:p>
        </w:tc>
      </w:tr>
      <w:tr w:rsidR="00C6246F" w:rsidRPr="00354270" w:rsidTr="00CC7B99">
        <w:trPr>
          <w:trHeight w:val="31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организационные вопросы местного значения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99 0 0000 230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66,5   </w:t>
            </w:r>
          </w:p>
        </w:tc>
      </w:tr>
      <w:tr w:rsidR="00C6246F" w:rsidRPr="00354270" w:rsidTr="00CC7B99">
        <w:trPr>
          <w:trHeight w:val="31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99 0 0000 230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66,5   </w:t>
            </w:r>
          </w:p>
        </w:tc>
      </w:tr>
      <w:tr w:rsidR="00C6246F" w:rsidRPr="00354270" w:rsidTr="00CC7B99">
        <w:trPr>
          <w:trHeight w:val="63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ОБРАЗОВАНИЕ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20,0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Молодежная политика</w:t>
            </w: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оздоровление детей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07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20,0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07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99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Проведение мероприятий для детей и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молодежи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07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99 0 0000 130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20,0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07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99 0 0000 130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20,0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Культура, кинематография.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1 250,3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Культура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1 250,3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99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1 250,3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деятельности клубов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99 0 0000 140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1 069,9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на выплату персоналу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99 0 0000 140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521,0   </w:t>
            </w:r>
          </w:p>
        </w:tc>
      </w:tr>
      <w:tr w:rsidR="00C6246F" w:rsidRPr="00354270" w:rsidTr="00CC7B99">
        <w:trPr>
          <w:trHeight w:val="12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99 0 0000 140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548,0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Уплата прочих налогов, сборов и иных платежей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99 0 0000 140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0,9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Обеспечение деятельности библиотек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99 0 0000 150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152,5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на выплату персоналу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99 0 0000 150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76,0   </w:t>
            </w:r>
          </w:p>
        </w:tc>
      </w:tr>
      <w:tr w:rsidR="00C6246F" w:rsidRPr="00354270" w:rsidTr="00CC7B99">
        <w:trPr>
          <w:trHeight w:val="12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99 0 0000 150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76,5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Государственная поддержка в сфере культуры, кинематографии, средств массовой информации. Праздники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99 0 0000 160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25,0   </w:t>
            </w:r>
          </w:p>
        </w:tc>
      </w:tr>
      <w:tr w:rsidR="00C6246F" w:rsidRPr="00354270" w:rsidTr="00CC7B99">
        <w:trPr>
          <w:trHeight w:val="855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99 0 0000 160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25,0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99 0 00 80 010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2,9   </w:t>
            </w:r>
          </w:p>
        </w:tc>
      </w:tr>
      <w:tr w:rsidR="00C6246F" w:rsidRPr="00354270" w:rsidTr="00CC7B99">
        <w:trPr>
          <w:trHeight w:val="51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Иные бюджетные ассигнования. Уплата налога на имущество организаций и земельного налога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99 0 00 80 010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851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2,9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25,2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25,2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Непрогаммные расходы муниципальных</w:t>
            </w: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99</w:t>
            </w: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25,2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Доплаты к пенсиям гос. служащих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субъекта РФ и муниципальных служащих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99 0 00 10 010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25,2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Социальное обеспечение и иные выплаты населению.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99 0 00 10 010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312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25,2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25,0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Физическая культура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25,0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Непрогаммные расходы муниципальных</w:t>
            </w: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органов.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25,0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в области физической культуры </w:t>
            </w: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 спорта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99 0 0000 170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25,0   </w:t>
            </w: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99 0 0000 170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244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25,0   </w:t>
            </w:r>
          </w:p>
        </w:tc>
      </w:tr>
      <w:tr w:rsidR="00C6246F" w:rsidRPr="00354270" w:rsidTr="00CC7B99">
        <w:trPr>
          <w:trHeight w:val="6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6180,0</w:t>
            </w:r>
          </w:p>
        </w:tc>
      </w:tr>
      <w:tr w:rsidR="00C6246F" w:rsidRPr="00354270" w:rsidTr="00CC7B99">
        <w:trPr>
          <w:gridAfter w:val="1"/>
          <w:wAfter w:w="1872" w:type="dxa"/>
          <w:trHeight w:val="300"/>
        </w:trPr>
        <w:tc>
          <w:tcPr>
            <w:tcW w:w="3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46F" w:rsidRPr="00354270" w:rsidTr="00CC7B99">
        <w:trPr>
          <w:trHeight w:val="300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Манойлинского сельского поселения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6F" w:rsidRPr="00354270" w:rsidRDefault="00C6246F" w:rsidP="00CC7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4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С.В.Литвиненко</w:t>
            </w:r>
          </w:p>
        </w:tc>
      </w:tr>
    </w:tbl>
    <w:p w:rsidR="00C6246F" w:rsidRPr="00354270" w:rsidRDefault="00DD6A02" w:rsidP="00C6246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354270">
        <w:rPr>
          <w:rFonts w:ascii="Arial" w:hAnsi="Arial" w:cs="Arial"/>
          <w:sz w:val="20"/>
          <w:szCs w:val="20"/>
        </w:rPr>
        <w:fldChar w:fldCharType="end"/>
      </w:r>
    </w:p>
    <w:p w:rsidR="00A76AEA" w:rsidRDefault="00A76AEA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A76AEA" w:rsidRDefault="00A76AEA" w:rsidP="00D429C0">
      <w:pPr>
        <w:jc w:val="right"/>
      </w:pPr>
    </w:p>
    <w:tbl>
      <w:tblPr>
        <w:tblW w:w="11319" w:type="dxa"/>
        <w:tblInd w:w="93" w:type="dxa"/>
        <w:tblLayout w:type="fixed"/>
        <w:tblLook w:val="04A0"/>
      </w:tblPr>
      <w:tblGrid>
        <w:gridCol w:w="1772"/>
        <w:gridCol w:w="1078"/>
        <w:gridCol w:w="327"/>
        <w:gridCol w:w="1043"/>
        <w:gridCol w:w="10"/>
        <w:gridCol w:w="799"/>
        <w:gridCol w:w="42"/>
        <w:gridCol w:w="142"/>
        <w:gridCol w:w="303"/>
        <w:gridCol w:w="405"/>
        <w:gridCol w:w="142"/>
        <w:gridCol w:w="14"/>
        <w:gridCol w:w="270"/>
        <w:gridCol w:w="425"/>
        <w:gridCol w:w="202"/>
        <w:gridCol w:w="365"/>
        <w:gridCol w:w="142"/>
        <w:gridCol w:w="898"/>
        <w:gridCol w:w="141"/>
        <w:gridCol w:w="284"/>
        <w:gridCol w:w="35"/>
        <w:gridCol w:w="296"/>
        <w:gridCol w:w="283"/>
        <w:gridCol w:w="95"/>
        <w:gridCol w:w="101"/>
        <w:gridCol w:w="607"/>
        <w:gridCol w:w="425"/>
        <w:gridCol w:w="673"/>
      </w:tblGrid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№10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106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решению Совета депутатов Манойлинского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106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бюджете  Манойлинского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106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на 2017 г. и на период  до 2019 г."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106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"22   " декабря 2016г. №45/3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106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 бюджета поселения на 2017 год</w:t>
            </w:r>
          </w:p>
        </w:tc>
      </w:tr>
      <w:tr w:rsidR="00A76AEA" w:rsidRPr="00A76AEA" w:rsidTr="003D08C6">
        <w:trPr>
          <w:gridAfter w:val="1"/>
          <w:wAfter w:w="673" w:type="dxa"/>
          <w:trHeight w:val="15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Код ведомства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Подраздел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ЦСР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Вид расходов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Сумма, тыс.руб.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3 250,8   </w:t>
            </w:r>
          </w:p>
        </w:tc>
      </w:tr>
      <w:tr w:rsidR="00A76AEA" w:rsidRPr="00A76AEA" w:rsidTr="003D08C6">
        <w:trPr>
          <w:gridAfter w:val="1"/>
          <w:wAfter w:w="673" w:type="dxa"/>
          <w:trHeight w:val="51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670,0   </w:t>
            </w:r>
          </w:p>
        </w:tc>
      </w:tr>
      <w:tr w:rsidR="00A76AEA" w:rsidRPr="00A76AEA" w:rsidTr="003D08C6">
        <w:trPr>
          <w:gridAfter w:val="1"/>
          <w:wAfter w:w="673" w:type="dxa"/>
          <w:trHeight w:val="51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670,0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670,0   </w:t>
            </w:r>
          </w:p>
        </w:tc>
      </w:tr>
      <w:tr w:rsidR="00A76AEA" w:rsidRPr="00A76AEA" w:rsidTr="003D08C6">
        <w:trPr>
          <w:gridAfter w:val="1"/>
          <w:wAfter w:w="673" w:type="dxa"/>
          <w:trHeight w:val="15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670,0   </w:t>
            </w:r>
          </w:p>
        </w:tc>
      </w:tr>
      <w:tr w:rsidR="00A76AEA" w:rsidRPr="00A76AEA" w:rsidTr="003D08C6">
        <w:trPr>
          <w:gridAfter w:val="1"/>
          <w:wAfter w:w="673" w:type="dxa"/>
          <w:trHeight w:val="114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2 307,9   </w:t>
            </w:r>
          </w:p>
        </w:tc>
      </w:tr>
      <w:tr w:rsidR="00A76AEA" w:rsidRPr="00A76AEA" w:rsidTr="003D08C6">
        <w:trPr>
          <w:gridAfter w:val="1"/>
          <w:wAfter w:w="673" w:type="dxa"/>
          <w:trHeight w:val="51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2 307,9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90 0 0000 010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2 305,6   </w:t>
            </w:r>
          </w:p>
        </w:tc>
      </w:tr>
      <w:tr w:rsidR="00A76AEA" w:rsidRPr="00A76AEA" w:rsidTr="003D08C6">
        <w:trPr>
          <w:gridAfter w:val="1"/>
          <w:wAfter w:w="673" w:type="dxa"/>
          <w:trHeight w:val="15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90 0 0000 010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1 707,0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90 0 0000 010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593,2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90 0 0000 010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1,0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90 0 0000 010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3,0   </w:t>
            </w:r>
          </w:p>
        </w:tc>
      </w:tr>
      <w:tr w:rsidR="00A76AEA" w:rsidRPr="00A76AEA" w:rsidTr="003D08C6">
        <w:trPr>
          <w:gridAfter w:val="1"/>
          <w:wAfter w:w="673" w:type="dxa"/>
          <w:trHeight w:val="51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A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9900080010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1,4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76AEA">
              <w:rPr>
                <w:rFonts w:ascii="Calibri" w:eastAsia="Times New Roman" w:hAnsi="Calibri" w:cs="Times New Roman"/>
                <w:lang w:eastAsia="ru-RU"/>
              </w:rPr>
              <w:t xml:space="preserve"> Иные бюджетные ассигнования. Уплата налога на имущество организаций и земельного налога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9900080010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1,4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2,3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Субвенция на административную комиссию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90 00070 010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2,3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90 00070 010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2,3   </w:t>
            </w:r>
          </w:p>
        </w:tc>
      </w:tr>
      <w:tr w:rsidR="00A76AEA" w:rsidRPr="00A76AEA" w:rsidTr="003D08C6">
        <w:trPr>
          <w:gridAfter w:val="1"/>
          <w:wAfter w:w="673" w:type="dxa"/>
          <w:trHeight w:val="855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13,1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13,1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90 0 0000 020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13,1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90 0 0000 020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13,1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5,0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99 0 0080 020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5,0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254,8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254,8   </w:t>
            </w:r>
          </w:p>
        </w:tc>
      </w:tr>
      <w:tr w:rsidR="00A76AEA" w:rsidRPr="00A76AEA" w:rsidTr="003D08C6">
        <w:trPr>
          <w:gridAfter w:val="1"/>
          <w:wAfter w:w="673" w:type="dxa"/>
          <w:trHeight w:val="9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99 00000 030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99 00000 030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других обязательств государства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99,8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99,8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других обязательств государства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5,0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5,0   </w:t>
            </w:r>
          </w:p>
        </w:tc>
      </w:tr>
      <w:tr w:rsidR="00A76AEA" w:rsidRPr="00A76AEA" w:rsidTr="003D08C6">
        <w:trPr>
          <w:gridAfter w:val="1"/>
          <w:wAfter w:w="673" w:type="dxa"/>
          <w:trHeight w:val="24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120,0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60,7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60,7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60,7   </w:t>
            </w:r>
          </w:p>
        </w:tc>
      </w:tr>
      <w:tr w:rsidR="00A76AEA" w:rsidRPr="00A76AEA" w:rsidTr="003D08C6">
        <w:trPr>
          <w:gridAfter w:val="1"/>
          <w:wAfter w:w="673" w:type="dxa"/>
          <w:trHeight w:val="9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99 0 0051 180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60,7   </w:t>
            </w:r>
          </w:p>
        </w:tc>
      </w:tr>
      <w:tr w:rsidR="00A76AEA" w:rsidRPr="00A76AEA" w:rsidTr="003D08C6">
        <w:trPr>
          <w:gridAfter w:val="1"/>
          <w:wAfter w:w="673" w:type="dxa"/>
          <w:trHeight w:val="15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99 0 0051 180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48,3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99 0 0051 180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12,4   </w:t>
            </w:r>
          </w:p>
        </w:tc>
      </w:tr>
      <w:tr w:rsidR="00A76AEA" w:rsidRPr="00A76AEA" w:rsidTr="003D08C6">
        <w:trPr>
          <w:gridAfter w:val="1"/>
          <w:wAfter w:w="673" w:type="dxa"/>
          <w:trHeight w:val="57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30,0   </w:t>
            </w:r>
          </w:p>
        </w:tc>
      </w:tr>
      <w:tr w:rsidR="00A76AEA" w:rsidRPr="00A76AEA" w:rsidTr="003D08C6">
        <w:trPr>
          <w:gridAfter w:val="1"/>
          <w:wAfter w:w="673" w:type="dxa"/>
          <w:trHeight w:val="855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10,0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10,0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9900000 040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10,0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9900000 040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10,0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20,0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20,0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20,0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212,6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212,6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67,6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99 0 0000 080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67,6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99 0 0000 080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67,6   </w:t>
            </w:r>
          </w:p>
        </w:tc>
      </w:tr>
      <w:tr w:rsidR="00A76AEA" w:rsidRPr="00A76AEA" w:rsidTr="003D08C6">
        <w:trPr>
          <w:gridAfter w:val="1"/>
          <w:wAfter w:w="673" w:type="dxa"/>
          <w:trHeight w:val="171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Муниципальная  программа "Комплексное благоустройство территории Манойлинского сельского поселения </w:t>
            </w: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2017 год и на плановый период 2018 и 2019 годов</w:t>
            </w: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"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0100001 000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145,0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0100001 050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</w:tr>
      <w:tr w:rsidR="00A76AEA" w:rsidRPr="00A76AEA" w:rsidTr="003D08C6">
        <w:trPr>
          <w:gridAfter w:val="1"/>
          <w:wAfter w:w="673" w:type="dxa"/>
          <w:trHeight w:val="57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1 305,5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431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На организацию ЖКХ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9900001220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9900001220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874,5   </w:t>
            </w:r>
          </w:p>
        </w:tc>
      </w:tr>
      <w:tr w:rsidR="00A76AEA" w:rsidRPr="00A76AEA" w:rsidTr="003D08C6">
        <w:trPr>
          <w:gridAfter w:val="1"/>
          <w:wAfter w:w="673" w:type="dxa"/>
          <w:trHeight w:val="171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Муниципальная  программа "Комплексное благоустройство территории Манойлинского сельского поселения </w:t>
            </w: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2017 год и на плановый период 2018 и 2019 годов</w:t>
            </w: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"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01 0 0001 000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808,0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Уличное освещение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01 0 0001 010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160,0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01 0 0001 010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160,0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Озеленение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01 0 0001 020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01 0 0001 020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01 0 0001 030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35,0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01 0 0001 030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35,0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01 0 0001 040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610,0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01 0 0001 040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610,0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01 0 0001 040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3,0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Благоустройство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03 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66,5   </w:t>
            </w:r>
          </w:p>
        </w:tc>
      </w:tr>
      <w:tr w:rsidR="00A76AEA" w:rsidRPr="00A76AEA" w:rsidTr="003D08C6">
        <w:trPr>
          <w:gridAfter w:val="1"/>
          <w:wAfter w:w="673" w:type="dxa"/>
          <w:trHeight w:val="57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Непрогаммные расходы муниципальных органов.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03 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99 0 0000 000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66,5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организационные вопросы местного значения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05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03 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99 0 0000 230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66,5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05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03 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99 0 0000 230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66,5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20,0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20,0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20,0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1 250,3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Культура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1 250,3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1 250,3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клубов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1 069,9   </w:t>
            </w:r>
          </w:p>
        </w:tc>
      </w:tr>
      <w:tr w:rsidR="00A76AEA" w:rsidRPr="00A76AEA" w:rsidTr="003D08C6">
        <w:trPr>
          <w:gridAfter w:val="1"/>
          <w:wAfter w:w="673" w:type="dxa"/>
          <w:trHeight w:val="15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99 0 0000 140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521,0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99 0 0000 140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548,0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ассигнования. Уплата налога на имущество организаций и земельного налога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99 0 0000 140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 xml:space="preserve">           0,9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библиотек.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152,5   </w:t>
            </w:r>
          </w:p>
        </w:tc>
      </w:tr>
      <w:tr w:rsidR="00A76AEA" w:rsidRPr="00A76AEA" w:rsidTr="003D08C6">
        <w:trPr>
          <w:gridAfter w:val="1"/>
          <w:wAfter w:w="673" w:type="dxa"/>
          <w:trHeight w:val="15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99 0 0000 150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76,0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99 0 0000 150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76,5   </w:t>
            </w:r>
          </w:p>
        </w:tc>
      </w:tr>
      <w:tr w:rsidR="00A76AEA" w:rsidRPr="00A76AEA" w:rsidTr="003D08C6">
        <w:trPr>
          <w:gridAfter w:val="1"/>
          <w:wAfter w:w="673" w:type="dxa"/>
          <w:trHeight w:val="57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поддержка в сфере культуры, кинематографии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99 0 0000 160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25,0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99 0 0000 160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25,0   </w:t>
            </w:r>
          </w:p>
        </w:tc>
      </w:tr>
      <w:tr w:rsidR="00A76AEA" w:rsidRPr="00A76AEA" w:rsidTr="003D08C6">
        <w:trPr>
          <w:gridAfter w:val="1"/>
          <w:wAfter w:w="673" w:type="dxa"/>
          <w:trHeight w:val="51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9908000 010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2,9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ассигнования. Уплата налога на имущество организаций и земельного налога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9900080 010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2,9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25,2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25,2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25,2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гос. служащих субъекта РФ и муниципальных служащих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9901000 010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25,2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9900010 010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25,2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25,0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Непрогаммные расходы муниципальных органов.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99 0 0000 000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99 0 0000 170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25,0   </w:t>
            </w:r>
          </w:p>
        </w:tc>
      </w:tr>
      <w:tr w:rsidR="00A76AEA" w:rsidRPr="00A76AEA" w:rsidTr="003D08C6">
        <w:trPr>
          <w:gridAfter w:val="1"/>
          <w:wAfter w:w="673" w:type="dxa"/>
          <w:trHeight w:val="6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99 0 0000 170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6 180,0   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6AEA" w:rsidRPr="00A76AEA" w:rsidTr="003D08C6">
        <w:trPr>
          <w:gridAfter w:val="2"/>
          <w:wAfter w:w="1098" w:type="dxa"/>
          <w:trHeight w:val="300"/>
        </w:trPr>
        <w:tc>
          <w:tcPr>
            <w:tcW w:w="5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Манойлинского сельского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3D08C6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3D08C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С.В.Литвине</w:t>
            </w:r>
            <w:r w:rsid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</w:t>
            </w:r>
          </w:p>
        </w:tc>
      </w:tr>
      <w:tr w:rsidR="00A76AEA" w:rsidRPr="00A76AEA" w:rsidTr="003D08C6">
        <w:trPr>
          <w:gridAfter w:val="1"/>
          <w:wAfter w:w="673" w:type="dxa"/>
          <w:trHeight w:val="300"/>
        </w:trPr>
        <w:tc>
          <w:tcPr>
            <w:tcW w:w="5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5BE0" w:rsidRPr="00A76AEA" w:rsidRDefault="005C5BE0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50DD9" w:rsidRDefault="00450DD9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50DD9" w:rsidRDefault="00450DD9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50DD9" w:rsidRDefault="00450DD9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50DD9" w:rsidRPr="00A76AEA" w:rsidRDefault="00450DD9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EA" w:rsidRPr="00A76AEA" w:rsidRDefault="00A76AEA" w:rsidP="00A76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D9" w:rsidRPr="00450DD9" w:rsidTr="003D08C6">
        <w:trPr>
          <w:trHeight w:val="30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9F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13</w:t>
            </w:r>
          </w:p>
        </w:tc>
        <w:tc>
          <w:tcPr>
            <w:tcW w:w="1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DD9" w:rsidRPr="00450DD9" w:rsidTr="003D08C6">
        <w:trPr>
          <w:gridAfter w:val="1"/>
          <w:wAfter w:w="673" w:type="dxa"/>
          <w:trHeight w:val="177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решению Совета депутатов Манойлинского сельского поселения "О бюджете Манойлинского сельского поселения на 2017 и на период до 2019 г."       от   22  декабря 2016г. №45/ 3</w:t>
            </w: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10646" w:type="dxa"/>
            <w:gridSpan w:val="2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поселения на целевые программы на 2017-2019 годы</w:t>
            </w: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10646" w:type="dxa"/>
            <w:gridSpan w:val="2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10646" w:type="dxa"/>
            <w:gridSpan w:val="2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10646" w:type="dxa"/>
            <w:gridSpan w:val="2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2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Ведомство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31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тыс. рублей</w:t>
            </w: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2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г.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г.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г.</w:t>
            </w: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50DD9" w:rsidRPr="00450DD9" w:rsidTr="003D08C6">
        <w:trPr>
          <w:gridAfter w:val="1"/>
          <w:wAfter w:w="673" w:type="dxa"/>
          <w:trHeight w:val="3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 программа "Комплексное благоустройство территории Манойлинского сельского поселения </w:t>
            </w: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br/>
              <w:t>на 2017 год и на плановый период 2018 и 2019 годов</w:t>
            </w: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"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0100001050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145,0   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50,0   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50,0   </w:t>
            </w:r>
          </w:p>
        </w:tc>
      </w:tr>
      <w:tr w:rsidR="00450DD9" w:rsidRPr="00450DD9" w:rsidTr="005C5BE0">
        <w:trPr>
          <w:gridAfter w:val="1"/>
          <w:wAfter w:w="673" w:type="dxa"/>
          <w:trHeight w:val="229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 программа "Комплексное благоустройство территории Манойлинского сельского поселения </w:t>
            </w: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br/>
              <w:t>на 2017 год и на плановый период 2018 и 2019 годов</w:t>
            </w: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"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0100001010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160,0   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150,0   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150,0   </w:t>
            </w:r>
          </w:p>
        </w:tc>
      </w:tr>
      <w:tr w:rsidR="00450DD9" w:rsidRPr="00450DD9" w:rsidTr="003D08C6">
        <w:trPr>
          <w:gridAfter w:val="1"/>
          <w:wAfter w:w="673" w:type="dxa"/>
          <w:trHeight w:val="3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 программа "Комплексное благоустройство территории Манойлинского сельского поселения </w:t>
            </w: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br/>
              <w:t>на 2017 год и на плановый период 2018 и 2019 годов</w:t>
            </w: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"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0100001030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35,0   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35,0   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35,0   </w:t>
            </w:r>
          </w:p>
        </w:tc>
      </w:tr>
      <w:tr w:rsidR="00450DD9" w:rsidRPr="00450DD9" w:rsidTr="003D08C6">
        <w:trPr>
          <w:gridAfter w:val="1"/>
          <w:wAfter w:w="673" w:type="dxa"/>
          <w:trHeight w:val="3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Муниципальная  программа "Комплексное благоустройство территории Манойлинского сельского поселения </w:t>
            </w: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br/>
              <w:t>на 2017 год и на плановый период 2018 и 2019 годов</w:t>
            </w:r>
            <w:r w:rsidRPr="00450D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"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0100001040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613,0   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220,0   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220,0   </w:t>
            </w:r>
          </w:p>
        </w:tc>
      </w:tr>
      <w:tr w:rsidR="00450DD9" w:rsidRPr="00450DD9" w:rsidTr="003D08C6">
        <w:trPr>
          <w:gridAfter w:val="1"/>
          <w:wAfter w:w="673" w:type="dxa"/>
          <w:trHeight w:val="5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программам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953,0   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455,0   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455,0   </w:t>
            </w: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67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DD9" w:rsidRPr="00450DD9" w:rsidRDefault="00450DD9" w:rsidP="004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Манойлинского сельского 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Литвиненко С.В.</w:t>
            </w:r>
          </w:p>
        </w:tc>
      </w:tr>
      <w:tr w:rsidR="00450DD9" w:rsidRPr="00450DD9" w:rsidTr="003D08C6">
        <w:trPr>
          <w:gridAfter w:val="1"/>
          <w:wAfter w:w="673" w:type="dxa"/>
          <w:trHeight w:val="30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D9" w:rsidRPr="00450DD9" w:rsidRDefault="00450DD9" w:rsidP="00450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76AEA" w:rsidRDefault="00A76AEA" w:rsidP="00D429C0">
      <w:pPr>
        <w:jc w:val="right"/>
      </w:pPr>
    </w:p>
    <w:p w:rsidR="00A76AEA" w:rsidRDefault="00A76AEA" w:rsidP="00D429C0">
      <w:pPr>
        <w:jc w:val="right"/>
      </w:pPr>
    </w:p>
    <w:p w:rsidR="001B7548" w:rsidRDefault="001B7548" w:rsidP="00D429C0">
      <w:pPr>
        <w:jc w:val="right"/>
      </w:pPr>
    </w:p>
    <w:p w:rsidR="009F2ED0" w:rsidRDefault="009F2ED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tbl>
      <w:tblPr>
        <w:tblW w:w="9357" w:type="dxa"/>
        <w:tblInd w:w="93" w:type="dxa"/>
        <w:tblLook w:val="04A0"/>
      </w:tblPr>
      <w:tblGrid>
        <w:gridCol w:w="1689"/>
        <w:gridCol w:w="1316"/>
        <w:gridCol w:w="1267"/>
        <w:gridCol w:w="882"/>
        <w:gridCol w:w="1262"/>
        <w:gridCol w:w="1107"/>
        <w:gridCol w:w="960"/>
        <w:gridCol w:w="960"/>
        <w:gridCol w:w="960"/>
      </w:tblGrid>
      <w:tr w:rsidR="00881644" w:rsidRPr="003D08C6" w:rsidTr="003D08C6">
        <w:trPr>
          <w:trHeight w:val="30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8C6" w:rsidRPr="003D08C6" w:rsidTr="003D08C6">
        <w:trPr>
          <w:trHeight w:val="183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решению Совета депутатов Манойлинского сельского поселения "О бюджете Манойлинского сельского поселения на 2017 и на период до 2019 г."   от  22   декабря 2016г. №45/3</w:t>
            </w:r>
          </w:p>
        </w:tc>
      </w:tr>
      <w:tr w:rsidR="003D08C6" w:rsidRPr="003D08C6" w:rsidTr="003D08C6">
        <w:trPr>
          <w:trHeight w:val="300"/>
        </w:trPr>
        <w:tc>
          <w:tcPr>
            <w:tcW w:w="935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поселения на дорожное хозяйство - дорожный фонд Манойлинского сельского поселения на 2017-2019 годы</w:t>
            </w:r>
          </w:p>
        </w:tc>
      </w:tr>
      <w:tr w:rsidR="003D08C6" w:rsidRPr="003D08C6" w:rsidTr="003D08C6">
        <w:trPr>
          <w:trHeight w:val="300"/>
        </w:trPr>
        <w:tc>
          <w:tcPr>
            <w:tcW w:w="935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D08C6" w:rsidRPr="003D08C6" w:rsidTr="003D08C6">
        <w:trPr>
          <w:trHeight w:val="300"/>
        </w:trPr>
        <w:tc>
          <w:tcPr>
            <w:tcW w:w="935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D08C6" w:rsidRPr="003D08C6" w:rsidTr="003D08C6">
        <w:trPr>
          <w:trHeight w:val="300"/>
        </w:trPr>
        <w:tc>
          <w:tcPr>
            <w:tcW w:w="935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D08C6" w:rsidRPr="003D08C6" w:rsidTr="003D08C6">
        <w:trPr>
          <w:trHeight w:val="300"/>
        </w:trPr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 расходов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тыс. рублей</w:t>
            </w:r>
          </w:p>
        </w:tc>
      </w:tr>
      <w:tr w:rsidR="003D08C6" w:rsidRPr="003D08C6" w:rsidTr="003D08C6">
        <w:trPr>
          <w:trHeight w:val="300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г.</w:t>
            </w:r>
          </w:p>
        </w:tc>
      </w:tr>
      <w:tr w:rsidR="003D08C6" w:rsidRPr="003D08C6" w:rsidTr="003D08C6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D08C6" w:rsidRPr="003D08C6" w:rsidTr="003D08C6">
        <w:trPr>
          <w:trHeight w:val="120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хозяйство- дорожные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lang w:eastAsia="ru-RU"/>
              </w:rPr>
              <w:t xml:space="preserve">     67,6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23,4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19,1   </w:t>
            </w:r>
          </w:p>
        </w:tc>
      </w:tr>
      <w:tr w:rsidR="003D08C6" w:rsidRPr="003D08C6" w:rsidTr="003D08C6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67,6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23,4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19,1   </w:t>
            </w:r>
          </w:p>
        </w:tc>
      </w:tr>
      <w:tr w:rsidR="003D08C6" w:rsidRPr="003D08C6" w:rsidTr="003D08C6">
        <w:trPr>
          <w:trHeight w:val="30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08C6" w:rsidRPr="003D08C6" w:rsidTr="003D08C6">
        <w:trPr>
          <w:trHeight w:val="300"/>
        </w:trPr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8C6" w:rsidRPr="003D08C6" w:rsidRDefault="003D08C6" w:rsidP="003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Манойлинского сельского поселения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6" w:rsidRPr="003D08C6" w:rsidRDefault="003D08C6" w:rsidP="003D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Литвиненко С.В.</w:t>
            </w:r>
          </w:p>
        </w:tc>
      </w:tr>
    </w:tbl>
    <w:p w:rsidR="003D08C6" w:rsidRDefault="003D08C6" w:rsidP="00D429C0">
      <w:pPr>
        <w:jc w:val="right"/>
      </w:pPr>
    </w:p>
    <w:p w:rsidR="009F2ED0" w:rsidRDefault="009F2ED0" w:rsidP="00D429C0">
      <w:pPr>
        <w:jc w:val="right"/>
      </w:pPr>
    </w:p>
    <w:p w:rsidR="009F2ED0" w:rsidRDefault="009F2ED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5C5BE0" w:rsidRDefault="005C5BE0" w:rsidP="00D429C0">
      <w:pPr>
        <w:jc w:val="right"/>
      </w:pPr>
    </w:p>
    <w:p w:rsidR="009F2ED0" w:rsidRDefault="009F2ED0" w:rsidP="00D429C0">
      <w:pPr>
        <w:jc w:val="right"/>
      </w:pPr>
    </w:p>
    <w:tbl>
      <w:tblPr>
        <w:tblW w:w="10221" w:type="dxa"/>
        <w:tblInd w:w="93" w:type="dxa"/>
        <w:tblLook w:val="04A0"/>
      </w:tblPr>
      <w:tblGrid>
        <w:gridCol w:w="588"/>
        <w:gridCol w:w="1273"/>
        <w:gridCol w:w="2258"/>
        <w:gridCol w:w="2258"/>
        <w:gridCol w:w="1671"/>
        <w:gridCol w:w="1671"/>
        <w:gridCol w:w="502"/>
      </w:tblGrid>
      <w:tr w:rsidR="00881644" w:rsidRPr="00881644" w:rsidTr="00881644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№16</w:t>
            </w: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 депутатов</w:t>
            </w: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881644" w:rsidRDefault="00881644" w:rsidP="0088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Манойлинского сельского поселения </w:t>
            </w: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Манойлинскогосельского</w:t>
            </w:r>
          </w:p>
        </w:tc>
      </w:tr>
      <w:tr w:rsidR="00881644" w:rsidRPr="00881644" w:rsidTr="00881644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на 2017 г. и на период  до 2019 г."</w:t>
            </w:r>
          </w:p>
        </w:tc>
      </w:tr>
      <w:tr w:rsidR="00881644" w:rsidRPr="00881644" w:rsidTr="00881644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"22 "декабря  2016 г.    №45/3    </w:t>
            </w:r>
          </w:p>
        </w:tc>
      </w:tr>
      <w:tr w:rsidR="00881644" w:rsidRPr="00881644" w:rsidTr="00881644">
        <w:trPr>
          <w:gridAfter w:val="1"/>
          <w:wAfter w:w="502" w:type="dxa"/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644" w:rsidRPr="00881644" w:rsidTr="00881644">
        <w:trPr>
          <w:gridAfter w:val="1"/>
          <w:wAfter w:w="502" w:type="dxa"/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644" w:rsidRPr="00881644" w:rsidTr="00881644">
        <w:trPr>
          <w:gridAfter w:val="1"/>
          <w:wAfter w:w="502" w:type="dxa"/>
          <w:trHeight w:val="5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 дефицита бюджета Манойлинского сельского поселения на 2017 год</w:t>
            </w:r>
          </w:p>
        </w:tc>
      </w:tr>
      <w:tr w:rsidR="00881644" w:rsidRPr="00881644" w:rsidTr="00881644">
        <w:trPr>
          <w:gridAfter w:val="1"/>
          <w:wAfter w:w="502" w:type="dxa"/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16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644" w:rsidRPr="00881644" w:rsidTr="00881644">
        <w:trPr>
          <w:gridAfter w:val="1"/>
          <w:wAfter w:w="502" w:type="dxa"/>
          <w:trHeight w:val="7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164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(тыс. рублей)</w:t>
            </w:r>
          </w:p>
        </w:tc>
      </w:tr>
      <w:tr w:rsidR="00881644" w:rsidRPr="00881644" w:rsidTr="00881644">
        <w:trPr>
          <w:gridAfter w:val="1"/>
          <w:wAfter w:w="502" w:type="dxa"/>
          <w:trHeight w:val="37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16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81644" w:rsidRPr="00881644" w:rsidTr="00881644">
        <w:trPr>
          <w:gridAfter w:val="1"/>
          <w:wAfter w:w="502" w:type="dxa"/>
          <w:trHeight w:val="4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164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займы, осуществляемые путем ценных бумаг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81644" w:rsidRPr="00881644" w:rsidTr="00881644">
        <w:trPr>
          <w:gridAfter w:val="1"/>
          <w:wAfter w:w="502" w:type="dxa"/>
          <w:trHeight w:val="3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16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81644" w:rsidRPr="00881644" w:rsidTr="00881644">
        <w:trPr>
          <w:gridAfter w:val="1"/>
          <w:wAfter w:w="502" w:type="dxa"/>
          <w:trHeight w:val="7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164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продажи имущества, находящегося в муниципальной собственности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81644" w:rsidRPr="00881644" w:rsidTr="00881644">
        <w:trPr>
          <w:gridAfter w:val="1"/>
          <w:wAfter w:w="502" w:type="dxa"/>
          <w:trHeight w:val="40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164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1101,1</w:t>
            </w:r>
          </w:p>
        </w:tc>
      </w:tr>
      <w:tr w:rsidR="00881644" w:rsidRPr="00881644" w:rsidTr="00881644">
        <w:trPr>
          <w:gridAfter w:val="1"/>
          <w:wAfter w:w="502" w:type="dxa"/>
          <w:trHeight w:val="48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88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1101,1</w:t>
            </w:r>
          </w:p>
        </w:tc>
      </w:tr>
    </w:tbl>
    <w:p w:rsidR="009F2ED0" w:rsidRDefault="009F2ED0" w:rsidP="00D429C0">
      <w:pPr>
        <w:jc w:val="right"/>
      </w:pPr>
    </w:p>
    <w:p w:rsidR="009F2ED0" w:rsidRDefault="009F2ED0" w:rsidP="00D429C0">
      <w:pPr>
        <w:jc w:val="right"/>
      </w:pPr>
    </w:p>
    <w:tbl>
      <w:tblPr>
        <w:tblpPr w:leftFromText="180" w:rightFromText="180" w:vertAnchor="text" w:tblpY="1"/>
        <w:tblOverlap w:val="never"/>
        <w:tblW w:w="7869" w:type="dxa"/>
        <w:tblInd w:w="93" w:type="dxa"/>
        <w:tblLook w:val="04A0"/>
      </w:tblPr>
      <w:tblGrid>
        <w:gridCol w:w="6300"/>
        <w:gridCol w:w="1139"/>
        <w:gridCol w:w="616"/>
      </w:tblGrid>
      <w:tr w:rsidR="00881644" w:rsidRPr="00881644" w:rsidTr="00531ECC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531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Манойлинского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531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531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644" w:rsidRPr="00881644" w:rsidTr="00531ECC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531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44" w:rsidRPr="00881644" w:rsidRDefault="00881644" w:rsidP="00531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С.В.Литвиненко</w:t>
            </w:r>
          </w:p>
        </w:tc>
      </w:tr>
    </w:tbl>
    <w:p w:rsidR="009F2ED0" w:rsidRDefault="00531ECC" w:rsidP="00881644">
      <w:r>
        <w:br w:type="textWrapping" w:clear="all"/>
      </w:r>
    </w:p>
    <w:sectPr w:rsidR="009F2ED0" w:rsidSect="001554A9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34" w:rsidRDefault="00360A34" w:rsidP="00305146">
      <w:pPr>
        <w:spacing w:after="0" w:line="240" w:lineRule="auto"/>
      </w:pPr>
      <w:r>
        <w:separator/>
      </w:r>
    </w:p>
  </w:endnote>
  <w:endnote w:type="continuationSeparator" w:id="1">
    <w:p w:rsidR="00360A34" w:rsidRDefault="00360A34" w:rsidP="0030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34" w:rsidRDefault="00360A34" w:rsidP="00305146">
      <w:pPr>
        <w:spacing w:after="0" w:line="240" w:lineRule="auto"/>
      </w:pPr>
      <w:r>
        <w:separator/>
      </w:r>
    </w:p>
  </w:footnote>
  <w:footnote w:type="continuationSeparator" w:id="1">
    <w:p w:rsidR="00360A34" w:rsidRDefault="00360A34" w:rsidP="00305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4B2"/>
    <w:rsid w:val="00091E04"/>
    <w:rsid w:val="001554A9"/>
    <w:rsid w:val="001B7548"/>
    <w:rsid w:val="001D75D9"/>
    <w:rsid w:val="001E2F27"/>
    <w:rsid w:val="00262FAE"/>
    <w:rsid w:val="00292B38"/>
    <w:rsid w:val="002D07CD"/>
    <w:rsid w:val="002F7F67"/>
    <w:rsid w:val="00305146"/>
    <w:rsid w:val="00360A34"/>
    <w:rsid w:val="00385556"/>
    <w:rsid w:val="003D08C6"/>
    <w:rsid w:val="00450DD9"/>
    <w:rsid w:val="004B1EAE"/>
    <w:rsid w:val="00531ECC"/>
    <w:rsid w:val="005C5BE0"/>
    <w:rsid w:val="00615C4E"/>
    <w:rsid w:val="00636C6E"/>
    <w:rsid w:val="00674B3E"/>
    <w:rsid w:val="006E5141"/>
    <w:rsid w:val="00881644"/>
    <w:rsid w:val="008D64B2"/>
    <w:rsid w:val="009A5D3A"/>
    <w:rsid w:val="009F2ED0"/>
    <w:rsid w:val="00A76AEA"/>
    <w:rsid w:val="00B00B86"/>
    <w:rsid w:val="00B10B8E"/>
    <w:rsid w:val="00B179DF"/>
    <w:rsid w:val="00BB27D9"/>
    <w:rsid w:val="00BE04DA"/>
    <w:rsid w:val="00C6246F"/>
    <w:rsid w:val="00D06EED"/>
    <w:rsid w:val="00D429C0"/>
    <w:rsid w:val="00DD6A02"/>
    <w:rsid w:val="00EA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5146"/>
  </w:style>
  <w:style w:type="paragraph" w:styleId="a5">
    <w:name w:val="footer"/>
    <w:basedOn w:val="a"/>
    <w:link w:val="a6"/>
    <w:uiPriority w:val="99"/>
    <w:semiHidden/>
    <w:unhideWhenUsed/>
    <w:rsid w:val="0030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cp:lastPrinted>2017-02-21T15:19:00Z</cp:lastPrinted>
  <dcterms:created xsi:type="dcterms:W3CDTF">2017-02-21T19:16:00Z</dcterms:created>
  <dcterms:modified xsi:type="dcterms:W3CDTF">2017-03-21T08:46:00Z</dcterms:modified>
</cp:coreProperties>
</file>