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9B4AE8" w:rsidRPr="0050687B" w:rsidRDefault="00AE3A6B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9B4AE8" w:rsidRPr="0050687B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9B4AE8" w:rsidRDefault="009B4AE8" w:rsidP="009B4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87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B4AE8" w:rsidRPr="0050687B" w:rsidRDefault="00AE3A6B" w:rsidP="009B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B4AE8" w:rsidRPr="0050687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4D010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4A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0101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9B4AE8" w:rsidRPr="0050687B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B4AE8" w:rsidRPr="0050687B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101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B4AE8" w:rsidRPr="0050687B" w:rsidRDefault="009B4AE8" w:rsidP="009B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Pr="0050687B" w:rsidRDefault="009B4AE8" w:rsidP="009B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Pr="0050687B" w:rsidRDefault="009B4AE8" w:rsidP="009B4AE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b/>
          <w:spacing w:val="-3"/>
          <w:sz w:val="24"/>
          <w:szCs w:val="24"/>
        </w:rPr>
        <w:t>О передаче части полномочий Манойлинского сельского поселения Клетского муниципального района Волгоградской области</w:t>
      </w:r>
    </w:p>
    <w:p w:rsidR="009B4AE8" w:rsidRPr="0050687B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Pr="0050687B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Pr="0050687B" w:rsidRDefault="009B4AE8" w:rsidP="00AE3A6B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Уставом Манойлинского сельского поселения Клетского муниципального района Волгоградской области, Совет депутатов Манойлинского сельского поселения </w:t>
      </w:r>
      <w:r w:rsidR="00AE3A6B">
        <w:rPr>
          <w:rFonts w:ascii="Times New Roman" w:hAnsi="Times New Roman" w:cs="Times New Roman"/>
          <w:spacing w:val="-3"/>
          <w:sz w:val="24"/>
          <w:szCs w:val="24"/>
        </w:rPr>
        <w:t>Клетского муниципального района Волгоградской области</w:t>
      </w:r>
    </w:p>
    <w:p w:rsidR="009B4AE8" w:rsidRPr="0050687B" w:rsidRDefault="009B4AE8" w:rsidP="009B4AE8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4"/>
          <w:szCs w:val="24"/>
        </w:rPr>
      </w:pPr>
    </w:p>
    <w:p w:rsidR="009B4AE8" w:rsidRPr="0050687B" w:rsidRDefault="009B4AE8" w:rsidP="009B4AE8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>РЕШИЛ:</w:t>
      </w:r>
    </w:p>
    <w:p w:rsidR="009B4AE8" w:rsidRPr="0050687B" w:rsidRDefault="009B4AE8" w:rsidP="009B4AE8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4"/>
          <w:szCs w:val="24"/>
        </w:rPr>
      </w:pPr>
    </w:p>
    <w:p w:rsidR="009B4AE8" w:rsidRPr="0050687B" w:rsidRDefault="009B4AE8" w:rsidP="009B4A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Передать </w:t>
      </w:r>
      <w:r w:rsidR="00AE3A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полномочия </w:t>
      </w:r>
      <w:proofErr w:type="spellStart"/>
      <w:r w:rsidR="004D0101">
        <w:rPr>
          <w:rFonts w:ascii="Times New Roman" w:eastAsia="Times New Roman" w:hAnsi="Times New Roman" w:cs="Times New Roman"/>
          <w:spacing w:val="-3"/>
          <w:sz w:val="24"/>
          <w:szCs w:val="24"/>
        </w:rPr>
        <w:t>Клетскому</w:t>
      </w:r>
      <w:proofErr w:type="spellEnd"/>
      <w:r w:rsidR="004D01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муниципальному району по решению вопросов местного значения по организации ритуальных услуг и содержанию мест захоронения в части содержания мест захоронения, находящихся на территории Манойлинского сельского поселения</w:t>
      </w:r>
      <w:r w:rsidR="00AE3A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AE3A6B">
        <w:rPr>
          <w:rFonts w:ascii="Times New Roman" w:eastAsia="Times New Roman" w:hAnsi="Times New Roman" w:cs="Times New Roman"/>
          <w:spacing w:val="-3"/>
          <w:sz w:val="24"/>
          <w:szCs w:val="24"/>
        </w:rPr>
        <w:t>согласно соглашения</w:t>
      </w:r>
      <w:proofErr w:type="gramEnd"/>
      <w:r w:rsidR="00AE3A6B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9B4AE8" w:rsidRPr="0050687B" w:rsidRDefault="009B4AE8" w:rsidP="009B4A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eastAsia="Times New Roman" w:hAnsi="Times New Roman" w:cs="Times New Roman"/>
          <w:spacing w:val="-3"/>
          <w:sz w:val="24"/>
          <w:szCs w:val="24"/>
        </w:rPr>
        <w:t>Настоящее решение</w:t>
      </w:r>
      <w:r w:rsidR="00AE3A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D0101">
        <w:rPr>
          <w:rFonts w:ascii="Times New Roman" w:eastAsia="Times New Roman" w:hAnsi="Times New Roman" w:cs="Times New Roman"/>
          <w:spacing w:val="-3"/>
          <w:sz w:val="24"/>
          <w:szCs w:val="24"/>
        </w:rPr>
        <w:t>вступает в силу с 01 января 2023</w:t>
      </w:r>
      <w:r w:rsidRPr="005068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года.</w:t>
      </w:r>
    </w:p>
    <w:p w:rsidR="009B4AE8" w:rsidRPr="0050687B" w:rsidRDefault="009B4AE8" w:rsidP="009B4AE8">
      <w:pPr>
        <w:shd w:val="clear" w:color="auto" w:fill="FFFFFF"/>
        <w:jc w:val="both"/>
        <w:rPr>
          <w:spacing w:val="-3"/>
        </w:rPr>
      </w:pPr>
    </w:p>
    <w:p w:rsidR="009B4AE8" w:rsidRPr="0050687B" w:rsidRDefault="009B4AE8" w:rsidP="009B4AE8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9B4AE8" w:rsidRPr="0050687B" w:rsidRDefault="009B4AE8" w:rsidP="009B4AE8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9B4AE8" w:rsidRPr="0050687B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B4AE8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85B" w:rsidRDefault="0004485B"/>
    <w:sectPr w:rsidR="0004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5A14"/>
    <w:multiLevelType w:val="hybridMultilevel"/>
    <w:tmpl w:val="6096B002"/>
    <w:lvl w:ilvl="0" w:tplc="F6DE62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AE8"/>
    <w:rsid w:val="0004485B"/>
    <w:rsid w:val="004D0101"/>
    <w:rsid w:val="009B4AE8"/>
    <w:rsid w:val="00A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2017-12-20T20:14:00Z</dcterms:created>
  <dcterms:modified xsi:type="dcterms:W3CDTF">2022-12-19T05:23:00Z</dcterms:modified>
</cp:coreProperties>
</file>