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EE70D9">
        <w:trPr>
          <w:trHeight w:val="180"/>
        </w:trPr>
        <w:tc>
          <w:tcPr>
            <w:tcW w:w="9180" w:type="dxa"/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D74C5">
        <w:rPr>
          <w:rFonts w:ascii="Times New Roman" w:hAnsi="Times New Roman"/>
          <w:sz w:val="24"/>
          <w:szCs w:val="24"/>
        </w:rPr>
        <w:t>_______</w:t>
      </w:r>
      <w:bookmarkStart w:id="0" w:name="_GoBack"/>
      <w:bookmarkEnd w:id="0"/>
      <w:r w:rsidR="00EE70D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3D74C5">
        <w:rPr>
          <w:rFonts w:ascii="Times New Roman" w:hAnsi="Times New Roman"/>
          <w:sz w:val="24"/>
          <w:szCs w:val="24"/>
        </w:rPr>
        <w:t>___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E619E4" w:rsidP="00E619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</w:t>
      </w:r>
      <w:r w:rsidR="00A41D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отмене постановлений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администрации Манойлинского сельского поселения </w:t>
      </w:r>
    </w:p>
    <w:p w:rsidR="002B510D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510D" w:rsidRPr="006D4740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2B510D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902B7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Манойлинского сельского поселения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19E4" w:rsidRDefault="00E619E4" w:rsidP="00A41DFE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Pr="00E619E4">
        <w:rPr>
          <w:color w:val="000000"/>
          <w:sz w:val="24"/>
          <w:szCs w:val="24"/>
          <w:lang w:eastAsia="ru-RU"/>
        </w:rPr>
        <w:t xml:space="preserve">Манойлинского сельского поселения от </w:t>
      </w:r>
      <w:r w:rsidR="00A41DFE">
        <w:rPr>
          <w:color w:val="000000"/>
          <w:sz w:val="24"/>
          <w:szCs w:val="24"/>
          <w:lang w:eastAsia="ru-RU"/>
        </w:rPr>
        <w:t>20</w:t>
      </w:r>
      <w:r w:rsidRPr="00E619E4">
        <w:rPr>
          <w:color w:val="000000"/>
          <w:sz w:val="24"/>
          <w:szCs w:val="24"/>
          <w:lang w:eastAsia="ru-RU"/>
        </w:rPr>
        <w:t xml:space="preserve">.10.2022г. № </w:t>
      </w:r>
      <w:r w:rsidR="00A41DFE">
        <w:rPr>
          <w:color w:val="000000"/>
          <w:sz w:val="24"/>
          <w:szCs w:val="24"/>
          <w:lang w:eastAsia="ru-RU"/>
        </w:rPr>
        <w:t>103</w:t>
      </w:r>
      <w:r w:rsidRPr="00E619E4">
        <w:rPr>
          <w:color w:val="000000"/>
          <w:sz w:val="24"/>
          <w:szCs w:val="24"/>
          <w:lang w:eastAsia="ru-RU"/>
        </w:rPr>
        <w:t xml:space="preserve"> «</w:t>
      </w:r>
      <w:r w:rsidR="00A41DFE" w:rsidRPr="00A41DFE">
        <w:rPr>
          <w:color w:val="000000"/>
          <w:sz w:val="24"/>
          <w:szCs w:val="24"/>
        </w:rPr>
        <w:t xml:space="preserve">Об утверждении программы профилактики </w:t>
      </w:r>
      <w:r w:rsidR="00A41DFE" w:rsidRPr="00A41DFE">
        <w:rPr>
          <w:sz w:val="24"/>
          <w:szCs w:val="24"/>
        </w:rPr>
        <w:t>рисков причинения вреда (ущерба) охраняемым законом ценностям по</w:t>
      </w:r>
      <w:r w:rsidR="00A41DFE" w:rsidRPr="00A41DFE">
        <w:rPr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на 2023 год</w:t>
      </w:r>
      <w:r w:rsidRPr="00E619E4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отменить.</w:t>
      </w:r>
    </w:p>
    <w:p w:rsidR="00A41DFE" w:rsidRPr="00A41DFE" w:rsidRDefault="00A41DFE" w:rsidP="00A41DFE">
      <w:pPr>
        <w:pStyle w:val="a3"/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 w:rsidRPr="00A41DFE">
        <w:rPr>
          <w:color w:val="000000"/>
          <w:sz w:val="24"/>
          <w:szCs w:val="24"/>
          <w:lang w:eastAsia="ru-RU"/>
        </w:rPr>
        <w:t>Постановление администрации Манойлинского сельского поселения от 20.10.2022г. № 104 «</w:t>
      </w:r>
      <w:r w:rsidRPr="00A41DFE">
        <w:rPr>
          <w:color w:val="000000"/>
          <w:sz w:val="24"/>
          <w:szCs w:val="24"/>
        </w:rPr>
        <w:t xml:space="preserve">Об утверждении программы </w:t>
      </w:r>
      <w:r w:rsidRPr="00A41DFE">
        <w:rPr>
          <w:bCs/>
          <w:color w:val="000000"/>
          <w:sz w:val="24"/>
          <w:szCs w:val="24"/>
        </w:rPr>
        <w:t xml:space="preserve">профилактики </w:t>
      </w:r>
      <w:r w:rsidRPr="00A41DFE">
        <w:rPr>
          <w:bCs/>
          <w:sz w:val="24"/>
          <w:szCs w:val="24"/>
        </w:rPr>
        <w:t>рисков причинения вреда (ущерба) охраняемым законом ценностям по</w:t>
      </w:r>
      <w:r w:rsidRPr="00A41DFE">
        <w:rPr>
          <w:bCs/>
          <w:color w:val="000000"/>
          <w:sz w:val="24"/>
          <w:szCs w:val="24"/>
        </w:rPr>
        <w:t xml:space="preserve"> муниципальному контролю (надзору)</w:t>
      </w:r>
      <w:r>
        <w:rPr>
          <w:bCs/>
          <w:sz w:val="24"/>
          <w:szCs w:val="24"/>
        </w:rPr>
        <w:t xml:space="preserve"> </w:t>
      </w:r>
      <w:r w:rsidRPr="00A41DFE">
        <w:rPr>
          <w:bCs/>
          <w:color w:val="000000"/>
          <w:sz w:val="24"/>
          <w:szCs w:val="24"/>
        </w:rPr>
        <w:t>в сфере благоустройства на территории Манойлинского сельского поселения</w:t>
      </w:r>
      <w:r>
        <w:rPr>
          <w:bCs/>
          <w:sz w:val="24"/>
          <w:szCs w:val="24"/>
        </w:rPr>
        <w:t xml:space="preserve"> </w:t>
      </w:r>
      <w:r w:rsidRPr="00A41DFE">
        <w:rPr>
          <w:color w:val="000000"/>
          <w:sz w:val="24"/>
          <w:szCs w:val="24"/>
        </w:rPr>
        <w:t>на 2023 год</w:t>
      </w:r>
      <w:r>
        <w:rPr>
          <w:color w:val="000000"/>
          <w:sz w:val="24"/>
          <w:szCs w:val="24"/>
        </w:rPr>
        <w:t>» отменить.</w:t>
      </w:r>
    </w:p>
    <w:p w:rsidR="00A41DFE" w:rsidRPr="00A41DFE" w:rsidRDefault="00A41DFE" w:rsidP="00A41DFE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41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Манойлинского сельского поселения от 20.10.2022г. № </w:t>
      </w:r>
      <w:r w:rsidRPr="00A41DFE">
        <w:rPr>
          <w:color w:val="000000"/>
          <w:sz w:val="24"/>
          <w:szCs w:val="24"/>
          <w:lang w:eastAsia="ru-RU"/>
        </w:rPr>
        <w:t>105 «</w:t>
      </w:r>
      <w:r w:rsidRPr="00A41DFE">
        <w:rPr>
          <w:rFonts w:ascii="Times New Roman" w:hAnsi="Times New Roman"/>
          <w:color w:val="000000"/>
          <w:sz w:val="24"/>
          <w:szCs w:val="24"/>
        </w:rPr>
        <w:t xml:space="preserve">Об утверждении программы </w:t>
      </w:r>
      <w:r w:rsidRPr="00A41DFE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 </w:t>
      </w:r>
      <w:r w:rsidRPr="00A41DFE">
        <w:rPr>
          <w:rFonts w:ascii="Times New Roman" w:hAnsi="Times New Roman"/>
          <w:color w:val="000000"/>
          <w:sz w:val="24"/>
          <w:szCs w:val="24"/>
        </w:rPr>
        <w:t>на 2023 год</w:t>
      </w:r>
      <w:r>
        <w:rPr>
          <w:rFonts w:ascii="Times New Roman" w:hAnsi="Times New Roman"/>
          <w:color w:val="000000"/>
          <w:sz w:val="24"/>
          <w:szCs w:val="24"/>
        </w:rPr>
        <w:t>» отменить.</w:t>
      </w:r>
    </w:p>
    <w:p w:rsidR="009902B7" w:rsidRPr="00A41DFE" w:rsidRDefault="00E619E4" w:rsidP="009902B7">
      <w:pPr>
        <w:pStyle w:val="a3"/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 w:rsidRPr="00A41DFE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A41DFE">
        <w:rPr>
          <w:color w:val="000000"/>
          <w:sz w:val="24"/>
          <w:szCs w:val="24"/>
          <w:lang w:eastAsia="ru-RU"/>
        </w:rPr>
        <w:t>обнародования</w:t>
      </w:r>
      <w:r w:rsidRPr="00A41DFE">
        <w:rPr>
          <w:color w:val="000000"/>
          <w:sz w:val="24"/>
          <w:szCs w:val="24"/>
          <w:lang w:eastAsia="ru-RU"/>
        </w:rPr>
        <w:t>.</w:t>
      </w: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19E4" w:rsidRPr="006D4740" w:rsidRDefault="00E619E4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05026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="00EE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 Литвиненко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902B7" w:rsidRPr="006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F85C68"/>
    <w:multiLevelType w:val="hybridMultilevel"/>
    <w:tmpl w:val="B804FB4C"/>
    <w:lvl w:ilvl="0" w:tplc="46B4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4B3B"/>
    <w:multiLevelType w:val="hybridMultilevel"/>
    <w:tmpl w:val="5B6A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05026F"/>
    <w:rsid w:val="002608AA"/>
    <w:rsid w:val="002B510D"/>
    <w:rsid w:val="003D74C5"/>
    <w:rsid w:val="009902B7"/>
    <w:rsid w:val="009E673B"/>
    <w:rsid w:val="00A41DFE"/>
    <w:rsid w:val="00B96EBF"/>
    <w:rsid w:val="00C166A5"/>
    <w:rsid w:val="00CC6324"/>
    <w:rsid w:val="00CF1EB5"/>
    <w:rsid w:val="00CF4648"/>
    <w:rsid w:val="00E619E4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qFormat/>
    <w:rsid w:val="00A41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D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qFormat/>
    <w:rsid w:val="00A41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D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2022-10-05T05:27:00Z</cp:lastPrinted>
  <dcterms:created xsi:type="dcterms:W3CDTF">2021-11-17T11:29:00Z</dcterms:created>
  <dcterms:modified xsi:type="dcterms:W3CDTF">2022-11-21T11:44:00Z</dcterms:modified>
</cp:coreProperties>
</file>