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  <w:r w:rsidR="00147119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(ПРОЕКТ)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147119">
        <w:rPr>
          <w:rFonts w:ascii="Times New Roman" w:hAnsi="Times New Roman" w:cs="Times New Roman"/>
          <w:sz w:val="24"/>
          <w:szCs w:val="24"/>
        </w:rPr>
        <w:t>____</w:t>
      </w:r>
      <w:r w:rsidR="007F006D">
        <w:rPr>
          <w:rFonts w:ascii="Times New Roman" w:hAnsi="Times New Roman" w:cs="Times New Roman"/>
          <w:sz w:val="24"/>
          <w:szCs w:val="24"/>
        </w:rPr>
        <w:t xml:space="preserve">  2020 года  № </w:t>
      </w:r>
      <w:r w:rsidR="00147119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001FEE" w:rsidRPr="00001FEE" w:rsidRDefault="007F006D" w:rsidP="00001F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Об отмене постановления администрации Манойлинского сельского поселения Клетского муниципального района Волгоградской области от 28.06.2019г. № 71 «Об утверждении Порядка внутреннего финансового контроля и внутреннего финансового аудита»</w:t>
      </w:r>
    </w:p>
    <w:p w:rsidR="00001FEE" w:rsidRP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001FEE" w:rsidRDefault="007F006D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На основании Устава Манойлинского сельского поселения Клетского муниципального района Волгоградской области, в связи с вступлением в силу с 06.07.2020г. Федерального стандарта внутреннего финансового аудита «Реализация результатов внутреннего финансового аудита», утвержденного Приказом Минфина России от 22.05.2020г. № 91н</w:t>
      </w:r>
      <w:r w:rsidR="00001FEE">
        <w:rPr>
          <w:color w:val="333333"/>
        </w:rPr>
        <w:t>, администрация Манойлинского сельского поселения Клетского муниципального района Волгоградской области</w:t>
      </w:r>
    </w:p>
    <w:p w:rsidR="00B0763A" w:rsidRPr="00001FEE" w:rsidRDefault="00B0763A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01FEE" w:rsidRPr="00B0763A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proofErr w:type="gramStart"/>
      <w:r w:rsidRPr="00B0763A">
        <w:rPr>
          <w:b/>
          <w:color w:val="333333"/>
        </w:rPr>
        <w:t>П</w:t>
      </w:r>
      <w:proofErr w:type="gramEnd"/>
      <w:r w:rsidRPr="00B0763A">
        <w:rPr>
          <w:b/>
          <w:color w:val="333333"/>
        </w:rPr>
        <w:t xml:space="preserve"> О С Т А Н О В Л Я Е Т:</w:t>
      </w:r>
    </w:p>
    <w:p w:rsidR="00001FEE" w:rsidRPr="00001FEE" w:rsidRDefault="00001FEE" w:rsidP="00B0763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1D2DFE" w:rsidRDefault="008521F8" w:rsidP="001D2D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>Постановление администрации Манойлинского сельского поселения Клетского муниципального ра</w:t>
      </w:r>
      <w:r w:rsidR="007F006D">
        <w:rPr>
          <w:color w:val="333333"/>
        </w:rPr>
        <w:t>йона Волгоградской области от 28.06.2019г. № 71</w:t>
      </w:r>
      <w:r>
        <w:rPr>
          <w:color w:val="333333"/>
        </w:rPr>
        <w:t xml:space="preserve"> «Об утверждении </w:t>
      </w:r>
      <w:r w:rsidR="007F006D">
        <w:rPr>
          <w:color w:val="333333"/>
        </w:rPr>
        <w:t>Порядка внутреннего финансового контроля и внутреннего финансового аудита</w:t>
      </w:r>
      <w:r>
        <w:rPr>
          <w:color w:val="333333"/>
        </w:rPr>
        <w:t>»</w:t>
      </w:r>
      <w:r w:rsidR="001D2DFE">
        <w:rPr>
          <w:color w:val="333333"/>
        </w:rPr>
        <w:t xml:space="preserve"> считать утратившим силу.</w:t>
      </w:r>
    </w:p>
    <w:p w:rsidR="00001FEE" w:rsidRDefault="007F006D" w:rsidP="001D2D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333333"/>
        </w:rPr>
      </w:pPr>
      <w:r>
        <w:rPr>
          <w:color w:val="333333"/>
        </w:rPr>
        <w:t xml:space="preserve"> </w:t>
      </w:r>
      <w:r w:rsidR="001D2DFE">
        <w:rPr>
          <w:color w:val="333333"/>
        </w:rPr>
        <w:t>П</w:t>
      </w:r>
      <w:r>
        <w:rPr>
          <w:color w:val="333333"/>
        </w:rPr>
        <w:t xml:space="preserve">остановление администрации Манойлинского сельского поселения Клетского муниципального района Волгоградской области </w:t>
      </w:r>
      <w:r w:rsidR="001D2DFE">
        <w:rPr>
          <w:color w:val="333333"/>
        </w:rPr>
        <w:t xml:space="preserve">от 16.12.2019г. № 106 «О внесении изменений в постановление администрации Манойлинского сельского поселения Клетского муниципального района Волгоградской области от 28.06.2019г. № 71 «Об утверждении Порядка внутреннего финансового контроля и внутреннего финансового аудита» </w:t>
      </w:r>
      <w:r w:rsidR="008521F8">
        <w:rPr>
          <w:color w:val="333333"/>
        </w:rPr>
        <w:t xml:space="preserve"> </w:t>
      </w:r>
      <w:r>
        <w:rPr>
          <w:color w:val="333333"/>
        </w:rPr>
        <w:t>считать утратившим силу.</w:t>
      </w:r>
    </w:p>
    <w:p w:rsidR="00001FEE" w:rsidRPr="00001FEE" w:rsidRDefault="001D2DFE" w:rsidP="008521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3</w:t>
      </w:r>
      <w:r w:rsidR="008521F8">
        <w:rPr>
          <w:color w:val="333333"/>
        </w:rPr>
        <w:t xml:space="preserve">. </w:t>
      </w:r>
      <w:r w:rsidR="00001FEE" w:rsidRPr="00001FEE">
        <w:rPr>
          <w:color w:val="333333"/>
        </w:rPr>
        <w:t xml:space="preserve"> </w:t>
      </w:r>
      <w:r w:rsidR="00001FEE">
        <w:rPr>
          <w:color w:val="333333"/>
        </w:rPr>
        <w:t xml:space="preserve">Настоящее постановление вступает в силу со дня его официального </w:t>
      </w:r>
      <w:r w:rsidR="008521F8">
        <w:rPr>
          <w:color w:val="333333"/>
        </w:rPr>
        <w:t>обнародования</w:t>
      </w:r>
      <w:r w:rsidR="00001FEE">
        <w:rPr>
          <w:color w:val="333333"/>
        </w:rPr>
        <w:t>.</w:t>
      </w:r>
    </w:p>
    <w:p w:rsidR="00001FEE" w:rsidRDefault="00001FEE" w:rsidP="00001FE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01FEE">
        <w:rPr>
          <w:color w:val="333333"/>
        </w:rPr>
        <w:t> </w:t>
      </w:r>
    </w:p>
    <w:p w:rsidR="00723CF8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Глава Манойлинского </w:t>
      </w:r>
    </w:p>
    <w:p w:rsidR="00723CF8" w:rsidRPr="00001FEE" w:rsidRDefault="00723CF8" w:rsidP="00723CF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сельского поселения                                                                                 С.В. Литвиненко</w:t>
      </w:r>
    </w:p>
    <w:p w:rsidR="00037298" w:rsidRPr="00001FEE" w:rsidRDefault="00037298">
      <w:pPr>
        <w:rPr>
          <w:rFonts w:ascii="Times New Roman" w:hAnsi="Times New Roman" w:cs="Times New Roman"/>
          <w:sz w:val="24"/>
          <w:szCs w:val="24"/>
        </w:rPr>
      </w:pPr>
    </w:p>
    <w:p w:rsidR="00001FEE" w:rsidRPr="00001FEE" w:rsidRDefault="00001FEE">
      <w:pPr>
        <w:rPr>
          <w:rFonts w:ascii="Times New Roman" w:hAnsi="Times New Roman" w:cs="Times New Roman"/>
          <w:sz w:val="24"/>
          <w:szCs w:val="24"/>
        </w:rPr>
      </w:pPr>
    </w:p>
    <w:sectPr w:rsidR="00001FEE" w:rsidRPr="0000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56"/>
    <w:multiLevelType w:val="hybridMultilevel"/>
    <w:tmpl w:val="4DA0720E"/>
    <w:lvl w:ilvl="0" w:tplc="91A85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47119"/>
    <w:rsid w:val="001D2DFE"/>
    <w:rsid w:val="00723CF8"/>
    <w:rsid w:val="007F006D"/>
    <w:rsid w:val="008521F8"/>
    <w:rsid w:val="00B0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2020-05-26T12:00:00Z</dcterms:created>
  <dcterms:modified xsi:type="dcterms:W3CDTF">2020-07-07T05:19:00Z</dcterms:modified>
</cp:coreProperties>
</file>