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9A9A" w14:textId="77777777" w:rsidR="00771E4D" w:rsidRPr="00866811" w:rsidRDefault="00771E4D" w:rsidP="000B5310">
      <w:pPr>
        <w:rPr>
          <w:b/>
          <w:caps/>
          <w:spacing w:val="60"/>
          <w:sz w:val="28"/>
          <w:szCs w:val="28"/>
        </w:rPr>
      </w:pPr>
    </w:p>
    <w:p w14:paraId="079AE2AA" w14:textId="77777777" w:rsidR="00CA2977" w:rsidRDefault="00CA2977" w:rsidP="00CA2977">
      <w:pPr>
        <w:pStyle w:val="1"/>
        <w:rPr>
          <w:b w:val="0"/>
        </w:rPr>
      </w:pPr>
      <w:r>
        <w:t>АДМИНИСТРАЦИЯ  МАНОЙЛИНСКОГО</w:t>
      </w:r>
    </w:p>
    <w:p w14:paraId="5BF65026" w14:textId="77777777" w:rsidR="00CA2977" w:rsidRDefault="00CA2977" w:rsidP="00CA2977">
      <w:pPr>
        <w:pStyle w:val="1"/>
        <w:rPr>
          <w:b w:val="0"/>
        </w:rPr>
      </w:pPr>
      <w:r>
        <w:t xml:space="preserve">СЕЛЬСКОГО ПОСЕЛЕНИЯ </w:t>
      </w:r>
    </w:p>
    <w:p w14:paraId="136DAB15" w14:textId="77777777" w:rsidR="00CA2977" w:rsidRDefault="00CA2977" w:rsidP="00CA2977">
      <w:pPr>
        <w:pStyle w:val="1"/>
        <w:rPr>
          <w:b w:val="0"/>
        </w:rPr>
      </w:pPr>
      <w:r>
        <w:t xml:space="preserve">КЛЕТСКОГО МУНИЦИПАЛЬНОГО РАЙОНА </w:t>
      </w:r>
    </w:p>
    <w:p w14:paraId="7148FFF8" w14:textId="77777777" w:rsidR="00CA2977" w:rsidRDefault="00CA2977" w:rsidP="00CA2977">
      <w:pPr>
        <w:pStyle w:val="1"/>
        <w:rPr>
          <w:b w:val="0"/>
        </w:rPr>
      </w:pPr>
      <w:r>
        <w:t xml:space="preserve"> ВОЛГОГРАДСКОЙ  ОБЛАСТИ</w:t>
      </w:r>
    </w:p>
    <w:p w14:paraId="1890C7E7" w14:textId="77777777" w:rsidR="00CA2977" w:rsidRPr="00422E36" w:rsidRDefault="00CA2977" w:rsidP="00CA2977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14:paraId="71B3DA77" w14:textId="77777777" w:rsidR="00CA2977" w:rsidRDefault="00CA2977" w:rsidP="00CA2977">
      <w:pPr>
        <w:jc w:val="center"/>
        <w:rPr>
          <w:sz w:val="24"/>
          <w:szCs w:val="24"/>
        </w:rPr>
      </w:pPr>
    </w:p>
    <w:p w14:paraId="0551B7AC" w14:textId="77777777" w:rsidR="00CA2977" w:rsidRPr="0031315B" w:rsidRDefault="00CA2977" w:rsidP="00CA2977">
      <w:pPr>
        <w:jc w:val="center"/>
        <w:rPr>
          <w:sz w:val="24"/>
          <w:szCs w:val="24"/>
        </w:rPr>
      </w:pPr>
      <w:proofErr w:type="gramStart"/>
      <w:r w:rsidRPr="0031315B">
        <w:rPr>
          <w:sz w:val="24"/>
          <w:szCs w:val="24"/>
        </w:rPr>
        <w:t>П</w:t>
      </w:r>
      <w:proofErr w:type="gramEnd"/>
      <w:r w:rsidRPr="0031315B">
        <w:rPr>
          <w:sz w:val="24"/>
          <w:szCs w:val="24"/>
        </w:rPr>
        <w:t xml:space="preserve"> О С Т А Н О В Л Е Н И Е </w:t>
      </w:r>
    </w:p>
    <w:p w14:paraId="2AFFF14A" w14:textId="06B53B62" w:rsidR="00CA2977" w:rsidRDefault="00CA2977" w:rsidP="00CA2977">
      <w:r w:rsidRPr="0031315B">
        <w:rPr>
          <w:sz w:val="24"/>
          <w:szCs w:val="24"/>
        </w:rPr>
        <w:t xml:space="preserve">От  28 февраля 2022 года                                                                         </w:t>
      </w:r>
      <w:r>
        <w:rPr>
          <w:sz w:val="24"/>
          <w:szCs w:val="24"/>
        </w:rPr>
        <w:t xml:space="preserve">                           №  1</w:t>
      </w:r>
      <w:r>
        <w:rPr>
          <w:sz w:val="24"/>
          <w:szCs w:val="24"/>
        </w:rPr>
        <w:t>5</w:t>
      </w:r>
    </w:p>
    <w:p w14:paraId="3FF08120" w14:textId="77777777" w:rsidR="00345AFB" w:rsidRPr="00132B41" w:rsidRDefault="00345AFB" w:rsidP="000B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8F0463" w14:textId="6ED16D59" w:rsidR="000B5310" w:rsidRDefault="00D2111D" w:rsidP="00785548">
      <w:pPr>
        <w:jc w:val="center"/>
        <w:rPr>
          <w:b/>
          <w:bCs/>
          <w:sz w:val="24"/>
          <w:szCs w:val="24"/>
        </w:rPr>
      </w:pPr>
      <w:bookmarkStart w:id="0" w:name="Par20"/>
      <w:bookmarkEnd w:id="0"/>
      <w:r w:rsidRPr="000B5310">
        <w:rPr>
          <w:b/>
          <w:bCs/>
          <w:sz w:val="24"/>
          <w:szCs w:val="24"/>
        </w:rPr>
        <w:t>Об утверждении ф</w:t>
      </w:r>
      <w:r w:rsidR="00F22D01" w:rsidRPr="000B5310">
        <w:rPr>
          <w:b/>
          <w:bCs/>
          <w:sz w:val="24"/>
          <w:szCs w:val="24"/>
        </w:rPr>
        <w:t>орм</w:t>
      </w:r>
      <w:r w:rsidRPr="000B5310">
        <w:rPr>
          <w:b/>
          <w:bCs/>
          <w:sz w:val="24"/>
          <w:szCs w:val="24"/>
        </w:rPr>
        <w:t>ы</w:t>
      </w:r>
      <w:r w:rsidR="00F22D01" w:rsidRPr="000B5310">
        <w:rPr>
          <w:b/>
          <w:bCs/>
          <w:sz w:val="24"/>
          <w:szCs w:val="24"/>
        </w:rPr>
        <w:t xml:space="preserve"> проверочного листа (списка контрольных вопросов), применяемой при осуществлении</w:t>
      </w:r>
      <w:r w:rsidR="00537282" w:rsidRPr="000B5310">
        <w:rPr>
          <w:b/>
          <w:bCs/>
          <w:sz w:val="24"/>
          <w:szCs w:val="24"/>
        </w:rPr>
        <w:t xml:space="preserve"> муниципального контроля (надзора) на автомобильном транспорте, городском наземном электрическом транспорте</w:t>
      </w:r>
    </w:p>
    <w:p w14:paraId="0EE99AF8" w14:textId="735CE532" w:rsidR="00F22D01" w:rsidRPr="000B5310" w:rsidRDefault="00537282" w:rsidP="00785548">
      <w:pPr>
        <w:jc w:val="center"/>
        <w:rPr>
          <w:b/>
          <w:bCs/>
          <w:sz w:val="24"/>
          <w:szCs w:val="24"/>
        </w:rPr>
      </w:pPr>
      <w:r w:rsidRPr="000B5310">
        <w:rPr>
          <w:b/>
          <w:bCs/>
          <w:sz w:val="24"/>
          <w:szCs w:val="24"/>
        </w:rPr>
        <w:t xml:space="preserve"> и в дорожном хозяйстве</w:t>
      </w:r>
    </w:p>
    <w:p w14:paraId="32EACBD3" w14:textId="5CB04C45" w:rsidR="00DF5221" w:rsidRPr="000B5310" w:rsidRDefault="00DF5221" w:rsidP="00132B41">
      <w:pPr>
        <w:jc w:val="both"/>
        <w:rPr>
          <w:b/>
          <w:bCs/>
          <w:sz w:val="24"/>
          <w:szCs w:val="24"/>
        </w:rPr>
      </w:pPr>
    </w:p>
    <w:p w14:paraId="726AD54C" w14:textId="77777777" w:rsidR="00D2111D" w:rsidRPr="000B5310" w:rsidRDefault="00D2111D" w:rsidP="00866811">
      <w:pPr>
        <w:jc w:val="center"/>
        <w:rPr>
          <w:sz w:val="24"/>
          <w:szCs w:val="24"/>
        </w:rPr>
      </w:pPr>
    </w:p>
    <w:p w14:paraId="2BD542F8" w14:textId="77777777" w:rsidR="00CA2977" w:rsidRDefault="00262757" w:rsidP="000B5310">
      <w:pPr>
        <w:jc w:val="both"/>
        <w:rPr>
          <w:sz w:val="24"/>
          <w:szCs w:val="24"/>
        </w:rPr>
      </w:pPr>
      <w:r w:rsidRPr="000B5310">
        <w:rPr>
          <w:sz w:val="24"/>
          <w:szCs w:val="24"/>
        </w:rPr>
        <w:t xml:space="preserve">           </w:t>
      </w:r>
      <w:proofErr w:type="gramStart"/>
      <w:r w:rsidR="003143F5" w:rsidRPr="000B5310">
        <w:rPr>
          <w:sz w:val="24"/>
          <w:szCs w:val="24"/>
        </w:rPr>
        <w:t>В</w:t>
      </w:r>
      <w:r w:rsidRPr="000B5310">
        <w:rPr>
          <w:sz w:val="24"/>
          <w:szCs w:val="24"/>
        </w:rPr>
        <w:t xml:space="preserve"> соответствии с</w:t>
      </w:r>
      <w:r w:rsidR="003143F5" w:rsidRPr="000B5310">
        <w:rPr>
          <w:sz w:val="24"/>
          <w:szCs w:val="24"/>
        </w:rPr>
        <w:t xml:space="preserve"> Федеральн</w:t>
      </w:r>
      <w:r w:rsidRPr="000B5310">
        <w:rPr>
          <w:sz w:val="24"/>
          <w:szCs w:val="24"/>
        </w:rPr>
        <w:t>ыми</w:t>
      </w:r>
      <w:r w:rsidR="003143F5" w:rsidRPr="000B5310">
        <w:rPr>
          <w:sz w:val="24"/>
          <w:szCs w:val="24"/>
        </w:rPr>
        <w:t xml:space="preserve"> закон</w:t>
      </w:r>
      <w:r w:rsidRPr="000B5310">
        <w:rPr>
          <w:sz w:val="24"/>
          <w:szCs w:val="24"/>
        </w:rPr>
        <w:t>ами</w:t>
      </w:r>
      <w:r w:rsidR="003143F5" w:rsidRPr="000B5310">
        <w:rPr>
          <w:sz w:val="24"/>
          <w:szCs w:val="24"/>
        </w:rPr>
        <w:t xml:space="preserve"> от 31 июля 2020 г. № 248-ФЗ </w:t>
      </w:r>
      <w:r w:rsidR="000E672E" w:rsidRPr="000B5310">
        <w:rPr>
          <w:sz w:val="24"/>
          <w:szCs w:val="24"/>
        </w:rPr>
        <w:br/>
      </w:r>
      <w:r w:rsidR="003143F5" w:rsidRPr="000B5310">
        <w:rPr>
          <w:sz w:val="24"/>
          <w:szCs w:val="24"/>
        </w:rPr>
        <w:t xml:space="preserve">"О государственном контроле (надзоре) и муниципальном контроле в Российской Федерации", </w:t>
      </w:r>
      <w:r w:rsidR="000E672E" w:rsidRPr="000B5310">
        <w:rPr>
          <w:sz w:val="24"/>
          <w:szCs w:val="24"/>
        </w:rPr>
        <w:t xml:space="preserve">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3143F5" w:rsidRPr="000B5310">
        <w:rPr>
          <w:sz w:val="24"/>
          <w:szCs w:val="24"/>
        </w:rPr>
        <w:t>и</w:t>
      </w:r>
      <w:r w:rsidR="006F29F7" w:rsidRPr="000B5310">
        <w:rPr>
          <w:sz w:val="24"/>
          <w:szCs w:val="24"/>
        </w:rPr>
        <w:t xml:space="preserve"> Решением </w:t>
      </w:r>
      <w:r w:rsidR="000B5310">
        <w:rPr>
          <w:sz w:val="24"/>
          <w:szCs w:val="24"/>
        </w:rPr>
        <w:t xml:space="preserve">Совета депутатов </w:t>
      </w:r>
      <w:r w:rsidR="00CA2977">
        <w:rPr>
          <w:sz w:val="24"/>
          <w:szCs w:val="24"/>
        </w:rPr>
        <w:t>Манойлинского</w:t>
      </w:r>
      <w:r w:rsidR="000B5310">
        <w:rPr>
          <w:sz w:val="24"/>
          <w:szCs w:val="24"/>
        </w:rPr>
        <w:t xml:space="preserve"> сельского поселения</w:t>
      </w:r>
      <w:r w:rsidR="000B5310" w:rsidRPr="000B5310">
        <w:t xml:space="preserve"> </w:t>
      </w:r>
      <w:r w:rsidR="00CA2977">
        <w:rPr>
          <w:sz w:val="24"/>
          <w:szCs w:val="24"/>
        </w:rPr>
        <w:t>от 27</w:t>
      </w:r>
      <w:r w:rsidR="000B5310" w:rsidRPr="000B5310">
        <w:rPr>
          <w:sz w:val="24"/>
          <w:szCs w:val="24"/>
        </w:rPr>
        <w:t xml:space="preserve">.07.2021 г.  № </w:t>
      </w:r>
      <w:r w:rsidR="00CA2977">
        <w:rPr>
          <w:sz w:val="24"/>
          <w:szCs w:val="24"/>
        </w:rPr>
        <w:t>40/2</w:t>
      </w:r>
      <w:r w:rsidR="000B5310" w:rsidRPr="000B5310">
        <w:rPr>
          <w:sz w:val="24"/>
          <w:szCs w:val="24"/>
        </w:rPr>
        <w:t xml:space="preserve"> </w:t>
      </w:r>
      <w:r w:rsidR="000B5310">
        <w:rPr>
          <w:sz w:val="24"/>
          <w:szCs w:val="24"/>
        </w:rPr>
        <w:t>«</w:t>
      </w:r>
      <w:r w:rsidR="000B5310" w:rsidRPr="000B5310">
        <w:rPr>
          <w:sz w:val="24"/>
          <w:szCs w:val="24"/>
        </w:rPr>
        <w:t>Об</w:t>
      </w:r>
      <w:proofErr w:type="gramEnd"/>
      <w:r w:rsidR="000B5310" w:rsidRPr="000B5310">
        <w:rPr>
          <w:sz w:val="24"/>
          <w:szCs w:val="24"/>
        </w:rPr>
        <w:t xml:space="preserve"> </w:t>
      </w:r>
      <w:proofErr w:type="gramStart"/>
      <w:r w:rsidR="000B5310" w:rsidRPr="000B5310">
        <w:rPr>
          <w:sz w:val="24"/>
          <w:szCs w:val="24"/>
        </w:rPr>
        <w:t xml:space="preserve"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A2977">
        <w:rPr>
          <w:sz w:val="24"/>
          <w:szCs w:val="24"/>
        </w:rPr>
        <w:t>Манойлинского</w:t>
      </w:r>
      <w:r w:rsidR="000B5310" w:rsidRPr="000B5310">
        <w:rPr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 w:rsidR="006F29F7" w:rsidRPr="000B5310">
        <w:rPr>
          <w:sz w:val="24"/>
          <w:szCs w:val="24"/>
        </w:rPr>
        <w:t xml:space="preserve">, администрация </w:t>
      </w:r>
      <w:r w:rsidR="00CA2977">
        <w:rPr>
          <w:sz w:val="24"/>
          <w:szCs w:val="24"/>
        </w:rPr>
        <w:t>Манойлинского</w:t>
      </w:r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поселения</w:t>
      </w:r>
      <w:r w:rsidR="00CA2977">
        <w:rPr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14:paraId="01DBF84E" w14:textId="77777777" w:rsidR="00CA2977" w:rsidRDefault="00CA2977" w:rsidP="000B5310">
      <w:pPr>
        <w:jc w:val="both"/>
        <w:rPr>
          <w:sz w:val="24"/>
          <w:szCs w:val="24"/>
        </w:rPr>
      </w:pPr>
    </w:p>
    <w:p w14:paraId="749A2C2D" w14:textId="2F76F684" w:rsidR="003143F5" w:rsidRPr="000B5310" w:rsidRDefault="000B5310" w:rsidP="000B5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3143F5" w:rsidRPr="000B5310">
        <w:rPr>
          <w:sz w:val="24"/>
          <w:szCs w:val="24"/>
        </w:rPr>
        <w:t>:</w:t>
      </w:r>
    </w:p>
    <w:p w14:paraId="63570066" w14:textId="77777777" w:rsidR="002C447A" w:rsidRPr="000B5310" w:rsidRDefault="002C447A" w:rsidP="00866811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14:paraId="599DA1F9" w14:textId="5179C2A1" w:rsidR="00132337" w:rsidRDefault="00132337" w:rsidP="000B5310">
      <w:pPr>
        <w:pStyle w:val="a7"/>
        <w:numPr>
          <w:ilvl w:val="0"/>
          <w:numId w:val="1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310">
        <w:rPr>
          <w:rFonts w:ascii="Times New Roman" w:hAnsi="Times New Roman"/>
          <w:sz w:val="24"/>
          <w:szCs w:val="24"/>
        </w:rPr>
        <w:t xml:space="preserve">Утвердить форму проверочного листа (списка контрольных вопросов), применяемую при </w:t>
      </w:r>
      <w:r w:rsidR="00F22D01" w:rsidRPr="000B5310">
        <w:rPr>
          <w:rFonts w:ascii="Times New Roman" w:hAnsi="Times New Roman"/>
          <w:sz w:val="24"/>
          <w:szCs w:val="24"/>
        </w:rPr>
        <w:t xml:space="preserve">осуществлении </w:t>
      </w:r>
      <w:r w:rsidR="00315009" w:rsidRPr="000B5310">
        <w:rPr>
          <w:rFonts w:ascii="Times New Roman" w:hAnsi="Times New Roman"/>
          <w:sz w:val="24"/>
          <w:szCs w:val="24"/>
        </w:rPr>
        <w:t>муниципального</w:t>
      </w:r>
      <w:r w:rsidR="00F22D01" w:rsidRPr="000B5310">
        <w:rPr>
          <w:rFonts w:ascii="Times New Roman" w:hAnsi="Times New Roman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0B5310">
        <w:rPr>
          <w:rFonts w:ascii="Times New Roman" w:hAnsi="Times New Roman"/>
          <w:sz w:val="24"/>
          <w:szCs w:val="24"/>
        </w:rPr>
        <w:t>.</w:t>
      </w:r>
    </w:p>
    <w:p w14:paraId="4DD1954A" w14:textId="009CC768" w:rsidR="00CA2977" w:rsidRPr="00CA2977" w:rsidRDefault="00CA2977" w:rsidP="00CA2977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977">
        <w:rPr>
          <w:rFonts w:ascii="Times New Roman" w:hAnsi="Times New Roman"/>
          <w:sz w:val="24"/>
          <w:szCs w:val="24"/>
        </w:rPr>
        <w:t>Постановление администрации Манойлинского сельского поселения от 15.09.2021г. № 73 «</w:t>
      </w:r>
      <w:r w:rsidRPr="00CA2977">
        <w:rPr>
          <w:rFonts w:ascii="Times New Roman" w:hAnsi="Times New Roman"/>
          <w:sz w:val="24"/>
          <w:szCs w:val="24"/>
        </w:rPr>
        <w:t>Об утверждении ф</w:t>
      </w:r>
      <w:r w:rsidRPr="00CA2977">
        <w:rPr>
          <w:rFonts w:ascii="Times New Roman" w:hAnsi="Times New Roman"/>
          <w:bCs/>
          <w:sz w:val="24"/>
          <w:szCs w:val="24"/>
        </w:rPr>
        <w:t xml:space="preserve">ормы </w:t>
      </w:r>
      <w:r w:rsidRPr="00CA2977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CA2977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CA29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2977">
        <w:rPr>
          <w:rFonts w:ascii="Times New Roman" w:hAnsi="Times New Roman"/>
          <w:sz w:val="24"/>
          <w:szCs w:val="24"/>
        </w:rPr>
        <w:t>границах населенных пунктов Манойлинского</w:t>
      </w:r>
      <w:r w:rsidRPr="00CA2977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/>
          <w:spacing w:val="2"/>
          <w:sz w:val="24"/>
          <w:szCs w:val="24"/>
        </w:rPr>
        <w:t>» считать утратившим силу.</w:t>
      </w:r>
      <w:proofErr w:type="gramEnd"/>
    </w:p>
    <w:p w14:paraId="238AC6D7" w14:textId="3F5A4EDF" w:rsidR="0081354B" w:rsidRPr="000B5310" w:rsidRDefault="0081354B" w:rsidP="000B531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5310">
        <w:rPr>
          <w:rFonts w:ascii="Times New Roman" w:hAnsi="Times New Roman"/>
          <w:sz w:val="24"/>
          <w:szCs w:val="24"/>
        </w:rPr>
        <w:t>О</w:t>
      </w:r>
      <w:r w:rsidR="003C136E" w:rsidRPr="000B5310">
        <w:rPr>
          <w:rFonts w:ascii="Times New Roman" w:hAnsi="Times New Roman"/>
          <w:sz w:val="24"/>
          <w:szCs w:val="24"/>
        </w:rPr>
        <w:t xml:space="preserve">публиковать </w:t>
      </w:r>
      <w:r w:rsidR="00515E30" w:rsidRPr="000B5310">
        <w:rPr>
          <w:rFonts w:ascii="Times New Roman" w:hAnsi="Times New Roman"/>
          <w:sz w:val="24"/>
          <w:szCs w:val="24"/>
        </w:rPr>
        <w:t xml:space="preserve">настоящее постановление и утвержденную форму проверочных листов,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официальном сайте администрации </w:t>
      </w:r>
      <w:r w:rsidR="00CA2977">
        <w:rPr>
          <w:rFonts w:ascii="Times New Roman" w:hAnsi="Times New Roman"/>
          <w:sz w:val="24"/>
          <w:szCs w:val="24"/>
        </w:rPr>
        <w:t>Манойлинского</w:t>
      </w:r>
      <w:r w:rsidR="000B53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B5310" w:rsidRPr="000B5310">
        <w:rPr>
          <w:rFonts w:ascii="Times New Roman" w:hAnsi="Times New Roman"/>
          <w:sz w:val="24"/>
          <w:szCs w:val="24"/>
        </w:rPr>
        <w:t>http://adm-</w:t>
      </w:r>
      <w:proofErr w:type="spellStart"/>
      <w:r w:rsidR="00CA2977"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="000B5310" w:rsidRPr="000B5310">
        <w:rPr>
          <w:rFonts w:ascii="Times New Roman" w:hAnsi="Times New Roman"/>
          <w:sz w:val="24"/>
          <w:szCs w:val="24"/>
        </w:rPr>
        <w:t>.</w:t>
      </w:r>
      <w:proofErr w:type="spellStart"/>
      <w:r w:rsidR="000B5310" w:rsidRPr="000B5310">
        <w:rPr>
          <w:rFonts w:ascii="Times New Roman" w:hAnsi="Times New Roman"/>
          <w:sz w:val="24"/>
          <w:szCs w:val="24"/>
        </w:rPr>
        <w:t>ru</w:t>
      </w:r>
      <w:proofErr w:type="spellEnd"/>
      <w:r w:rsidR="000B5310" w:rsidRPr="000B5310">
        <w:rPr>
          <w:rFonts w:ascii="Times New Roman" w:hAnsi="Times New Roman"/>
          <w:sz w:val="24"/>
          <w:szCs w:val="24"/>
        </w:rPr>
        <w:t>/</w:t>
      </w:r>
      <w:r w:rsidR="000B5310">
        <w:rPr>
          <w:rFonts w:ascii="Times New Roman" w:hAnsi="Times New Roman"/>
          <w:sz w:val="24"/>
          <w:szCs w:val="24"/>
        </w:rPr>
        <w:t>.</w:t>
      </w:r>
    </w:p>
    <w:p w14:paraId="4B645250" w14:textId="5AE2F1E4" w:rsidR="00F22D01" w:rsidRPr="000B5310" w:rsidRDefault="00CA2977" w:rsidP="000B5310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1" w:name="sub_5"/>
      <w:r>
        <w:rPr>
          <w:rFonts w:ascii="Times New Roman" w:hAnsi="Times New Roman" w:cs="Times New Roman"/>
        </w:rPr>
        <w:t>4</w:t>
      </w:r>
      <w:r w:rsidR="00185AFE" w:rsidRPr="000B5310">
        <w:rPr>
          <w:rFonts w:ascii="Times New Roman" w:hAnsi="Times New Roman" w:cs="Times New Roman"/>
        </w:rPr>
        <w:t xml:space="preserve">. </w:t>
      </w:r>
      <w:r w:rsidR="000B5310">
        <w:rPr>
          <w:rFonts w:ascii="Times New Roman" w:hAnsi="Times New Roman" w:cs="Times New Roman"/>
        </w:rPr>
        <w:t xml:space="preserve">        </w:t>
      </w:r>
      <w:r w:rsidR="00C17D0E" w:rsidRPr="000B5310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62B6AFBC" w14:textId="77777777" w:rsidR="00F22D01" w:rsidRPr="000B5310" w:rsidRDefault="00F22D01" w:rsidP="000B5310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bookmarkEnd w:id="1"/>
    <w:p w14:paraId="33FAAB63" w14:textId="1FEA6534" w:rsidR="000B5310" w:rsidRDefault="00CA2977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И.о</w:t>
      </w:r>
      <w:proofErr w:type="spellEnd"/>
      <w:r>
        <w:rPr>
          <w:iCs/>
          <w:sz w:val="24"/>
          <w:szCs w:val="24"/>
        </w:rPr>
        <w:t>. главы</w:t>
      </w:r>
      <w:r w:rsidR="00C17D0E" w:rsidRPr="000B531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Манойлинского</w:t>
      </w:r>
    </w:p>
    <w:p w14:paraId="61B24E69" w14:textId="14E76C6C" w:rsidR="00463CD1" w:rsidRPr="000B5310" w:rsidRDefault="000B5310" w:rsidP="00315009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сельского поселения                                                                                               </w:t>
      </w:r>
      <w:r w:rsidR="00CA2977">
        <w:rPr>
          <w:iCs/>
          <w:sz w:val="24"/>
          <w:szCs w:val="24"/>
        </w:rPr>
        <w:t>Е.С. Кнехт</w:t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</w:p>
    <w:p w14:paraId="1076ED43" w14:textId="77777777" w:rsidR="00463CD1" w:rsidRPr="000B5310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2D7E48A" w14:textId="1E929ECD" w:rsidR="00807998" w:rsidRPr="000B5310" w:rsidRDefault="00807998" w:rsidP="000B5310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B5310">
        <w:rPr>
          <w:sz w:val="24"/>
          <w:szCs w:val="24"/>
        </w:rPr>
        <w:t xml:space="preserve">Приложение </w:t>
      </w:r>
    </w:p>
    <w:p w14:paraId="2F673409" w14:textId="77777777" w:rsidR="00807998" w:rsidRPr="000B5310" w:rsidRDefault="00807998" w:rsidP="000B5310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0B5310">
        <w:rPr>
          <w:sz w:val="24"/>
          <w:szCs w:val="24"/>
        </w:rPr>
        <w:t xml:space="preserve">                                                     </w:t>
      </w:r>
      <w:r w:rsidRPr="000B5310">
        <w:rPr>
          <w:iCs/>
          <w:sz w:val="24"/>
          <w:szCs w:val="24"/>
        </w:rPr>
        <w:t>к постановлению администрации</w:t>
      </w:r>
    </w:p>
    <w:p w14:paraId="25441610" w14:textId="2AF23BA7" w:rsidR="00807998" w:rsidRDefault="00CA2977" w:rsidP="000B5310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Манойлинского</w:t>
      </w:r>
      <w:r w:rsidR="000B5310">
        <w:rPr>
          <w:iCs/>
          <w:sz w:val="24"/>
          <w:szCs w:val="24"/>
        </w:rPr>
        <w:t xml:space="preserve"> сельского поселения</w:t>
      </w:r>
    </w:p>
    <w:p w14:paraId="714977B0" w14:textId="6FF2D561" w:rsidR="000B5310" w:rsidRPr="000B5310" w:rsidRDefault="00CA2977" w:rsidP="000B531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от 28.02.2022 г. № 15</w:t>
      </w:r>
      <w:bookmarkStart w:id="2" w:name="_GoBack"/>
      <w:bookmarkEnd w:id="2"/>
    </w:p>
    <w:p w14:paraId="400F37A8" w14:textId="77777777" w:rsidR="00807998" w:rsidRPr="000B5310" w:rsidRDefault="00807998" w:rsidP="000B5310">
      <w:pPr>
        <w:autoSpaceDE w:val="0"/>
        <w:autoSpaceDN w:val="0"/>
        <w:adjustRightInd w:val="0"/>
        <w:ind w:left="1276"/>
        <w:jc w:val="right"/>
        <w:outlineLvl w:val="0"/>
        <w:rPr>
          <w:sz w:val="24"/>
          <w:szCs w:val="24"/>
        </w:rPr>
      </w:pPr>
    </w:p>
    <w:p w14:paraId="22D70BB0" w14:textId="77777777" w:rsidR="00807998" w:rsidRPr="000B5310" w:rsidRDefault="00807998" w:rsidP="00807998">
      <w:pPr>
        <w:autoSpaceDE w:val="0"/>
        <w:autoSpaceDN w:val="0"/>
        <w:adjustRightInd w:val="0"/>
        <w:rPr>
          <w:sz w:val="24"/>
          <w:szCs w:val="24"/>
        </w:rPr>
      </w:pPr>
      <w:r w:rsidRPr="000B5310">
        <w:rPr>
          <w:sz w:val="24"/>
          <w:szCs w:val="24"/>
        </w:rPr>
        <w:t xml:space="preserve">                                                  </w:t>
      </w:r>
    </w:p>
    <w:p w14:paraId="2A1E06B5" w14:textId="77777777" w:rsidR="004A4BE5" w:rsidRPr="000B5310" w:rsidRDefault="004A4BE5" w:rsidP="004A4B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CF40B7E" w14:textId="77777777" w:rsidR="004A4BE5" w:rsidRPr="000B5310" w:rsidRDefault="004A4BE5" w:rsidP="004A4BE5">
      <w:pPr>
        <w:ind w:left="5672"/>
        <w:rPr>
          <w:b/>
          <w:bCs/>
          <w:sz w:val="24"/>
          <w:szCs w:val="24"/>
        </w:rPr>
      </w:pPr>
      <w:r w:rsidRPr="000B5310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1B6FD7A5" w14:textId="77777777" w:rsidR="00807998" w:rsidRPr="000B5310" w:rsidRDefault="00807998" w:rsidP="00807998">
      <w:pPr>
        <w:jc w:val="center"/>
        <w:rPr>
          <w:rFonts w:eastAsia="Calibri"/>
          <w:sz w:val="24"/>
          <w:szCs w:val="24"/>
        </w:rPr>
      </w:pPr>
    </w:p>
    <w:p w14:paraId="2CB08785" w14:textId="77777777" w:rsidR="00807998" w:rsidRPr="000B5310" w:rsidRDefault="00807998" w:rsidP="00807998">
      <w:pPr>
        <w:jc w:val="center"/>
        <w:rPr>
          <w:rFonts w:eastAsia="Calibri"/>
          <w:sz w:val="24"/>
          <w:szCs w:val="24"/>
        </w:rPr>
      </w:pPr>
    </w:p>
    <w:p w14:paraId="0B4BC419" w14:textId="77777777" w:rsidR="00807998" w:rsidRPr="000B5310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B5310">
        <w:rPr>
          <w:rFonts w:eastAsia="Calibri"/>
          <w:b/>
          <w:sz w:val="24"/>
          <w:szCs w:val="24"/>
        </w:rPr>
        <w:t>Проверочный лист</w:t>
      </w:r>
    </w:p>
    <w:p w14:paraId="74AEB132" w14:textId="77777777" w:rsidR="00807998" w:rsidRPr="000B5310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B5310">
        <w:rPr>
          <w:rFonts w:eastAsia="Calibri"/>
          <w:b/>
          <w:sz w:val="24"/>
          <w:szCs w:val="24"/>
        </w:rPr>
        <w:t>(список контрольных вопросов), применяемый</w:t>
      </w:r>
    </w:p>
    <w:p w14:paraId="6CD0BB41" w14:textId="77777777" w:rsidR="00807998" w:rsidRPr="000B5310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0B5310">
        <w:rPr>
          <w:rFonts w:eastAsia="Calibri"/>
          <w:b/>
          <w:sz w:val="24"/>
          <w:szCs w:val="24"/>
        </w:rPr>
        <w:t xml:space="preserve">при осуществлении муниципального контроля (надзора) </w:t>
      </w:r>
      <w:r w:rsidRPr="000B5310">
        <w:rPr>
          <w:rFonts w:eastAsia="Calibri"/>
          <w:b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0B5310">
        <w:rPr>
          <w:rFonts w:eastAsia="Calibri"/>
          <w:b/>
          <w:sz w:val="24"/>
          <w:szCs w:val="24"/>
        </w:rPr>
        <w:br/>
        <w:t>и в дорожном хозяйстве</w:t>
      </w:r>
    </w:p>
    <w:p w14:paraId="1EACA2A1" w14:textId="77777777" w:rsidR="00807998" w:rsidRPr="002C123A" w:rsidRDefault="00807998" w:rsidP="008079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A668AD" w14:textId="4C0A7DAD" w:rsidR="00CA0BD9" w:rsidRPr="00614127" w:rsidRDefault="00CA0BD9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3160F23" w14:textId="1EDCD767" w:rsidR="00F472EC" w:rsidRPr="00614127" w:rsidRDefault="00F472EC" w:rsidP="00F472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            1. </w:t>
      </w:r>
      <w:r w:rsidR="00B54593" w:rsidRPr="00614127">
        <w:rPr>
          <w:sz w:val="24"/>
          <w:szCs w:val="24"/>
        </w:rPr>
        <w:t>Наименование вида муниципального контроля:</w:t>
      </w:r>
      <w:r w:rsidRPr="00614127">
        <w:rPr>
          <w:sz w:val="24"/>
          <w:szCs w:val="24"/>
        </w:rPr>
        <w:t xml:space="preserve"> муниципальный контроль на автомобильном транспорте, городском наземном электрическом транспорте и в дорожном хозяйстве</w:t>
      </w:r>
      <w:r w:rsidR="00E3283F" w:rsidRPr="00614127">
        <w:rPr>
          <w:sz w:val="24"/>
          <w:szCs w:val="24"/>
        </w:rPr>
        <w:t xml:space="preserve">. </w:t>
      </w:r>
      <w:r w:rsidRPr="00614127">
        <w:rPr>
          <w:bCs/>
          <w:sz w:val="24"/>
          <w:szCs w:val="24"/>
        </w:rPr>
        <w:t xml:space="preserve"> </w:t>
      </w:r>
    </w:p>
    <w:p w14:paraId="6344866F" w14:textId="2CD4A8C0" w:rsidR="00B54593" w:rsidRPr="00614127" w:rsidRDefault="00B54593" w:rsidP="00B54593">
      <w:pPr>
        <w:jc w:val="both"/>
        <w:rPr>
          <w:sz w:val="24"/>
          <w:szCs w:val="24"/>
        </w:rPr>
      </w:pPr>
      <w:r w:rsidRPr="00614127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</w:t>
      </w:r>
      <w:r w:rsidR="00E466AF" w:rsidRPr="00614127">
        <w:rPr>
          <w:sz w:val="24"/>
          <w:szCs w:val="24"/>
        </w:rPr>
        <w:t>.</w:t>
      </w:r>
      <w:r w:rsidRPr="00614127">
        <w:rPr>
          <w:sz w:val="24"/>
          <w:szCs w:val="24"/>
        </w:rPr>
        <w:t xml:space="preserve"> </w:t>
      </w:r>
    </w:p>
    <w:p w14:paraId="56E64ABE" w14:textId="46BAD52E" w:rsidR="00B54593" w:rsidRPr="00D247D1" w:rsidRDefault="00B54593" w:rsidP="00ED7947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="008E2054" w:rsidRPr="008E2054">
        <w:rPr>
          <w:color w:val="000000"/>
          <w:szCs w:val="24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 w:rsidR="00ED7947">
        <w:rPr>
          <w:color w:val="000000"/>
          <w:szCs w:val="24"/>
        </w:rPr>
        <w:t>_________________</w:t>
      </w:r>
      <w:r w:rsidR="008E2054"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 w:rsidR="00ED7947">
        <w:rPr>
          <w:color w:val="000000"/>
          <w:szCs w:val="24"/>
        </w:rPr>
        <w:t xml:space="preserve">, также </w:t>
      </w:r>
      <w:r w:rsidR="008E2054"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ED7947">
        <w:rPr>
          <w:color w:val="000000"/>
          <w:szCs w:val="24"/>
        </w:rPr>
        <w:t xml:space="preserve"> и </w:t>
      </w:r>
      <w:r w:rsidR="008E2054"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7947">
        <w:rPr>
          <w:color w:val="000000"/>
          <w:szCs w:val="24"/>
        </w:rPr>
        <w:t>.</w:t>
      </w:r>
    </w:p>
    <w:p w14:paraId="5BCE4831" w14:textId="77777777" w:rsidR="00B54593" w:rsidRPr="00BF11D0" w:rsidRDefault="00B54593" w:rsidP="00B54593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13B4729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9CEF30" w14:textId="77777777" w:rsidR="00B54593" w:rsidRPr="00015CCC" w:rsidRDefault="00B54593" w:rsidP="00B54593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>5. Место проведения контрольного мероприятия с заполнением проверочного листа:</w:t>
      </w:r>
    </w:p>
    <w:p w14:paraId="7B90C03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2B6F52" w14:textId="5DF95AD6" w:rsidR="00B54593" w:rsidRPr="003468F3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6. </w:t>
      </w:r>
      <w:r w:rsidR="003468F3" w:rsidRPr="003468F3">
        <w:rPr>
          <w:bCs/>
          <w:sz w:val="24"/>
          <w:szCs w:val="24"/>
        </w:rPr>
        <w:t xml:space="preserve">Реквизиты распоряжения или приказа руководителя (заместителя руководителя) </w:t>
      </w:r>
      <w:r w:rsidR="003468F3" w:rsidRPr="003468F3">
        <w:rPr>
          <w:i/>
          <w:iCs/>
          <w:sz w:val="24"/>
          <w:szCs w:val="24"/>
          <w:u w:val="single"/>
        </w:rPr>
        <w:t>органа муниципального контроля</w:t>
      </w:r>
      <w:r w:rsidR="003468F3" w:rsidRPr="003468F3">
        <w:rPr>
          <w:bCs/>
          <w:sz w:val="24"/>
          <w:szCs w:val="24"/>
        </w:rPr>
        <w:t xml:space="preserve"> о проведении контрольного (надзорного) мероприятия</w:t>
      </w:r>
      <w:r w:rsidR="00CD3261">
        <w:rPr>
          <w:bCs/>
          <w:sz w:val="24"/>
          <w:szCs w:val="24"/>
        </w:rPr>
        <w:t>:</w:t>
      </w:r>
    </w:p>
    <w:p w14:paraId="4C5A9F8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A7499F" w14:textId="77777777" w:rsidR="00B54593" w:rsidRPr="00015CCC" w:rsidRDefault="00B54593" w:rsidP="00B54593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6BC04674" w14:textId="77777777" w:rsidR="00B54593" w:rsidRPr="00015CCC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4A5BCD5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EE196E4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6F666E36" w14:textId="77777777" w:rsidR="00B54593" w:rsidRPr="00015CCC" w:rsidRDefault="00B54593" w:rsidP="00B54593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79EEF19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47780F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D5B974" w14:textId="77777777" w:rsidR="00B54593" w:rsidRPr="00015CCC" w:rsidRDefault="00B54593" w:rsidP="00B54593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61388775" w14:textId="159941CC" w:rsidR="00B54593" w:rsidRPr="00015CCC" w:rsidRDefault="00B54593" w:rsidP="00B54593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14:paraId="052AFCC0" w14:textId="6D489C7D" w:rsidR="00657304" w:rsidRDefault="00657304" w:rsidP="00CA0BD9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14:paraId="384D69A8" w14:textId="77777777" w:rsidR="00FF6585" w:rsidRDefault="00FF6585" w:rsidP="00CA0BD9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01"/>
        <w:gridCol w:w="2089"/>
        <w:gridCol w:w="510"/>
        <w:gridCol w:w="1302"/>
        <w:gridCol w:w="1824"/>
        <w:gridCol w:w="1834"/>
      </w:tblGrid>
      <w:tr w:rsidR="00463CD1" w:rsidRPr="002C123A" w14:paraId="3C8E5DA2" w14:textId="77777777" w:rsidTr="00E66251">
        <w:trPr>
          <w:trHeight w:val="230"/>
          <w:jc w:val="center"/>
        </w:trPr>
        <w:tc>
          <w:tcPr>
            <w:tcW w:w="500" w:type="dxa"/>
            <w:vMerge w:val="restart"/>
          </w:tcPr>
          <w:p w14:paraId="51B6EB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2001" w:type="dxa"/>
            <w:vMerge w:val="restart"/>
          </w:tcPr>
          <w:p w14:paraId="717E61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9" w:type="dxa"/>
            <w:vMerge w:val="restart"/>
          </w:tcPr>
          <w:p w14:paraId="187F26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2" w:type="dxa"/>
            <w:gridSpan w:val="2"/>
          </w:tcPr>
          <w:p w14:paraId="61060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14:paraId="3EB2F47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14:paraId="74D106FB" w14:textId="77777777" w:rsidR="00463CD1" w:rsidRPr="00F50EC3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50EC3">
              <w:rPr>
                <w:rFonts w:eastAsia="Calibri"/>
                <w:sz w:val="22"/>
                <w:szCs w:val="22"/>
              </w:rPr>
              <w:t>Примечание</w:t>
            </w:r>
          </w:p>
          <w:p w14:paraId="0B1BB22A" w14:textId="1FD170C4" w:rsidR="00037113" w:rsidRPr="00037113" w:rsidRDefault="00037113" w:rsidP="00C67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0EC3">
              <w:rPr>
                <w:sz w:val="22"/>
                <w:szCs w:val="22"/>
              </w:rPr>
              <w:t xml:space="preserve">(заполняется в обязательном порядке, </w:t>
            </w:r>
            <w:r w:rsidRPr="00037113">
              <w:rPr>
                <w:sz w:val="22"/>
                <w:szCs w:val="22"/>
              </w:rPr>
              <w:t>в случае заполнения графы "неприменимо"</w:t>
            </w:r>
            <w:r w:rsidR="00C6711C">
              <w:rPr>
                <w:sz w:val="22"/>
                <w:szCs w:val="22"/>
              </w:rPr>
              <w:t>)</w:t>
            </w:r>
          </w:p>
          <w:p w14:paraId="408EABE2" w14:textId="77777777" w:rsidR="00037113" w:rsidRPr="00037113" w:rsidRDefault="00037113" w:rsidP="00037113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14:paraId="7258324B" w14:textId="7E3FE8C0" w:rsidR="00037113" w:rsidRPr="00463CD1" w:rsidRDefault="00037113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63CD1" w:rsidRPr="002C123A" w14:paraId="175A03FA" w14:textId="77777777" w:rsidTr="00E66251">
        <w:trPr>
          <w:trHeight w:val="230"/>
          <w:jc w:val="center"/>
        </w:trPr>
        <w:tc>
          <w:tcPr>
            <w:tcW w:w="500" w:type="dxa"/>
            <w:vMerge/>
          </w:tcPr>
          <w:p w14:paraId="3CAAE9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01" w:type="dxa"/>
            <w:vMerge/>
          </w:tcPr>
          <w:p w14:paraId="03C87D7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  <w:vMerge/>
          </w:tcPr>
          <w:p w14:paraId="3D830E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7C7D3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302" w:type="dxa"/>
          </w:tcPr>
          <w:p w14:paraId="77FFF1B9" w14:textId="1964CD60" w:rsidR="00E31577" w:rsidRPr="00463CD1" w:rsidRDefault="00463CD1" w:rsidP="0003711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  <w:r w:rsidR="00E31577">
              <w:rPr>
                <w:rFonts w:eastAsia="Calibri"/>
              </w:rPr>
              <w:t>/ не примен</w:t>
            </w:r>
            <w:r w:rsidR="00037113">
              <w:rPr>
                <w:rFonts w:eastAsia="Calibri"/>
              </w:rPr>
              <w:t xml:space="preserve">имо </w:t>
            </w:r>
          </w:p>
        </w:tc>
        <w:tc>
          <w:tcPr>
            <w:tcW w:w="1824" w:type="dxa"/>
          </w:tcPr>
          <w:p w14:paraId="30E93E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7F05AA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E3979FF" w14:textId="77777777" w:rsidTr="00E66251">
        <w:trPr>
          <w:jc w:val="center"/>
        </w:trPr>
        <w:tc>
          <w:tcPr>
            <w:tcW w:w="500" w:type="dxa"/>
          </w:tcPr>
          <w:p w14:paraId="735751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2001" w:type="dxa"/>
          </w:tcPr>
          <w:p w14:paraId="77DDB65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089" w:type="dxa"/>
          </w:tcPr>
          <w:p w14:paraId="0FA946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</w:t>
            </w:r>
            <w:r w:rsidRPr="00463CD1">
              <w:rPr>
                <w:rFonts w:eastAsia="Calibri"/>
              </w:rPr>
              <w:lastRenderedPageBreak/>
              <w:t xml:space="preserve">законодательные акты Российской Федерации», «О безопасности дорожного движения»; </w:t>
            </w:r>
          </w:p>
          <w:p w14:paraId="6BF24DB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9B9D1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510" w:type="dxa"/>
          </w:tcPr>
          <w:p w14:paraId="71E6B69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F808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587315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14:paraId="51FEFCEA" w14:textId="32D3084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F95EF4E" w14:textId="77777777" w:rsidTr="00E66251">
        <w:trPr>
          <w:jc w:val="center"/>
        </w:trPr>
        <w:tc>
          <w:tcPr>
            <w:tcW w:w="500" w:type="dxa"/>
          </w:tcPr>
          <w:p w14:paraId="3E09EF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</w:t>
            </w:r>
          </w:p>
        </w:tc>
        <w:tc>
          <w:tcPr>
            <w:tcW w:w="2001" w:type="dxa"/>
          </w:tcPr>
          <w:p w14:paraId="1E2571A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089" w:type="dxa"/>
          </w:tcPr>
          <w:p w14:paraId="1D863E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12FA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D1B51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510" w:type="dxa"/>
          </w:tcPr>
          <w:p w14:paraId="4C2479E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E66430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272E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14:paraId="0E272A7E" w14:textId="64F1548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ED92ECC" w14:textId="77777777" w:rsidTr="00E66251">
        <w:trPr>
          <w:jc w:val="center"/>
        </w:trPr>
        <w:tc>
          <w:tcPr>
            <w:tcW w:w="500" w:type="dxa"/>
          </w:tcPr>
          <w:p w14:paraId="060A3A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2001" w:type="dxa"/>
          </w:tcPr>
          <w:p w14:paraId="516F950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089" w:type="dxa"/>
          </w:tcPr>
          <w:p w14:paraId="40B500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AF1D7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AE120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 xml:space="preserve">ссылка на муниципальный акт (пункт 2 ст. 18 </w:t>
            </w:r>
            <w:r w:rsidRPr="00463CD1">
              <w:rPr>
                <w:rFonts w:eastAsia="Calibri"/>
                <w:i/>
              </w:rPr>
              <w:lastRenderedPageBreak/>
              <w:t>Федерального закона от 08.11.2007 № 257-ФЗ)</w:t>
            </w:r>
          </w:p>
          <w:p w14:paraId="199DFF2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14:paraId="5D5249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rPr>
                <w:rFonts w:eastAsia="Calibri"/>
              </w:rPr>
              <w:t>п.п</w:t>
            </w:r>
            <w:proofErr w:type="spellEnd"/>
            <w:r w:rsidRPr="00463CD1">
              <w:rPr>
                <w:rFonts w:eastAsia="Calibri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510" w:type="dxa"/>
          </w:tcPr>
          <w:p w14:paraId="38E7B2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BBE23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386DC6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14:paraId="66622959" w14:textId="1945670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0B28938" w14:textId="77777777" w:rsidTr="00E66251">
        <w:trPr>
          <w:jc w:val="center"/>
        </w:trPr>
        <w:tc>
          <w:tcPr>
            <w:tcW w:w="500" w:type="dxa"/>
          </w:tcPr>
          <w:p w14:paraId="4CE51E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2001" w:type="dxa"/>
          </w:tcPr>
          <w:p w14:paraId="0CCD1F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089" w:type="dxa"/>
          </w:tcPr>
          <w:p w14:paraId="342C2A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7303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06640B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DCE8E5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510" w:type="dxa"/>
          </w:tcPr>
          <w:p w14:paraId="083881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7AD533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6036F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14:paraId="377EA5FC" w14:textId="168DA400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2DAE8A4" w14:textId="77777777" w:rsidTr="00E66251">
        <w:trPr>
          <w:jc w:val="center"/>
        </w:trPr>
        <w:tc>
          <w:tcPr>
            <w:tcW w:w="500" w:type="dxa"/>
          </w:tcPr>
          <w:p w14:paraId="2C46E6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2001" w:type="dxa"/>
          </w:tcPr>
          <w:p w14:paraId="3707E52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089" w:type="dxa"/>
          </w:tcPr>
          <w:p w14:paraId="44EEBD8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510" w:type="dxa"/>
          </w:tcPr>
          <w:p w14:paraId="15EA561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59F472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11CA954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14:paraId="23CCCCD6" w14:textId="52D9598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8A96105" w14:textId="77777777" w:rsidTr="00E66251">
        <w:trPr>
          <w:jc w:val="center"/>
        </w:trPr>
        <w:tc>
          <w:tcPr>
            <w:tcW w:w="500" w:type="dxa"/>
          </w:tcPr>
          <w:p w14:paraId="231B863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2001" w:type="dxa"/>
          </w:tcPr>
          <w:p w14:paraId="71F8AD0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Проведение мониторинга, включающего сведения о </w:t>
            </w:r>
            <w:r w:rsidRPr="00463CD1">
              <w:rPr>
                <w:rFonts w:eastAsia="Calibri"/>
              </w:rPr>
              <w:lastRenderedPageBreak/>
              <w:t>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089" w:type="dxa"/>
          </w:tcPr>
          <w:p w14:paraId="6C127CC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ч. 8 ст. 26 Федерального закона от 08.11.2007 № 257-ФЗ «Об </w:t>
            </w:r>
            <w:r w:rsidRPr="00463CD1">
              <w:rPr>
                <w:rFonts w:eastAsia="Calibri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C4977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97631D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510" w:type="dxa"/>
          </w:tcPr>
          <w:p w14:paraId="5662B7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2" w:type="dxa"/>
          </w:tcPr>
          <w:p w14:paraId="24361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4EC1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14:paraId="276F6CB0" w14:textId="774CA5D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F744372" w14:textId="77777777" w:rsidTr="00E66251">
        <w:trPr>
          <w:jc w:val="center"/>
        </w:trPr>
        <w:tc>
          <w:tcPr>
            <w:tcW w:w="500" w:type="dxa"/>
          </w:tcPr>
          <w:p w14:paraId="14FBE8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2001" w:type="dxa"/>
          </w:tcPr>
          <w:p w14:paraId="1F1E5D7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089" w:type="dxa"/>
          </w:tcPr>
          <w:p w14:paraId="6AF518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</w:t>
            </w:r>
          </w:p>
        </w:tc>
        <w:tc>
          <w:tcPr>
            <w:tcW w:w="510" w:type="dxa"/>
          </w:tcPr>
          <w:p w14:paraId="57ADE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5A40D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1A4052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90928EF" w14:textId="52826D50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37A0437" w14:textId="77777777" w:rsidTr="00E66251">
        <w:trPr>
          <w:jc w:val="center"/>
        </w:trPr>
        <w:tc>
          <w:tcPr>
            <w:tcW w:w="500" w:type="dxa"/>
          </w:tcPr>
          <w:p w14:paraId="5A4C588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2001" w:type="dxa"/>
          </w:tcPr>
          <w:p w14:paraId="3DED5DC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089" w:type="dxa"/>
          </w:tcPr>
          <w:p w14:paraId="5634801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13.2;</w:t>
            </w:r>
          </w:p>
          <w:p w14:paraId="37233E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E17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42D757B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A4D1D3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B6591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27D7EE5" w14:textId="70A871FF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AD544DB" w14:textId="77777777" w:rsidTr="00E66251">
        <w:trPr>
          <w:jc w:val="center"/>
        </w:trPr>
        <w:tc>
          <w:tcPr>
            <w:tcW w:w="500" w:type="dxa"/>
          </w:tcPr>
          <w:p w14:paraId="7B0070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2001" w:type="dxa"/>
          </w:tcPr>
          <w:p w14:paraId="5AE7982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089" w:type="dxa"/>
          </w:tcPr>
          <w:p w14:paraId="01C564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</w:t>
            </w:r>
            <w:r w:rsidRPr="00463CD1">
              <w:rPr>
                <w:rFonts w:eastAsia="Calibri"/>
              </w:rPr>
              <w:lastRenderedPageBreak/>
              <w:t xml:space="preserve">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13.2</w:t>
            </w:r>
          </w:p>
        </w:tc>
        <w:tc>
          <w:tcPr>
            <w:tcW w:w="510" w:type="dxa"/>
          </w:tcPr>
          <w:p w14:paraId="0CB68C9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23B4B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7C6A0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A124B08" w14:textId="092A3EF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4A017CB" w14:textId="77777777" w:rsidTr="00E66251">
        <w:trPr>
          <w:jc w:val="center"/>
        </w:trPr>
        <w:tc>
          <w:tcPr>
            <w:tcW w:w="500" w:type="dxa"/>
          </w:tcPr>
          <w:p w14:paraId="02BF3B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10</w:t>
            </w:r>
          </w:p>
        </w:tc>
        <w:tc>
          <w:tcPr>
            <w:tcW w:w="2001" w:type="dxa"/>
          </w:tcPr>
          <w:p w14:paraId="7D6BFA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089" w:type="dxa"/>
          </w:tcPr>
          <w:p w14:paraId="32851BA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13.2</w:t>
            </w:r>
          </w:p>
        </w:tc>
        <w:tc>
          <w:tcPr>
            <w:tcW w:w="510" w:type="dxa"/>
          </w:tcPr>
          <w:p w14:paraId="3783AFC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1FAA5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7AFF60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47DAE99" w14:textId="34BE895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343EDE4" w14:textId="77777777" w:rsidTr="00E66251">
        <w:trPr>
          <w:jc w:val="center"/>
        </w:trPr>
        <w:tc>
          <w:tcPr>
            <w:tcW w:w="500" w:type="dxa"/>
          </w:tcPr>
          <w:p w14:paraId="3CBDBC6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2001" w:type="dxa"/>
          </w:tcPr>
          <w:p w14:paraId="55F0DC5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089" w:type="dxa"/>
          </w:tcPr>
          <w:p w14:paraId="144195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д, г п. 13.2</w:t>
            </w:r>
          </w:p>
          <w:p w14:paraId="331D9D8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231817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10406C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29E96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8EDBE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3B1B39B" w14:textId="0CA7688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A35FC58" w14:textId="77777777" w:rsidTr="00E66251">
        <w:trPr>
          <w:jc w:val="center"/>
        </w:trPr>
        <w:tc>
          <w:tcPr>
            <w:tcW w:w="500" w:type="dxa"/>
          </w:tcPr>
          <w:p w14:paraId="700A20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2001" w:type="dxa"/>
          </w:tcPr>
          <w:p w14:paraId="4F9115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089" w:type="dxa"/>
          </w:tcPr>
          <w:p w14:paraId="0BFC38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13.2</w:t>
            </w:r>
          </w:p>
        </w:tc>
        <w:tc>
          <w:tcPr>
            <w:tcW w:w="510" w:type="dxa"/>
          </w:tcPr>
          <w:p w14:paraId="66217F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E2D8D9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9D81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98BFB56" w14:textId="0D61FD6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45966618" w14:textId="77777777" w:rsidTr="00E66251">
        <w:trPr>
          <w:jc w:val="center"/>
        </w:trPr>
        <w:tc>
          <w:tcPr>
            <w:tcW w:w="500" w:type="dxa"/>
          </w:tcPr>
          <w:p w14:paraId="241E773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2001" w:type="dxa"/>
          </w:tcPr>
          <w:p w14:paraId="3FD12CA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089" w:type="dxa"/>
          </w:tcPr>
          <w:p w14:paraId="56AA3C0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14:paraId="5BCD0D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49BA7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26807D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C009A7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E31BFC3" w14:textId="034323A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7171AF28" w14:textId="77777777" w:rsidTr="00E66251">
        <w:trPr>
          <w:jc w:val="center"/>
        </w:trPr>
        <w:tc>
          <w:tcPr>
            <w:tcW w:w="500" w:type="dxa"/>
          </w:tcPr>
          <w:p w14:paraId="35D780C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2001" w:type="dxa"/>
          </w:tcPr>
          <w:p w14:paraId="27745F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089" w:type="dxa"/>
          </w:tcPr>
          <w:p w14:paraId="36764DD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а, б, в п. 13.4</w:t>
            </w:r>
          </w:p>
          <w:p w14:paraId="739467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1F4052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1ABC64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5E1C66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185B4B1" w14:textId="41BB58DE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127A7FC" w14:textId="77777777" w:rsidTr="00E66251">
        <w:trPr>
          <w:jc w:val="center"/>
        </w:trPr>
        <w:tc>
          <w:tcPr>
            <w:tcW w:w="500" w:type="dxa"/>
          </w:tcPr>
          <w:p w14:paraId="31598E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2001" w:type="dxa"/>
          </w:tcPr>
          <w:p w14:paraId="53CE4F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089" w:type="dxa"/>
          </w:tcPr>
          <w:p w14:paraId="2CDC374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13.5</w:t>
            </w:r>
          </w:p>
        </w:tc>
        <w:tc>
          <w:tcPr>
            <w:tcW w:w="510" w:type="dxa"/>
          </w:tcPr>
          <w:p w14:paraId="174130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F06C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8FF34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173C3B5" w14:textId="4B4D1404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83EAD98" w14:textId="77777777" w:rsidTr="00E66251">
        <w:trPr>
          <w:jc w:val="center"/>
        </w:trPr>
        <w:tc>
          <w:tcPr>
            <w:tcW w:w="500" w:type="dxa"/>
          </w:tcPr>
          <w:p w14:paraId="09642EF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2001" w:type="dxa"/>
          </w:tcPr>
          <w:p w14:paraId="636B5B7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089" w:type="dxa"/>
          </w:tcPr>
          <w:p w14:paraId="28A140A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13.5</w:t>
            </w:r>
          </w:p>
        </w:tc>
        <w:tc>
          <w:tcPr>
            <w:tcW w:w="510" w:type="dxa"/>
          </w:tcPr>
          <w:p w14:paraId="4D3AC8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3360A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B3B13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463158E" w14:textId="6705C65A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792772E" w14:textId="77777777" w:rsidTr="00E66251">
        <w:trPr>
          <w:jc w:val="center"/>
        </w:trPr>
        <w:tc>
          <w:tcPr>
            <w:tcW w:w="500" w:type="dxa"/>
          </w:tcPr>
          <w:p w14:paraId="5796853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2001" w:type="dxa"/>
          </w:tcPr>
          <w:p w14:paraId="4481AFD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089" w:type="dxa"/>
          </w:tcPr>
          <w:p w14:paraId="3E44175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13.5</w:t>
            </w:r>
          </w:p>
        </w:tc>
        <w:tc>
          <w:tcPr>
            <w:tcW w:w="510" w:type="dxa"/>
          </w:tcPr>
          <w:p w14:paraId="554104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3A4757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E04E9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D8FFAB9" w14:textId="63974FE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E6B58F8" w14:textId="77777777" w:rsidTr="00E66251">
        <w:trPr>
          <w:jc w:val="center"/>
        </w:trPr>
        <w:tc>
          <w:tcPr>
            <w:tcW w:w="500" w:type="dxa"/>
          </w:tcPr>
          <w:p w14:paraId="68F2EFC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2001" w:type="dxa"/>
          </w:tcPr>
          <w:p w14:paraId="4AE6B8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089" w:type="dxa"/>
          </w:tcPr>
          <w:p w14:paraId="1048CF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г п. 13.5</w:t>
            </w:r>
          </w:p>
        </w:tc>
        <w:tc>
          <w:tcPr>
            <w:tcW w:w="510" w:type="dxa"/>
          </w:tcPr>
          <w:p w14:paraId="545888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38C67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C788E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80762EF" w14:textId="3EE1F9C9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0E1A68C" w14:textId="77777777" w:rsidTr="00E66251">
        <w:trPr>
          <w:jc w:val="center"/>
        </w:trPr>
        <w:tc>
          <w:tcPr>
            <w:tcW w:w="500" w:type="dxa"/>
          </w:tcPr>
          <w:p w14:paraId="6740FC6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19</w:t>
            </w:r>
          </w:p>
        </w:tc>
        <w:tc>
          <w:tcPr>
            <w:tcW w:w="2001" w:type="dxa"/>
          </w:tcPr>
          <w:p w14:paraId="431F10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089" w:type="dxa"/>
          </w:tcPr>
          <w:p w14:paraId="19D149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 п. 13.5</w:t>
            </w:r>
          </w:p>
        </w:tc>
        <w:tc>
          <w:tcPr>
            <w:tcW w:w="510" w:type="dxa"/>
          </w:tcPr>
          <w:p w14:paraId="0D0BC0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6E4320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6046B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7855383" w14:textId="7E3860D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7B648E2" w14:textId="77777777" w:rsidTr="00E66251">
        <w:trPr>
          <w:jc w:val="center"/>
        </w:trPr>
        <w:tc>
          <w:tcPr>
            <w:tcW w:w="500" w:type="dxa"/>
          </w:tcPr>
          <w:p w14:paraId="4BBF40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2001" w:type="dxa"/>
          </w:tcPr>
          <w:p w14:paraId="031B0B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089" w:type="dxa"/>
          </w:tcPr>
          <w:p w14:paraId="3F8A92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13.5</w:t>
            </w:r>
          </w:p>
        </w:tc>
        <w:tc>
          <w:tcPr>
            <w:tcW w:w="510" w:type="dxa"/>
          </w:tcPr>
          <w:p w14:paraId="423271C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44493B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5E305C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16195A3" w14:textId="53E7391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AC2E989" w14:textId="77777777" w:rsidTr="00E66251">
        <w:trPr>
          <w:jc w:val="center"/>
        </w:trPr>
        <w:tc>
          <w:tcPr>
            <w:tcW w:w="500" w:type="dxa"/>
          </w:tcPr>
          <w:p w14:paraId="6716E8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2001" w:type="dxa"/>
          </w:tcPr>
          <w:p w14:paraId="74E483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089" w:type="dxa"/>
          </w:tcPr>
          <w:p w14:paraId="7D8FDF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510" w:type="dxa"/>
          </w:tcPr>
          <w:p w14:paraId="137EE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6FBD8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6BF31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FD0726E" w14:textId="688641A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7BF59BE" w14:textId="77777777" w:rsidTr="00E66251">
        <w:trPr>
          <w:jc w:val="center"/>
        </w:trPr>
        <w:tc>
          <w:tcPr>
            <w:tcW w:w="500" w:type="dxa"/>
          </w:tcPr>
          <w:p w14:paraId="1286051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2001" w:type="dxa"/>
          </w:tcPr>
          <w:p w14:paraId="3A7EE2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089" w:type="dxa"/>
          </w:tcPr>
          <w:p w14:paraId="30D4A38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510" w:type="dxa"/>
          </w:tcPr>
          <w:p w14:paraId="6892F89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957A4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255694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1B56A65" w14:textId="0190BD9F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440E2EB" w14:textId="77777777" w:rsidTr="00E66251">
        <w:trPr>
          <w:jc w:val="center"/>
        </w:trPr>
        <w:tc>
          <w:tcPr>
            <w:tcW w:w="500" w:type="dxa"/>
          </w:tcPr>
          <w:p w14:paraId="72E2989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2001" w:type="dxa"/>
          </w:tcPr>
          <w:p w14:paraId="7A044C5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089" w:type="dxa"/>
          </w:tcPr>
          <w:p w14:paraId="11F199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510" w:type="dxa"/>
          </w:tcPr>
          <w:p w14:paraId="7C8A1DE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9AB1DD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4A5581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630412B" w14:textId="28C7211B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07FA27C" w14:textId="77777777" w:rsidTr="00E66251">
        <w:trPr>
          <w:jc w:val="center"/>
        </w:trPr>
        <w:tc>
          <w:tcPr>
            <w:tcW w:w="500" w:type="dxa"/>
          </w:tcPr>
          <w:p w14:paraId="684E12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2001" w:type="dxa"/>
          </w:tcPr>
          <w:p w14:paraId="1619939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089" w:type="dxa"/>
          </w:tcPr>
          <w:p w14:paraId="6E40C6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461B4FB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20CE7B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2C5AF0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7BE16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27869CD" w14:textId="7A4DBFF4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6F701F2" w14:textId="77777777" w:rsidTr="00E66251">
        <w:trPr>
          <w:jc w:val="center"/>
        </w:trPr>
        <w:tc>
          <w:tcPr>
            <w:tcW w:w="500" w:type="dxa"/>
          </w:tcPr>
          <w:p w14:paraId="2B892D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2001" w:type="dxa"/>
          </w:tcPr>
          <w:p w14:paraId="48AA8D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089" w:type="dxa"/>
          </w:tcPr>
          <w:p w14:paraId="51F337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10" w:type="dxa"/>
          </w:tcPr>
          <w:p w14:paraId="7AB046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78AC2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144442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2F61E59" w14:textId="13C9F35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5B9CCE8" w14:textId="77777777" w:rsidTr="00E66251">
        <w:trPr>
          <w:jc w:val="center"/>
        </w:trPr>
        <w:tc>
          <w:tcPr>
            <w:tcW w:w="500" w:type="dxa"/>
          </w:tcPr>
          <w:p w14:paraId="6D1256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2001" w:type="dxa"/>
          </w:tcPr>
          <w:p w14:paraId="737CFF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Противолавинные</w:t>
            </w:r>
            <w:proofErr w:type="spellEnd"/>
            <w:r w:rsidRPr="00463CD1">
              <w:rPr>
                <w:rFonts w:eastAsia="Calibri"/>
              </w:rPr>
              <w:t xml:space="preserve"> мероприятия</w:t>
            </w:r>
          </w:p>
        </w:tc>
        <w:tc>
          <w:tcPr>
            <w:tcW w:w="2089" w:type="dxa"/>
          </w:tcPr>
          <w:p w14:paraId="1D52F20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121C5E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54EDCD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D7B492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1DB2FCB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696E41B" w14:textId="4589C818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CCB10" w14:textId="77777777" w:rsidTr="00E66251">
        <w:trPr>
          <w:jc w:val="center"/>
        </w:trPr>
        <w:tc>
          <w:tcPr>
            <w:tcW w:w="500" w:type="dxa"/>
          </w:tcPr>
          <w:p w14:paraId="13F6A5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2001" w:type="dxa"/>
          </w:tcPr>
          <w:p w14:paraId="78412C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089" w:type="dxa"/>
          </w:tcPr>
          <w:p w14:paraId="77460F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14:paraId="55DEDF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" w:type="dxa"/>
          </w:tcPr>
          <w:p w14:paraId="6222C69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B293A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7C5F5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14:paraId="70626F82" w14:textId="51CE18FC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50D769D" w14:textId="77777777" w:rsidTr="00E66251">
        <w:trPr>
          <w:jc w:val="center"/>
        </w:trPr>
        <w:tc>
          <w:tcPr>
            <w:tcW w:w="500" w:type="dxa"/>
          </w:tcPr>
          <w:p w14:paraId="01E6C99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2001" w:type="dxa"/>
          </w:tcPr>
          <w:p w14:paraId="0DD0F9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089" w:type="dxa"/>
          </w:tcPr>
          <w:p w14:paraId="250FEE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</w:t>
            </w:r>
            <w:r w:rsidRPr="00463CD1">
              <w:rPr>
                <w:rFonts w:eastAsia="Calibri"/>
              </w:rPr>
              <w:lastRenderedPageBreak/>
              <w:t>автомобильных дорог» п.14, 24.2</w:t>
            </w:r>
          </w:p>
        </w:tc>
        <w:tc>
          <w:tcPr>
            <w:tcW w:w="510" w:type="dxa"/>
          </w:tcPr>
          <w:p w14:paraId="6F39F4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D5E3D1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35A4C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14:paraId="7A331730" w14:textId="6AA15456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9E7A5C4" w14:textId="77777777" w:rsidTr="00E66251">
        <w:trPr>
          <w:jc w:val="center"/>
        </w:trPr>
        <w:tc>
          <w:tcPr>
            <w:tcW w:w="500" w:type="dxa"/>
          </w:tcPr>
          <w:p w14:paraId="408C27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29</w:t>
            </w:r>
          </w:p>
        </w:tc>
        <w:tc>
          <w:tcPr>
            <w:tcW w:w="2001" w:type="dxa"/>
          </w:tcPr>
          <w:p w14:paraId="5BCE51A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089" w:type="dxa"/>
          </w:tcPr>
          <w:p w14:paraId="151F691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510" w:type="dxa"/>
          </w:tcPr>
          <w:p w14:paraId="710F16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6AD799B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3099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1F8A5B92" w14:textId="4A2D4A7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5A76E886" w14:textId="77777777" w:rsidTr="00E66251">
        <w:trPr>
          <w:jc w:val="center"/>
        </w:trPr>
        <w:tc>
          <w:tcPr>
            <w:tcW w:w="500" w:type="dxa"/>
          </w:tcPr>
          <w:p w14:paraId="66CF0C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2001" w:type="dxa"/>
          </w:tcPr>
          <w:p w14:paraId="3028CC3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089" w:type="dxa"/>
          </w:tcPr>
          <w:p w14:paraId="282FF34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510" w:type="dxa"/>
          </w:tcPr>
          <w:p w14:paraId="5294268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8971D6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84FC4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14:paraId="273C96EE" w14:textId="468DE42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FC46466" w14:textId="77777777" w:rsidTr="00E66251">
        <w:trPr>
          <w:jc w:val="center"/>
        </w:trPr>
        <w:tc>
          <w:tcPr>
            <w:tcW w:w="500" w:type="dxa"/>
          </w:tcPr>
          <w:p w14:paraId="1EC3422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2001" w:type="dxa"/>
          </w:tcPr>
          <w:p w14:paraId="43CCE9F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089" w:type="dxa"/>
          </w:tcPr>
          <w:p w14:paraId="2737A9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510" w:type="dxa"/>
          </w:tcPr>
          <w:p w14:paraId="1D68C3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725BA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D6F9C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14:paraId="1DD8C32D" w14:textId="4C75DBB2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69C3A79E" w14:textId="77777777" w:rsidTr="00E66251">
        <w:trPr>
          <w:jc w:val="center"/>
        </w:trPr>
        <w:tc>
          <w:tcPr>
            <w:tcW w:w="500" w:type="dxa"/>
          </w:tcPr>
          <w:p w14:paraId="4C4C68B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2001" w:type="dxa"/>
          </w:tcPr>
          <w:p w14:paraId="2A5AB9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089" w:type="dxa"/>
          </w:tcPr>
          <w:p w14:paraId="7583CA5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14:paraId="5BF63F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0F881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10" w:type="dxa"/>
          </w:tcPr>
          <w:p w14:paraId="289FAD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0D241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D203E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14:paraId="091AF207" w14:textId="607A125B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7D3A5B2" w14:textId="77777777" w:rsidTr="00E66251">
        <w:trPr>
          <w:jc w:val="center"/>
        </w:trPr>
        <w:tc>
          <w:tcPr>
            <w:tcW w:w="500" w:type="dxa"/>
          </w:tcPr>
          <w:p w14:paraId="120257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2001" w:type="dxa"/>
          </w:tcPr>
          <w:p w14:paraId="7EE87F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089" w:type="dxa"/>
          </w:tcPr>
          <w:p w14:paraId="38686F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197F33F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FF9AAA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</w:t>
            </w:r>
            <w:r w:rsidRPr="00463CD1">
              <w:rPr>
                <w:rFonts w:eastAsia="Calibri"/>
              </w:rPr>
              <w:lastRenderedPageBreak/>
              <w:t>Евразийского экономического союза и правилах их оформления»)</w:t>
            </w:r>
          </w:p>
        </w:tc>
        <w:tc>
          <w:tcPr>
            <w:tcW w:w="510" w:type="dxa"/>
          </w:tcPr>
          <w:p w14:paraId="6813ADC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55FF0D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4AD300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14:paraId="7318C1E7" w14:textId="461F0CF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8FFD459" w14:textId="77777777" w:rsidTr="00E66251">
        <w:trPr>
          <w:jc w:val="center"/>
        </w:trPr>
        <w:tc>
          <w:tcPr>
            <w:tcW w:w="500" w:type="dxa"/>
          </w:tcPr>
          <w:p w14:paraId="2D884AF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34</w:t>
            </w:r>
          </w:p>
        </w:tc>
        <w:tc>
          <w:tcPr>
            <w:tcW w:w="2001" w:type="dxa"/>
          </w:tcPr>
          <w:p w14:paraId="60B1EE5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089" w:type="dxa"/>
          </w:tcPr>
          <w:p w14:paraId="2511EB1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14:paraId="3B7540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C3F0CD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510" w:type="dxa"/>
          </w:tcPr>
          <w:p w14:paraId="39DC150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B1EA81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2238DA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14:paraId="58FE90A4" w14:textId="30414CC1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12E727E7" w14:textId="77777777" w:rsidTr="00E66251">
        <w:trPr>
          <w:jc w:val="center"/>
        </w:trPr>
        <w:tc>
          <w:tcPr>
            <w:tcW w:w="500" w:type="dxa"/>
          </w:tcPr>
          <w:p w14:paraId="49821B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2001" w:type="dxa"/>
          </w:tcPr>
          <w:p w14:paraId="1F77D76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089" w:type="dxa"/>
          </w:tcPr>
          <w:p w14:paraId="539064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65756E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52EDE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510" w:type="dxa"/>
          </w:tcPr>
          <w:p w14:paraId="521826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039B6EA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CF0DAD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E3CF0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0B520EFE" w14:textId="77777777" w:rsidTr="00E66251">
        <w:trPr>
          <w:jc w:val="center"/>
        </w:trPr>
        <w:tc>
          <w:tcPr>
            <w:tcW w:w="500" w:type="dxa"/>
          </w:tcPr>
          <w:p w14:paraId="48F288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2001" w:type="dxa"/>
          </w:tcPr>
          <w:p w14:paraId="1B612BE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089" w:type="dxa"/>
          </w:tcPr>
          <w:p w14:paraId="79DF23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0071119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CBD6C9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</w:t>
            </w:r>
            <w:r w:rsidRPr="00463CD1">
              <w:lastRenderedPageBreak/>
              <w:t>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510" w:type="dxa"/>
          </w:tcPr>
          <w:p w14:paraId="59FC55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4067B5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5B6232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14:paraId="176EA8E5" w14:textId="542A469A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2B5111E5" w14:textId="77777777" w:rsidTr="00E66251">
        <w:trPr>
          <w:jc w:val="center"/>
        </w:trPr>
        <w:tc>
          <w:tcPr>
            <w:tcW w:w="500" w:type="dxa"/>
          </w:tcPr>
          <w:p w14:paraId="6615E9C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2001" w:type="dxa"/>
          </w:tcPr>
          <w:p w14:paraId="71B690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03DBC9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89" w:type="dxa"/>
          </w:tcPr>
          <w:p w14:paraId="21C387D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510" w:type="dxa"/>
          </w:tcPr>
          <w:p w14:paraId="653E3D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2" w:type="dxa"/>
          </w:tcPr>
          <w:p w14:paraId="1FC1E3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C463D4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DA8AF11" w14:textId="74E36E83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844B353" w14:textId="77777777" w:rsidR="008E1DFF" w:rsidRDefault="008E1DFF" w:rsidP="00463CD1">
      <w:pPr>
        <w:pStyle w:val="ac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14:paraId="085AD063" w14:textId="7B3EA97B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1EF92761" w14:textId="29C5BE16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57687DAB" w14:textId="1575E743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5EA9E342" w14:textId="67D882B9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  <w:r w:rsidR="000B5310">
        <w:rPr>
          <w:sz w:val="24"/>
          <w:szCs w:val="24"/>
        </w:rPr>
        <w:t>____</w:t>
      </w:r>
    </w:p>
    <w:p w14:paraId="36804886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26B0595" w14:textId="5D6CA85D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________________________________________ </w:t>
      </w:r>
      <w:r w:rsidR="000B5310">
        <w:rPr>
          <w:sz w:val="24"/>
          <w:szCs w:val="24"/>
        </w:rPr>
        <w:t xml:space="preserve">    </w:t>
      </w:r>
      <w:r w:rsidRPr="00871509">
        <w:rPr>
          <w:sz w:val="24"/>
          <w:szCs w:val="24"/>
        </w:rPr>
        <w:t xml:space="preserve">_____________ </w:t>
      </w:r>
      <w:r w:rsidR="000B5310">
        <w:rPr>
          <w:sz w:val="24"/>
          <w:szCs w:val="24"/>
        </w:rPr>
        <w:t xml:space="preserve">    </w:t>
      </w:r>
      <w:r w:rsidRPr="00871509">
        <w:rPr>
          <w:sz w:val="24"/>
          <w:szCs w:val="24"/>
        </w:rPr>
        <w:t>__________________</w:t>
      </w:r>
    </w:p>
    <w:p w14:paraId="0EC21B38" w14:textId="4243C6ED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lastRenderedPageBreak/>
        <w:t xml:space="preserve">  </w:t>
      </w:r>
      <w:proofErr w:type="gramStart"/>
      <w:r w:rsidRPr="00871509">
        <w:rPr>
          <w:sz w:val="24"/>
          <w:szCs w:val="24"/>
        </w:rPr>
        <w:t xml:space="preserve">(должность и Ф.И.О. должностного лица,   </w:t>
      </w:r>
      <w:r w:rsidR="000B5310">
        <w:rPr>
          <w:sz w:val="24"/>
          <w:szCs w:val="24"/>
        </w:rPr>
        <w:t xml:space="preserve">             </w:t>
      </w:r>
      <w:r w:rsidRPr="00871509">
        <w:rPr>
          <w:sz w:val="24"/>
          <w:szCs w:val="24"/>
        </w:rPr>
        <w:t xml:space="preserve">(подпись)        </w:t>
      </w:r>
      <w:r w:rsidR="000B5310">
        <w:rPr>
          <w:sz w:val="24"/>
          <w:szCs w:val="24"/>
        </w:rPr>
        <w:t xml:space="preserve">              </w:t>
      </w:r>
      <w:r w:rsidRPr="00871509">
        <w:rPr>
          <w:sz w:val="24"/>
          <w:szCs w:val="24"/>
        </w:rPr>
        <w:t>(дата)</w:t>
      </w:r>
      <w:proofErr w:type="gramEnd"/>
    </w:p>
    <w:p w14:paraId="479AF102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14:paraId="1E1CC660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лист)</w:t>
      </w:r>
    </w:p>
    <w:p w14:paraId="50F312E3" w14:textId="5518FAD1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__________________________________________________ </w:t>
      </w:r>
      <w:r w:rsidR="000B5310">
        <w:rPr>
          <w:sz w:val="24"/>
          <w:szCs w:val="24"/>
        </w:rPr>
        <w:t xml:space="preserve">    </w:t>
      </w:r>
      <w:r w:rsidRPr="00871509">
        <w:rPr>
          <w:sz w:val="24"/>
          <w:szCs w:val="24"/>
        </w:rPr>
        <w:t xml:space="preserve">_________ </w:t>
      </w:r>
      <w:r w:rsidR="000B5310">
        <w:rPr>
          <w:sz w:val="24"/>
          <w:szCs w:val="24"/>
        </w:rPr>
        <w:t xml:space="preserve">       </w:t>
      </w:r>
      <w:r w:rsidRPr="00871509">
        <w:rPr>
          <w:sz w:val="24"/>
          <w:szCs w:val="24"/>
        </w:rPr>
        <w:t>____________</w:t>
      </w:r>
    </w:p>
    <w:p w14:paraId="18286948" w14:textId="192DB0E2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>(должность и Ф.И.О. должностного лица юридического</w:t>
      </w:r>
      <w:r w:rsidR="000B5310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 xml:space="preserve"> (подпись)  </w:t>
      </w:r>
      <w:r w:rsidR="000B5310">
        <w:rPr>
          <w:sz w:val="24"/>
          <w:szCs w:val="24"/>
        </w:rPr>
        <w:t xml:space="preserve">            </w:t>
      </w:r>
      <w:r w:rsidRPr="00871509">
        <w:rPr>
          <w:sz w:val="24"/>
          <w:szCs w:val="24"/>
        </w:rPr>
        <w:t xml:space="preserve"> (дата)</w:t>
      </w:r>
      <w:proofErr w:type="gramEnd"/>
    </w:p>
    <w:p w14:paraId="615BA853" w14:textId="77777777" w:rsidR="008E1DFF" w:rsidRPr="00871509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145568B3" w14:textId="21484FA5" w:rsidR="008E1DFF" w:rsidRDefault="008E1DFF" w:rsidP="008E1DFF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6E243522" w14:textId="7E1746C8" w:rsidR="004507B2" w:rsidRDefault="004507B2" w:rsidP="008E1DFF">
      <w:pPr>
        <w:autoSpaceDE w:val="0"/>
        <w:autoSpaceDN w:val="0"/>
        <w:adjustRightInd w:val="0"/>
        <w:rPr>
          <w:sz w:val="24"/>
          <w:szCs w:val="24"/>
        </w:rPr>
      </w:pPr>
    </w:p>
    <w:p w14:paraId="425765A3" w14:textId="77777777" w:rsidR="004507B2" w:rsidRDefault="004507B2" w:rsidP="004507B2">
      <w:pPr>
        <w:pStyle w:val="ac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14:paraId="2DE2EF4A" w14:textId="5DC723D7" w:rsidR="004507B2" w:rsidRPr="00E31506" w:rsidRDefault="004507B2" w:rsidP="004507B2">
      <w:pPr>
        <w:pStyle w:val="ac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0B5310">
        <w:rPr>
          <w:rFonts w:ascii="Times New Roman" w:hAnsi="Times New Roman"/>
          <w:b w:val="0"/>
        </w:rPr>
        <w:t>Отметка об отказе юридического лица,</w:t>
      </w:r>
      <w:r w:rsidRPr="000B5310">
        <w:t xml:space="preserve"> </w:t>
      </w:r>
      <w:r w:rsidRPr="000B5310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  <w:r w:rsidR="000B5310">
        <w:rPr>
          <w:rFonts w:ascii="Times New Roman" w:hAnsi="Times New Roman"/>
          <w:b w:val="0"/>
        </w:rPr>
        <w:t>_________</w:t>
      </w:r>
    </w:p>
    <w:p w14:paraId="7602B1E3" w14:textId="77777777" w:rsidR="004507B2" w:rsidRDefault="004507B2" w:rsidP="004507B2">
      <w:pPr>
        <w:pStyle w:val="ac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606F40A8" w14:textId="77777777" w:rsidR="004507B2" w:rsidRPr="002C123A" w:rsidRDefault="004507B2" w:rsidP="004507B2">
      <w:pPr>
        <w:pStyle w:val="ac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14:paraId="27105C27" w14:textId="77777777" w:rsidR="004507B2" w:rsidRDefault="004507B2" w:rsidP="004507B2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B9E47C3" w14:textId="77777777" w:rsidR="008E1DFF" w:rsidRPr="00871509" w:rsidRDefault="008E1DFF" w:rsidP="008E1D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9DED55A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4ABAFAB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97F0206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87D5DE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C88F3F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D04EECC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0B5310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02575" w14:textId="77777777" w:rsidR="00230706" w:rsidRDefault="00230706">
      <w:r>
        <w:separator/>
      </w:r>
    </w:p>
  </w:endnote>
  <w:endnote w:type="continuationSeparator" w:id="0">
    <w:p w14:paraId="064A631A" w14:textId="77777777" w:rsidR="00230706" w:rsidRDefault="0023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2B4D5" w14:textId="77777777" w:rsidR="00230706" w:rsidRDefault="00230706">
      <w:r>
        <w:separator/>
      </w:r>
    </w:p>
  </w:footnote>
  <w:footnote w:type="continuationSeparator" w:id="0">
    <w:p w14:paraId="3F275C41" w14:textId="77777777" w:rsidR="00230706" w:rsidRDefault="0023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8C8C" w14:textId="77777777" w:rsidR="00531418" w:rsidRDefault="00531418" w:rsidP="00A73AA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F8B354" w14:textId="77777777" w:rsidR="00531418" w:rsidRDefault="005314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D1C3" w14:textId="77777777" w:rsidR="00531418" w:rsidRDefault="00531418" w:rsidP="00A73AA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19A6">
      <w:rPr>
        <w:rStyle w:val="ab"/>
        <w:noProof/>
      </w:rPr>
      <w:t>2</w:t>
    </w:r>
    <w:r>
      <w:rPr>
        <w:rStyle w:val="ab"/>
      </w:rPr>
      <w:fldChar w:fldCharType="end"/>
    </w:r>
  </w:p>
  <w:p w14:paraId="5EDC0034" w14:textId="77777777" w:rsidR="00531418" w:rsidRDefault="005314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5310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0706"/>
    <w:rsid w:val="00231EDF"/>
    <w:rsid w:val="0023553E"/>
    <w:rsid w:val="00240424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07B2"/>
    <w:rsid w:val="00455B98"/>
    <w:rsid w:val="0046259D"/>
    <w:rsid w:val="00462AAC"/>
    <w:rsid w:val="00463CD1"/>
    <w:rsid w:val="00464A3F"/>
    <w:rsid w:val="00475A18"/>
    <w:rsid w:val="00484C06"/>
    <w:rsid w:val="00484E94"/>
    <w:rsid w:val="0049078A"/>
    <w:rsid w:val="004949A0"/>
    <w:rsid w:val="004A2D7E"/>
    <w:rsid w:val="004A3AD7"/>
    <w:rsid w:val="004A4BE5"/>
    <w:rsid w:val="004B441F"/>
    <w:rsid w:val="004D051D"/>
    <w:rsid w:val="004D3B14"/>
    <w:rsid w:val="004E6F0A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501F"/>
    <w:rsid w:val="00766490"/>
    <w:rsid w:val="00770168"/>
    <w:rsid w:val="00771E4D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36CE3"/>
    <w:rsid w:val="008446D5"/>
    <w:rsid w:val="008519A6"/>
    <w:rsid w:val="00853F30"/>
    <w:rsid w:val="00854799"/>
    <w:rsid w:val="00864498"/>
    <w:rsid w:val="00866811"/>
    <w:rsid w:val="00874DCC"/>
    <w:rsid w:val="00874F3B"/>
    <w:rsid w:val="00896912"/>
    <w:rsid w:val="008A08D3"/>
    <w:rsid w:val="008A3C1A"/>
    <w:rsid w:val="008D3F37"/>
    <w:rsid w:val="008E1DFF"/>
    <w:rsid w:val="008E2054"/>
    <w:rsid w:val="008E388C"/>
    <w:rsid w:val="008E5AD2"/>
    <w:rsid w:val="008F0A50"/>
    <w:rsid w:val="008F6335"/>
    <w:rsid w:val="009028D5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1299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41D4"/>
    <w:rsid w:val="00C106FE"/>
    <w:rsid w:val="00C1376F"/>
    <w:rsid w:val="00C17D0E"/>
    <w:rsid w:val="00C21A64"/>
    <w:rsid w:val="00C26B2D"/>
    <w:rsid w:val="00C36C2E"/>
    <w:rsid w:val="00C37A14"/>
    <w:rsid w:val="00C4109C"/>
    <w:rsid w:val="00C466EB"/>
    <w:rsid w:val="00C47FD4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A2977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7F3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link w:val="a5"/>
    <w:uiPriority w:val="99"/>
    <w:semiHidden/>
    <w:rsid w:val="00742A9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163072"/>
    <w:rPr>
      <w:color w:val="0000FF"/>
      <w:u w:val="single"/>
    </w:rPr>
  </w:style>
  <w:style w:type="character" w:customStyle="1" w:styleId="a9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c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6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e">
    <w:name w:val="Текст сноски Знак"/>
    <w:basedOn w:val="a0"/>
    <w:link w:val="ad"/>
    <w:uiPriority w:val="99"/>
    <w:rsid w:val="008E1DFF"/>
    <w:rPr>
      <w:lang w:val="x-none"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link w:val="a5"/>
    <w:uiPriority w:val="99"/>
    <w:semiHidden/>
    <w:rsid w:val="00742A9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163072"/>
    <w:rPr>
      <w:color w:val="0000FF"/>
      <w:u w:val="single"/>
    </w:rPr>
  </w:style>
  <w:style w:type="character" w:customStyle="1" w:styleId="a9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c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6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e">
    <w:name w:val="Текст сноски Знак"/>
    <w:basedOn w:val="a0"/>
    <w:link w:val="ad"/>
    <w:uiPriority w:val="99"/>
    <w:rsid w:val="008E1DFF"/>
    <w:rPr>
      <w:lang w:val="x-none"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B0D8-1852-4A9C-B20E-12CB6D7F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12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19046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Пользователь</cp:lastModifiedBy>
  <cp:revision>3</cp:revision>
  <cp:lastPrinted>2022-03-01T08:06:00Z</cp:lastPrinted>
  <dcterms:created xsi:type="dcterms:W3CDTF">2022-03-11T07:56:00Z</dcterms:created>
  <dcterms:modified xsi:type="dcterms:W3CDTF">2022-03-11T08:05:00Z</dcterms:modified>
</cp:coreProperties>
</file>