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28" w:rsidRPr="00007C2B" w:rsidRDefault="004F0528" w:rsidP="004F052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4F0528" w:rsidRDefault="004F0528" w:rsidP="004F052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4F0528" w:rsidRDefault="004F0528" w:rsidP="004F052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4F0528" w:rsidRPr="00007C2B" w:rsidRDefault="004F0528" w:rsidP="004F052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4F0528" w:rsidRPr="00DA3BC4" w:rsidRDefault="004F0528" w:rsidP="004F052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F0528" w:rsidRPr="00007C2B" w:rsidTr="00AF715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0528" w:rsidRPr="00007C2B" w:rsidRDefault="004F0528" w:rsidP="00AF7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528" w:rsidRPr="00007C2B" w:rsidRDefault="004F0528" w:rsidP="004F05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F0528" w:rsidRDefault="004F0528" w:rsidP="004F0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 ноября 2021 года                                                                                                    </w:t>
      </w:r>
      <w:r w:rsidRPr="002B591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86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4F0528" w:rsidRDefault="004F0528" w:rsidP="004F05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Перечня автомобильных дорог</w:t>
      </w:r>
      <w:r w:rsidRPr="004F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общего пользования местного значения</w:t>
      </w:r>
    </w:p>
    <w:p w:rsidR="004F0528" w:rsidRPr="004F0528" w:rsidRDefault="004F0528" w:rsidP="004F05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Манойлинского сельского поселения</w:t>
      </w:r>
    </w:p>
    <w:p w:rsidR="004F0528" w:rsidRPr="004F0528" w:rsidRDefault="004F0528" w:rsidP="004F05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статьи 1 Закона Волгоградской области от 28 ноября 2014г №156-ОД «О закрепл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отдельных вопросов местного значения за сельскими поселениями в Волгоградской обл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сти», пункта 5 части 1 статьи 14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 года № 131 - ФЗ «Об общих при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ципах организации местного самоуправления в Российской Федерации»,</w:t>
      </w:r>
      <w:r w:rsidRPr="00B7060D">
        <w:t xml:space="preserve"> 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и 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08.11.2007 N 257-ФЗ</w:t>
      </w:r>
      <w:proofErr w:type="gramEnd"/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(ред. от 03.07.2016) "Об автом</w:t>
      </w:r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бильных дорогах и о дорожной деятельности в Российской Федерации и о внесении изменений в отдельные законод</w:t>
      </w:r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тельные акты Российской Федерации"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Перечень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автомобильных дорог общего пользования местного значения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гласно приложению.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4.Постановление  вступает в силу со дня его подписания.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С.В. Литвиненко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F0528" w:rsidRPr="00E83DC4" w:rsidRDefault="004F0528" w:rsidP="004F052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4F0528" w:rsidRPr="00E83DC4" w:rsidRDefault="004F0528" w:rsidP="004F052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F0528" w:rsidRPr="00E83DC4" w:rsidRDefault="004F0528" w:rsidP="004F052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F0528" w:rsidRPr="00E83DC4" w:rsidRDefault="004F0528" w:rsidP="004F052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86 </w:t>
      </w: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4F0528" w:rsidRPr="006D4740" w:rsidRDefault="004F0528" w:rsidP="004F052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0528" w:rsidRPr="006D4740" w:rsidRDefault="004F0528" w:rsidP="004F052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0528" w:rsidRPr="004F0528" w:rsidRDefault="004F0528" w:rsidP="004F0528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4F0528" w:rsidRDefault="004F0528" w:rsidP="004F0528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автомобильных дорог общего пользования местного значения </w:t>
      </w:r>
    </w:p>
    <w:p w:rsidR="004F0528" w:rsidRPr="004F0528" w:rsidRDefault="004F0528" w:rsidP="004F0528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Манойлинского сельского поселения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134"/>
        <w:gridCol w:w="993"/>
        <w:gridCol w:w="1134"/>
        <w:gridCol w:w="1275"/>
        <w:gridCol w:w="2694"/>
      </w:tblGrid>
      <w:tr w:rsidR="004F0528" w:rsidRPr="00156FB9" w:rsidTr="00AF7157">
        <w:trPr>
          <w:trHeight w:val="600"/>
        </w:trPr>
        <w:tc>
          <w:tcPr>
            <w:tcW w:w="568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4F0528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0528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409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Вид покрытия</w:t>
            </w:r>
          </w:p>
        </w:tc>
        <w:tc>
          <w:tcPr>
            <w:tcW w:w="993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 xml:space="preserve">Длина, </w:t>
            </w:r>
            <w:proofErr w:type="gramStart"/>
            <w:r w:rsidRPr="004F0528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 xml:space="preserve">Ширина, </w:t>
            </w:r>
            <w:proofErr w:type="gramStart"/>
            <w:r w:rsidRPr="004F0528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275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Площадь, кв. м.</w:t>
            </w:r>
          </w:p>
        </w:tc>
        <w:tc>
          <w:tcPr>
            <w:tcW w:w="2694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Идентификационный номер</w:t>
            </w:r>
          </w:p>
        </w:tc>
      </w:tr>
      <w:tr w:rsidR="004F0528" w:rsidRPr="00156FB9" w:rsidTr="00AF7157">
        <w:trPr>
          <w:trHeight w:val="284"/>
        </w:trPr>
        <w:tc>
          <w:tcPr>
            <w:tcW w:w="568" w:type="dxa"/>
            <w:shd w:val="clear" w:color="auto" w:fill="F2F2F2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7</w:t>
            </w:r>
          </w:p>
        </w:tc>
      </w:tr>
      <w:tr w:rsidR="004F0528" w:rsidRPr="00156FB9" w:rsidTr="00AF7157">
        <w:trPr>
          <w:trHeight w:val="296"/>
        </w:trPr>
        <w:tc>
          <w:tcPr>
            <w:tcW w:w="10207" w:type="dxa"/>
            <w:gridSpan w:val="7"/>
            <w:shd w:val="clear" w:color="auto" w:fill="D9D9D9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0528">
              <w:rPr>
                <w:rFonts w:ascii="Times New Roman" w:hAnsi="Times New Roman"/>
                <w:b/>
                <w:color w:val="000000"/>
              </w:rPr>
              <w:t>х. Манойлин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 xml:space="preserve">ул. Школьная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3450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001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1272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Осиновая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2618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15708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002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Тополёвая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1322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7932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003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Заречная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3221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19326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004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Зелёная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1926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005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1318,5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Молодёжная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1674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006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4278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6774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Мануйлова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7272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007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Назаренко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1788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008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 xml:space="preserve">ул. Атамана Макарова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1259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7554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lastRenderedPageBreak/>
              <w:t>ОП МП 009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948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2670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Астраханская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3468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010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2550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>. Юность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10818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011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 xml:space="preserve">пер. Лиманный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1620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012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Проезд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1692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013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4513,5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Проезд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2480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11160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014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Внутриквартальный проезд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742,5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015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549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4081,5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016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958,5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017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018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019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715,5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020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021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1926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022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805,5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lastRenderedPageBreak/>
              <w:t>ОП МП 023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2374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10683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  <w:szCs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  <w:szCs w:val="20"/>
              </w:rPr>
              <w:t>ОП МП 024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10800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025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4671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21019,5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026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2056,5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027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1287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028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029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3834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030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2430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031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032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2848,5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033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1822,5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034</w:t>
            </w:r>
          </w:p>
        </w:tc>
      </w:tr>
      <w:tr w:rsidR="004F0528" w:rsidRPr="00156FB9" w:rsidTr="00AF7157">
        <w:trPr>
          <w:trHeight w:val="262"/>
        </w:trPr>
        <w:tc>
          <w:tcPr>
            <w:tcW w:w="10207" w:type="dxa"/>
            <w:gridSpan w:val="7"/>
            <w:shd w:val="clear" w:color="auto" w:fill="BFBFBF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0528">
              <w:rPr>
                <w:rFonts w:ascii="Times New Roman" w:hAnsi="Times New Roman"/>
                <w:b/>
                <w:color w:val="000000"/>
              </w:rPr>
              <w:t>х. Терновой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Степная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035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9348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Подъе</w:t>
            </w:r>
            <w:proofErr w:type="gramStart"/>
            <w:r w:rsidRPr="004F0528">
              <w:rPr>
                <w:rFonts w:ascii="Times New Roman" w:hAnsi="Times New Roman"/>
                <w:color w:val="000000"/>
              </w:rPr>
              <w:t>зд к кл</w:t>
            </w:r>
            <w:proofErr w:type="gramEnd"/>
            <w:r w:rsidRPr="004F0528">
              <w:rPr>
                <w:rFonts w:ascii="Times New Roman" w:hAnsi="Times New Roman"/>
                <w:color w:val="000000"/>
              </w:rPr>
              <w:t>адбищу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4707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036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037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038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5062,5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039</w:t>
            </w:r>
          </w:p>
        </w:tc>
      </w:tr>
      <w:tr w:rsidR="004F0528" w:rsidRPr="00156FB9" w:rsidTr="00AF7157">
        <w:trPr>
          <w:trHeight w:val="262"/>
        </w:trPr>
        <w:tc>
          <w:tcPr>
            <w:tcW w:w="10207" w:type="dxa"/>
            <w:gridSpan w:val="7"/>
            <w:shd w:val="clear" w:color="auto" w:fill="BFBFBF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0528">
              <w:rPr>
                <w:rFonts w:ascii="Times New Roman" w:hAnsi="Times New Roman"/>
                <w:b/>
                <w:color w:val="000000"/>
              </w:rPr>
              <w:t>х. Борисов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Чижова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2933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17598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040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Подъе</w:t>
            </w:r>
            <w:proofErr w:type="gramStart"/>
            <w:r w:rsidRPr="004F0528">
              <w:rPr>
                <w:rFonts w:ascii="Times New Roman" w:hAnsi="Times New Roman"/>
                <w:color w:val="000000"/>
              </w:rPr>
              <w:t>зд к кл</w:t>
            </w:r>
            <w:proofErr w:type="gramEnd"/>
            <w:r w:rsidRPr="004F0528">
              <w:rPr>
                <w:rFonts w:ascii="Times New Roman" w:hAnsi="Times New Roman"/>
                <w:color w:val="000000"/>
              </w:rPr>
              <w:t>адбищу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2839,5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041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Подъе</w:t>
            </w:r>
            <w:proofErr w:type="gramStart"/>
            <w:r w:rsidRPr="004F0528">
              <w:rPr>
                <w:rFonts w:ascii="Times New Roman" w:hAnsi="Times New Roman"/>
                <w:color w:val="000000"/>
              </w:rPr>
              <w:t>зд к кл</w:t>
            </w:r>
            <w:proofErr w:type="gramEnd"/>
            <w:r w:rsidRPr="004F0528">
              <w:rPr>
                <w:rFonts w:ascii="Times New Roman" w:hAnsi="Times New Roman"/>
                <w:color w:val="000000"/>
              </w:rPr>
              <w:t>адбищу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2479,5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042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5184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043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044</w:t>
            </w:r>
          </w:p>
        </w:tc>
      </w:tr>
      <w:tr w:rsidR="004F0528" w:rsidRPr="00156FB9" w:rsidTr="00AF7157">
        <w:trPr>
          <w:trHeight w:val="262"/>
        </w:trPr>
        <w:tc>
          <w:tcPr>
            <w:tcW w:w="10207" w:type="dxa"/>
            <w:gridSpan w:val="7"/>
            <w:shd w:val="clear" w:color="auto" w:fill="BFBFBF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0528">
              <w:rPr>
                <w:rFonts w:ascii="Times New Roman" w:hAnsi="Times New Roman"/>
                <w:b/>
                <w:color w:val="000000"/>
              </w:rPr>
              <w:t xml:space="preserve">х. </w:t>
            </w:r>
            <w:proofErr w:type="spellStart"/>
            <w:r w:rsidRPr="004F0528">
              <w:rPr>
                <w:rFonts w:ascii="Times New Roman" w:hAnsi="Times New Roman"/>
                <w:b/>
                <w:color w:val="000000"/>
              </w:rPr>
              <w:t>Майоровский</w:t>
            </w:r>
            <w:proofErr w:type="spellEnd"/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4F0528">
              <w:rPr>
                <w:rFonts w:ascii="Times New Roman" w:hAnsi="Times New Roman"/>
                <w:color w:val="000000"/>
              </w:rPr>
              <w:t>Келина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19812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045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Подъе</w:t>
            </w:r>
            <w:proofErr w:type="gramStart"/>
            <w:r w:rsidRPr="004F0528">
              <w:rPr>
                <w:rFonts w:ascii="Times New Roman" w:hAnsi="Times New Roman"/>
                <w:color w:val="000000"/>
              </w:rPr>
              <w:t>зд к кл</w:t>
            </w:r>
            <w:proofErr w:type="gramEnd"/>
            <w:r w:rsidRPr="004F0528">
              <w:rPr>
                <w:rFonts w:ascii="Times New Roman" w:hAnsi="Times New Roman"/>
                <w:color w:val="000000"/>
              </w:rPr>
              <w:t>адбищу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3163,5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046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2065,5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047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048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1731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7789,5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049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5922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050</w:t>
            </w:r>
          </w:p>
        </w:tc>
      </w:tr>
      <w:tr w:rsidR="004F0528" w:rsidRPr="00156FB9" w:rsidTr="00AF7157">
        <w:trPr>
          <w:trHeight w:val="262"/>
        </w:trPr>
        <w:tc>
          <w:tcPr>
            <w:tcW w:w="4111" w:type="dxa"/>
            <w:gridSpan w:val="3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F0528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56728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292468,5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С.В. Литвиненко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ind w:left="142"/>
      </w:pPr>
    </w:p>
    <w:p w:rsidR="00004C30" w:rsidRDefault="00004C30"/>
    <w:sectPr w:rsidR="00004C30" w:rsidSect="00BD02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4F05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4F05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4F052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4F05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4F05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4F05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30"/>
    <w:rsid w:val="00004C30"/>
    <w:rsid w:val="004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052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5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52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05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052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5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52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05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2021-11-17T11:42:00Z</dcterms:created>
  <dcterms:modified xsi:type="dcterms:W3CDTF">2021-11-17T11:48:00Z</dcterms:modified>
</cp:coreProperties>
</file>