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5F7C70" w:rsidRPr="00B57407" w:rsidRDefault="005F7C70" w:rsidP="005F7C7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5F7C70" w:rsidRPr="00696355" w:rsidRDefault="005F7C70" w:rsidP="005F7C70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анойлин, ул.Школьная, д. 9. тел/факс 8-84466 4-56-46 ОКПО 4126637</w:t>
      </w:r>
    </w:p>
    <w:p w:rsidR="005F7C70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 w:rsidR="002010E5">
        <w:rPr>
          <w:rFonts w:ascii="Times New Roman" w:hAnsi="Times New Roman" w:cs="Times New Roman"/>
          <w:bCs/>
          <w:color w:val="000000"/>
          <w:sz w:val="16"/>
          <w:szCs w:val="16"/>
        </w:rPr>
        <w:t>Отделение 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5F7C70" w:rsidRPr="00696355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C10AC5" w:rsidRPr="000738EA" w:rsidRDefault="00C10AC5" w:rsidP="00C10AC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0AC5" w:rsidRPr="00EF65CC" w:rsidRDefault="00C10AC5" w:rsidP="00C10AC5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65CC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</w:p>
    <w:p w:rsidR="00C10AC5" w:rsidRPr="00074518" w:rsidRDefault="00C10AC5" w:rsidP="00C10AC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F65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669">
        <w:rPr>
          <w:rFonts w:ascii="Times New Roman" w:eastAsia="Times New Roman" w:hAnsi="Times New Roman" w:cs="Times New Roman"/>
          <w:sz w:val="24"/>
          <w:szCs w:val="24"/>
        </w:rPr>
        <w:t>03</w:t>
      </w:r>
      <w:r w:rsidR="00066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669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9BD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010E5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95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6C1422" w:rsidRPr="006C1422" w:rsidRDefault="009C195F" w:rsidP="006C1422">
      <w:pPr>
        <w:pStyle w:val="a5"/>
        <w:spacing w:after="0"/>
        <w:ind w:left="91"/>
        <w:jc w:val="center"/>
        <w:rPr>
          <w:rFonts w:ascii="Times New Roman" w:hAnsi="Times New Roman" w:cs="Times New Roman"/>
          <w:b/>
          <w:shd w:val="clear" w:color="auto" w:fill="FFFFFF"/>
        </w:rPr>
      </w:pPr>
      <w:proofErr w:type="gramStart"/>
      <w:r>
        <w:rPr>
          <w:rFonts w:ascii="Times New Roman" w:hAnsi="Times New Roman"/>
          <w:b/>
          <w:spacing w:val="-6"/>
        </w:rPr>
        <w:t>О внесении изменений в постановление администрации Манойлинского сельского поселения Клетского муниципального района Волгоградской области от 30.04.2019г. № 54 «Об утверждении Порядка определения мест сбора и накопления твердых коммунальных отходов на территории Манойлинского сельского поселения Клетского муниципального района Волгоградской области и Регламента создания и ведения реестра мест (площадок) накопления твердых коммунальных отходов на территории Манойлинского сельского поселения Клетского муниципального района Волгоградской</w:t>
      </w:r>
      <w:proofErr w:type="gramEnd"/>
      <w:r>
        <w:rPr>
          <w:rFonts w:ascii="Times New Roman" w:hAnsi="Times New Roman"/>
          <w:b/>
          <w:spacing w:val="-6"/>
        </w:rPr>
        <w:t xml:space="preserve"> области» </w:t>
      </w:r>
    </w:p>
    <w:p w:rsidR="00C10AC5" w:rsidRPr="006C1422" w:rsidRDefault="00C10AC5" w:rsidP="005F7C7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</w:p>
    <w:p w:rsidR="00CE21D6" w:rsidRPr="002010E5" w:rsidRDefault="009C195F" w:rsidP="002010E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Устава</w:t>
      </w:r>
      <w:r w:rsidR="002010E5" w:rsidRPr="00A164EF">
        <w:rPr>
          <w:rFonts w:ascii="Times New Roman" w:hAnsi="Times New Roman"/>
          <w:sz w:val="24"/>
          <w:szCs w:val="24"/>
        </w:rPr>
        <w:t xml:space="preserve"> Манойлинского сельского поселения Клетского муниципального района Волгоградской области,</w:t>
      </w:r>
      <w:r w:rsidR="002010E5">
        <w:rPr>
          <w:rFonts w:ascii="Times New Roman" w:hAnsi="Times New Roman"/>
          <w:sz w:val="24"/>
          <w:szCs w:val="24"/>
        </w:rPr>
        <w:t xml:space="preserve"> </w:t>
      </w:r>
      <w:r w:rsidR="002010E5" w:rsidRPr="00A164EF">
        <w:rPr>
          <w:rFonts w:ascii="Times New Roman" w:hAnsi="Times New Roman"/>
          <w:sz w:val="24"/>
          <w:szCs w:val="24"/>
        </w:rPr>
        <w:t xml:space="preserve"> администрация Манойлинского сельского поселения</w:t>
      </w:r>
      <w:r w:rsidR="002010E5"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7E08F4" w:rsidRPr="00074518" w:rsidRDefault="007E08F4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49CF" w:rsidRPr="00074518" w:rsidRDefault="0088236F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2010E5">
        <w:rPr>
          <w:rFonts w:ascii="Times New Roman" w:hAnsi="Times New Roman" w:cs="Times New Roman"/>
          <w:sz w:val="24"/>
          <w:szCs w:val="24"/>
        </w:rPr>
        <w:t>ПОСТАНОВЛЯЕТ</w:t>
      </w:r>
      <w:r w:rsidR="00F55A83" w:rsidRPr="00074518">
        <w:rPr>
          <w:rFonts w:ascii="Times New Roman" w:hAnsi="Times New Roman" w:cs="Times New Roman"/>
          <w:sz w:val="24"/>
          <w:szCs w:val="24"/>
        </w:rPr>
        <w:t>:</w:t>
      </w:r>
    </w:p>
    <w:p w:rsidR="00074518" w:rsidRDefault="00074518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1422" w:rsidRPr="00310669" w:rsidRDefault="000669BD" w:rsidP="00310669">
      <w:pPr>
        <w:pStyle w:val="a5"/>
        <w:spacing w:after="0"/>
        <w:ind w:left="91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</w:rPr>
        <w:t xml:space="preserve">1. </w:t>
      </w:r>
      <w:r w:rsidR="009C195F">
        <w:rPr>
          <w:rFonts w:ascii="Times New Roman" w:hAnsi="Times New Roman" w:cs="Times New Roman"/>
        </w:rPr>
        <w:t>Внести изменения в приложение № 2 к постановлению администрации Манойлинского сельского поселения от 30.04.2019 года № 54, согласно приложению.</w:t>
      </w:r>
    </w:p>
    <w:p w:rsidR="000669BD" w:rsidRDefault="006C1422" w:rsidP="006C14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9BD">
        <w:rPr>
          <w:rFonts w:ascii="Times New Roman" w:hAnsi="Times New Roman" w:cs="Times New Roman"/>
          <w:sz w:val="24"/>
          <w:szCs w:val="24"/>
        </w:rPr>
        <w:t>2</w:t>
      </w:r>
      <w:r w:rsidR="000669BD" w:rsidRPr="008E374D">
        <w:rPr>
          <w:rFonts w:ascii="Times New Roman" w:hAnsi="Times New Roman" w:cs="Times New Roman"/>
          <w:sz w:val="24"/>
          <w:szCs w:val="24"/>
        </w:rPr>
        <w:t xml:space="preserve">. </w:t>
      </w:r>
      <w:r w:rsidR="000669B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33070">
        <w:rPr>
          <w:rFonts w:ascii="Times New Roman" w:hAnsi="Times New Roman" w:cs="Times New Roman"/>
          <w:sz w:val="24"/>
          <w:szCs w:val="24"/>
        </w:rPr>
        <w:t>постановление</w:t>
      </w:r>
      <w:r w:rsidR="00066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и подлежит </w:t>
      </w:r>
      <w:r w:rsidR="0031066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0669BD" w:rsidRDefault="000669BD" w:rsidP="000669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EF3" w:rsidRDefault="00D94EF3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D94EF3" w:rsidRDefault="00ED54B1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4518" w:rsidRPr="00074518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7360B"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Манойлинского                                                              </w:t>
      </w:r>
      <w:r w:rsidR="006C14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   </w:t>
      </w:r>
      <w:r w:rsidR="00CE21D6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46824" w:rsidRDefault="0047360B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195F" w:rsidRDefault="009C195F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195F" w:rsidRDefault="009C195F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195F" w:rsidRDefault="009C195F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195F" w:rsidRDefault="009C195F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195F" w:rsidRDefault="009C195F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195F" w:rsidRDefault="009C195F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195F" w:rsidRDefault="009C195F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195F" w:rsidRDefault="009C195F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195F" w:rsidRDefault="009C195F" w:rsidP="009C19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C195F" w:rsidRDefault="009C195F" w:rsidP="009C19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C195F" w:rsidRDefault="009C195F" w:rsidP="009C19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9C195F" w:rsidRDefault="009C195F" w:rsidP="009C19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03.03.2020г. № 24</w:t>
      </w:r>
    </w:p>
    <w:p w:rsidR="00D825BA" w:rsidRDefault="00D825BA" w:rsidP="009C19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25BA" w:rsidRDefault="00D825BA" w:rsidP="009C19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195F" w:rsidRDefault="009C195F" w:rsidP="009C19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195F" w:rsidRDefault="009C195F" w:rsidP="009C19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9C195F" w:rsidRDefault="009C195F" w:rsidP="009C19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действующей комиссии по определению мест размещения контейнерных площадок для сбора твердых коммунальных отходов на территории Манойлинского сельского поселения Клетского муниципального района Волгоградской области</w:t>
      </w:r>
    </w:p>
    <w:p w:rsidR="009C195F" w:rsidRDefault="009C195F" w:rsidP="009C19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249"/>
        <w:gridCol w:w="4782"/>
      </w:tblGrid>
      <w:tr w:rsidR="009C195F" w:rsidTr="009C195F">
        <w:tc>
          <w:tcPr>
            <w:tcW w:w="534" w:type="dxa"/>
          </w:tcPr>
          <w:p w:rsidR="009C195F" w:rsidRDefault="009C195F" w:rsidP="009C19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9C195F" w:rsidRDefault="00AF3887" w:rsidP="009C19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</w:tcPr>
          <w:p w:rsidR="009C195F" w:rsidRDefault="00AF3887" w:rsidP="009C19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195F" w:rsidTr="009C195F">
        <w:tc>
          <w:tcPr>
            <w:tcW w:w="534" w:type="dxa"/>
          </w:tcPr>
          <w:p w:rsidR="009C195F" w:rsidRDefault="00AF3887" w:rsidP="009C19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C195F" w:rsidRDefault="00AF3887" w:rsidP="00D825B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Сергей Валерьевич</w:t>
            </w:r>
          </w:p>
        </w:tc>
        <w:tc>
          <w:tcPr>
            <w:tcW w:w="4785" w:type="dxa"/>
          </w:tcPr>
          <w:p w:rsidR="009C195F" w:rsidRDefault="00AF3887" w:rsidP="00D825B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поселения, председатель комиссии</w:t>
            </w:r>
          </w:p>
        </w:tc>
      </w:tr>
      <w:tr w:rsidR="009C195F" w:rsidTr="009C195F">
        <w:tc>
          <w:tcPr>
            <w:tcW w:w="534" w:type="dxa"/>
          </w:tcPr>
          <w:p w:rsidR="009C195F" w:rsidRDefault="00AF3887" w:rsidP="009C19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C195F" w:rsidRDefault="00AF3887" w:rsidP="00D825B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Елена Сергеевна</w:t>
            </w:r>
          </w:p>
        </w:tc>
        <w:tc>
          <w:tcPr>
            <w:tcW w:w="4785" w:type="dxa"/>
          </w:tcPr>
          <w:p w:rsidR="009C195F" w:rsidRDefault="00AF3887" w:rsidP="00D825B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заместитель председателя комиссии</w:t>
            </w:r>
          </w:p>
        </w:tc>
      </w:tr>
      <w:tr w:rsidR="009C195F" w:rsidTr="009C195F">
        <w:tc>
          <w:tcPr>
            <w:tcW w:w="534" w:type="dxa"/>
          </w:tcPr>
          <w:p w:rsidR="009C195F" w:rsidRDefault="00AF3887" w:rsidP="009C19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C195F" w:rsidRDefault="00AF3887" w:rsidP="00D825B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785" w:type="dxa"/>
          </w:tcPr>
          <w:p w:rsidR="009C195F" w:rsidRDefault="00AF3887" w:rsidP="00D825B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секретарь комиссии</w:t>
            </w:r>
          </w:p>
        </w:tc>
      </w:tr>
      <w:tr w:rsidR="009C195F" w:rsidTr="009C195F">
        <w:tc>
          <w:tcPr>
            <w:tcW w:w="534" w:type="dxa"/>
          </w:tcPr>
          <w:p w:rsidR="009C195F" w:rsidRDefault="00AF3887" w:rsidP="009C19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C195F" w:rsidRDefault="00AF3887" w:rsidP="00D825B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785" w:type="dxa"/>
          </w:tcPr>
          <w:p w:rsidR="009C195F" w:rsidRDefault="00AF3887" w:rsidP="00D825B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член комиссии</w:t>
            </w:r>
          </w:p>
        </w:tc>
      </w:tr>
      <w:tr w:rsidR="00AF3887" w:rsidTr="009C195F">
        <w:tc>
          <w:tcPr>
            <w:tcW w:w="534" w:type="dxa"/>
          </w:tcPr>
          <w:p w:rsidR="00AF3887" w:rsidRDefault="00AF3887" w:rsidP="009C19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F3887" w:rsidRDefault="00AF3887" w:rsidP="00D825B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 Сергей Викторович</w:t>
            </w:r>
          </w:p>
        </w:tc>
        <w:tc>
          <w:tcPr>
            <w:tcW w:w="4785" w:type="dxa"/>
          </w:tcPr>
          <w:p w:rsidR="00AF3887" w:rsidRDefault="00AF3887" w:rsidP="00D825B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член комиссии</w:t>
            </w:r>
          </w:p>
        </w:tc>
      </w:tr>
    </w:tbl>
    <w:p w:rsidR="009C195F" w:rsidRDefault="009C195F" w:rsidP="009C19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25BA" w:rsidRDefault="00D825BA" w:rsidP="009C19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25BA" w:rsidRDefault="00D825BA" w:rsidP="00D825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D825BA" w:rsidRDefault="00D825BA" w:rsidP="00D825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С.В. Литвиненко</w:t>
      </w:r>
    </w:p>
    <w:sectPr w:rsidR="00D825BA" w:rsidSect="005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C5"/>
    <w:rsid w:val="000669BD"/>
    <w:rsid w:val="00074518"/>
    <w:rsid w:val="000A3D6A"/>
    <w:rsid w:val="001449CF"/>
    <w:rsid w:val="002010E5"/>
    <w:rsid w:val="0022782B"/>
    <w:rsid w:val="00291D61"/>
    <w:rsid w:val="002B072A"/>
    <w:rsid w:val="002E0FC4"/>
    <w:rsid w:val="002F0BF2"/>
    <w:rsid w:val="00310669"/>
    <w:rsid w:val="00322B43"/>
    <w:rsid w:val="003A1EA3"/>
    <w:rsid w:val="003A27C5"/>
    <w:rsid w:val="0047360B"/>
    <w:rsid w:val="004A2F33"/>
    <w:rsid w:val="004C45DC"/>
    <w:rsid w:val="004D3B4D"/>
    <w:rsid w:val="00511036"/>
    <w:rsid w:val="005754E1"/>
    <w:rsid w:val="005E2008"/>
    <w:rsid w:val="005F7C70"/>
    <w:rsid w:val="00661AC0"/>
    <w:rsid w:val="00675531"/>
    <w:rsid w:val="006925E0"/>
    <w:rsid w:val="006C1422"/>
    <w:rsid w:val="007010C9"/>
    <w:rsid w:val="00701A99"/>
    <w:rsid w:val="00746824"/>
    <w:rsid w:val="007915FD"/>
    <w:rsid w:val="007E08F4"/>
    <w:rsid w:val="007F17A0"/>
    <w:rsid w:val="008139C1"/>
    <w:rsid w:val="0088236F"/>
    <w:rsid w:val="008A2FEA"/>
    <w:rsid w:val="00934A73"/>
    <w:rsid w:val="00950E9A"/>
    <w:rsid w:val="009834ED"/>
    <w:rsid w:val="00984814"/>
    <w:rsid w:val="009C195F"/>
    <w:rsid w:val="00A1283C"/>
    <w:rsid w:val="00A13882"/>
    <w:rsid w:val="00A43B17"/>
    <w:rsid w:val="00A5211A"/>
    <w:rsid w:val="00A56B5F"/>
    <w:rsid w:val="00AD1F65"/>
    <w:rsid w:val="00AF3887"/>
    <w:rsid w:val="00B0677D"/>
    <w:rsid w:val="00B33070"/>
    <w:rsid w:val="00B67516"/>
    <w:rsid w:val="00B96505"/>
    <w:rsid w:val="00C10AC5"/>
    <w:rsid w:val="00C458C1"/>
    <w:rsid w:val="00C62229"/>
    <w:rsid w:val="00C84B50"/>
    <w:rsid w:val="00CC7BBD"/>
    <w:rsid w:val="00CD05E2"/>
    <w:rsid w:val="00CE21D6"/>
    <w:rsid w:val="00D66A35"/>
    <w:rsid w:val="00D825BA"/>
    <w:rsid w:val="00D94EF3"/>
    <w:rsid w:val="00DD5E2F"/>
    <w:rsid w:val="00E554AF"/>
    <w:rsid w:val="00ED54B1"/>
    <w:rsid w:val="00EF65CC"/>
    <w:rsid w:val="00F17AE3"/>
    <w:rsid w:val="00F471BE"/>
    <w:rsid w:val="00F55A83"/>
    <w:rsid w:val="00F65F10"/>
    <w:rsid w:val="00F92C7C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8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ind w:firstLine="23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54B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4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D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066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4">
    <w:name w:val="Style4"/>
    <w:basedOn w:val="a"/>
    <w:uiPriority w:val="99"/>
    <w:rsid w:val="00B33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33070"/>
    <w:rPr>
      <w:rFonts w:ascii="Times New Roman" w:hAnsi="Times New Roman" w:cs="Times New Roman" w:hint="default"/>
      <w:sz w:val="26"/>
      <w:szCs w:val="26"/>
    </w:rPr>
  </w:style>
  <w:style w:type="paragraph" w:styleId="a5">
    <w:name w:val="Body Text"/>
    <w:basedOn w:val="a"/>
    <w:link w:val="a6"/>
    <w:rsid w:val="006C1422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rsid w:val="006C1422"/>
    <w:rPr>
      <w:rFonts w:ascii="Arial" w:eastAsia="Arial" w:hAnsi="Arial" w:cs="Arial"/>
      <w:sz w:val="24"/>
      <w:szCs w:val="24"/>
      <w:lang w:bidi="ru-RU"/>
    </w:rPr>
  </w:style>
  <w:style w:type="table" w:styleId="a7">
    <w:name w:val="Table Grid"/>
    <w:basedOn w:val="a1"/>
    <w:uiPriority w:val="59"/>
    <w:rsid w:val="009C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Пользователь</cp:lastModifiedBy>
  <cp:revision>24</cp:revision>
  <cp:lastPrinted>2020-03-12T05:13:00Z</cp:lastPrinted>
  <dcterms:created xsi:type="dcterms:W3CDTF">2012-07-16T04:56:00Z</dcterms:created>
  <dcterms:modified xsi:type="dcterms:W3CDTF">2020-03-12T05:16:00Z</dcterms:modified>
</cp:coreProperties>
</file>