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АДМИНИСТРАЦИЯ МАНОЙЛИНСКОГО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СЕЛЬСКОГО ПОЕЛЕНИЯ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 КЛЕТСКОГО  МУНИЦИПАЛЬНОГО РАЙОНА 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ВОЛГОГРАДСКОЙ  ОБЛАСТИ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403583,  х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.М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 xml:space="preserve">анойлин, ул.Школьная д. 9. тел/факс 8-84466 4-56-46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р/счет 40204810800000000339 в Отделении  г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>олгограда ИНН/ КПП 3412301348/341201001</w:t>
      </w: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92D9E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9E">
        <w:rPr>
          <w:rFonts w:ascii="Times New Roman" w:hAnsi="Times New Roman" w:cs="Times New Roman"/>
          <w:b/>
        </w:rPr>
        <w:t>ПОСТАНОВЛЕНИЕ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</w:rPr>
      </w:pPr>
      <w:r w:rsidRPr="00092D9E">
        <w:rPr>
          <w:rFonts w:ascii="Times New Roman" w:hAnsi="Times New Roman" w:cs="Times New Roman"/>
        </w:rPr>
        <w:t xml:space="preserve">от  </w:t>
      </w:r>
      <w:r w:rsidR="00F46896">
        <w:rPr>
          <w:rFonts w:ascii="Times New Roman" w:hAnsi="Times New Roman" w:cs="Times New Roman"/>
        </w:rPr>
        <w:t>18 октября 2019 года</w:t>
      </w:r>
      <w:r w:rsidRPr="00092D9E">
        <w:rPr>
          <w:rFonts w:ascii="Times New Roman" w:hAnsi="Times New Roman" w:cs="Times New Roman"/>
        </w:rPr>
        <w:t xml:space="preserve">     № </w:t>
      </w:r>
      <w:r w:rsidR="00D96414">
        <w:rPr>
          <w:rFonts w:ascii="Times New Roman" w:hAnsi="Times New Roman" w:cs="Times New Roman"/>
        </w:rPr>
        <w:t>88</w:t>
      </w:r>
    </w:p>
    <w:p w:rsidR="006F2C21" w:rsidRPr="00160C70" w:rsidRDefault="00D96414" w:rsidP="00160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от 18.12.2018г. № 116 «Об утверждении Положения об оплате труда военно-учетного работника Манойлинского сельского поселения»</w:t>
      </w:r>
    </w:p>
    <w:p w:rsidR="00092D9E" w:rsidRPr="00092D9E" w:rsidRDefault="00F46896" w:rsidP="0009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96414">
        <w:rPr>
          <w:rFonts w:ascii="Times New Roman" w:hAnsi="Times New Roman" w:cs="Times New Roman"/>
          <w:sz w:val="24"/>
          <w:szCs w:val="24"/>
        </w:rPr>
        <w:t>с Уставом Манойлинского сельского поселения Клетского муниципального района Волгоградской области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C70">
        <w:t xml:space="preserve"> </w:t>
      </w:r>
      <w:r w:rsidR="00092D9E" w:rsidRPr="00092D9E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092D9E" w:rsidRPr="00092D9E" w:rsidRDefault="00092D9E" w:rsidP="00092D9E">
      <w:pPr>
        <w:rPr>
          <w:rFonts w:ascii="Times New Roman" w:hAnsi="Times New Roman" w:cs="Times New Roman"/>
          <w:sz w:val="24"/>
          <w:szCs w:val="24"/>
        </w:rPr>
      </w:pPr>
      <w:r w:rsidRPr="00092D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2C21" w:rsidRPr="00D96414" w:rsidRDefault="00D96414" w:rsidP="00D964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414">
        <w:rPr>
          <w:rFonts w:ascii="Times New Roman" w:eastAsia="Times New Roman" w:hAnsi="Times New Roman" w:cs="Times New Roman"/>
          <w:sz w:val="24"/>
          <w:szCs w:val="24"/>
        </w:rPr>
        <w:t>Внести изменения в Положение об оплате труда военно-учетного работника Манойлинского сельского поселения, утвержденного постановлением администрации Манойлинского сельского поселения Клетского муниципального района Волгоградской области от 18.12.2018г. № 116, следующие изменения:</w:t>
      </w:r>
    </w:p>
    <w:p w:rsidR="00D96414" w:rsidRDefault="00D96414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2.1.1 пункта 2.1 Раздела 2 «Порядок и условия оплаты труда» изложить в следующей редакции:</w:t>
      </w:r>
    </w:p>
    <w:p w:rsidR="00D96414" w:rsidRDefault="00AE44ED" w:rsidP="00AE44E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«2.1.1. Заработная плата военно-учетного работника устанавливается исходя из минимального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44ED" w:rsidRDefault="00AE44ED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2.1.2 пункта 2.1 Раздела 2 «Порядок и условия оплаты труда» исключить.</w:t>
      </w:r>
    </w:p>
    <w:p w:rsidR="00AE44ED" w:rsidRDefault="00AE44ED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2.1.3 пункта 2.1 Раздела 2 «Порядок и условия оплаты труда» исключить.</w:t>
      </w:r>
    </w:p>
    <w:p w:rsidR="00AE44ED" w:rsidRDefault="00AE44ED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2.1.4 пункта 2.1 Раздела 2 «Порядок и условия оплаты труда» изложить в следующей редакции:</w:t>
      </w:r>
    </w:p>
    <w:p w:rsidR="00AE44ED" w:rsidRPr="00D96414" w:rsidRDefault="00AE44ED" w:rsidP="00AE44E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«2.1.4. Фонд оплаты труда военно-учетного работника </w:t>
      </w:r>
      <w:r w:rsidR="00D623C0">
        <w:rPr>
          <w:rFonts w:ascii="Times New Roman" w:eastAsia="Times New Roman" w:hAnsi="Times New Roman" w:cs="Times New Roman"/>
          <w:sz w:val="24"/>
          <w:szCs w:val="24"/>
        </w:rPr>
        <w:t>формируется на календарный год. Годовой фонд оплаты труда определяется суммированием фонда должностного оклада военно-учетного работника. В конце финансового года может выплачиваться единовременное денежное вознаграждение  при наличии экономии фонда оплаты труда</w:t>
      </w:r>
      <w:proofErr w:type="gramStart"/>
      <w:r w:rsidR="00D623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623C0">
        <w:rPr>
          <w:rFonts w:ascii="Times New Roman" w:eastAsia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6F2C21" w:rsidRDefault="00D96414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D96414" w:rsidRDefault="00D96414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обнародованию.</w:t>
      </w:r>
    </w:p>
    <w:p w:rsidR="002C78D3" w:rsidRDefault="002C78D3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D3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Манойлинского</w:t>
      </w:r>
    </w:p>
    <w:p w:rsidR="002C78D3" w:rsidRPr="006F2C21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С.В. Литвиненко</w:t>
      </w:r>
    </w:p>
    <w:p w:rsidR="006F2C21" w:rsidRPr="006F2C21" w:rsidRDefault="006C5437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2C21" w:rsidRPr="006F2C21" w:rsidRDefault="006F2C21" w:rsidP="006F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C21" w:rsidRPr="006F2C21" w:rsidRDefault="006F2C21" w:rsidP="006F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6C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B9C" w:rsidRDefault="00292B9C"/>
    <w:sectPr w:rsidR="00292B9C" w:rsidSect="004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4A"/>
    <w:multiLevelType w:val="multilevel"/>
    <w:tmpl w:val="003AF4BA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C21"/>
    <w:rsid w:val="00092D9E"/>
    <w:rsid w:val="00160C70"/>
    <w:rsid w:val="0019262B"/>
    <w:rsid w:val="00214A4D"/>
    <w:rsid w:val="00292B9C"/>
    <w:rsid w:val="002C78D3"/>
    <w:rsid w:val="003D77D9"/>
    <w:rsid w:val="004B67B6"/>
    <w:rsid w:val="00671ED9"/>
    <w:rsid w:val="0069094C"/>
    <w:rsid w:val="006C5437"/>
    <w:rsid w:val="006F2C21"/>
    <w:rsid w:val="008B14AB"/>
    <w:rsid w:val="009938FE"/>
    <w:rsid w:val="00AE44ED"/>
    <w:rsid w:val="00BF1177"/>
    <w:rsid w:val="00CF6085"/>
    <w:rsid w:val="00D623C0"/>
    <w:rsid w:val="00D96414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6"/>
  </w:style>
  <w:style w:type="paragraph" w:styleId="1">
    <w:name w:val="heading 1"/>
    <w:basedOn w:val="a"/>
    <w:link w:val="10"/>
    <w:uiPriority w:val="9"/>
    <w:qFormat/>
    <w:rsid w:val="006F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C21"/>
    <w:rPr>
      <w:color w:val="0000FF"/>
      <w:u w:val="single"/>
    </w:rPr>
  </w:style>
  <w:style w:type="paragraph" w:customStyle="1" w:styleId="s16">
    <w:name w:val="s_16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12</cp:revision>
  <cp:lastPrinted>2018-01-31T15:44:00Z</cp:lastPrinted>
  <dcterms:created xsi:type="dcterms:W3CDTF">2018-02-05T06:12:00Z</dcterms:created>
  <dcterms:modified xsi:type="dcterms:W3CDTF">2019-10-23T05:18:00Z</dcterms:modified>
</cp:coreProperties>
</file>