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55" w:rsidRDefault="00696355" w:rsidP="0069635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 МАНОЙЛИНСКОГО</w:t>
      </w:r>
    </w:p>
    <w:p w:rsidR="00B57407" w:rsidRDefault="00696355" w:rsidP="0069635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</w:p>
    <w:p w:rsidR="00B57407" w:rsidRDefault="00696355" w:rsidP="0069635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КЛЕТСКОГО</w:t>
      </w:r>
      <w:r w:rsidR="00B5740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96355" w:rsidRPr="00B57407" w:rsidRDefault="00696355" w:rsidP="00B57407">
      <w:pPr>
        <w:pStyle w:val="1"/>
        <w:spacing w:before="0"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ВОЛГОГРАДСКОЙ  ОБЛАСТИ</w:t>
      </w:r>
    </w:p>
    <w:p w:rsidR="00696355" w:rsidRPr="00696355" w:rsidRDefault="00696355" w:rsidP="00696355">
      <w:pPr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>403583,  х.Манойлин, ул.Школьная, д. 9. тел/факс 8-84466 4-56-46 ОКПО 4126637</w:t>
      </w:r>
    </w:p>
    <w:p w:rsidR="00E8723B" w:rsidRDefault="00696355" w:rsidP="00696355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р/счет 40204810800000000339 в </w:t>
      </w:r>
      <w:r w:rsidR="00D65A2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Отделение </w:t>
      </w:r>
      <w:r w:rsidR="004558A9">
        <w:rPr>
          <w:rFonts w:ascii="Times New Roman" w:hAnsi="Times New Roman" w:cs="Times New Roman"/>
          <w:bCs/>
          <w:color w:val="000000"/>
          <w:sz w:val="16"/>
          <w:szCs w:val="16"/>
        </w:rPr>
        <w:t>Волгоград</w:t>
      </w:r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696355" w:rsidRPr="00696355" w:rsidRDefault="00696355" w:rsidP="00696355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>ИНН/ КПП 3412301348/341201001</w:t>
      </w:r>
    </w:p>
    <w:p w:rsidR="00971AD7" w:rsidRDefault="00696355" w:rsidP="00971A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71AD7" w:rsidRPr="009217FF" w:rsidRDefault="00971AD7" w:rsidP="00971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407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  <w:r w:rsidR="002434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AD7" w:rsidRPr="00B57407" w:rsidRDefault="00971AD7" w:rsidP="00971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AD7" w:rsidRPr="00B57407" w:rsidRDefault="00C620AD" w:rsidP="00971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96EFD">
        <w:rPr>
          <w:rFonts w:ascii="Times New Roman" w:hAnsi="Times New Roman" w:cs="Times New Roman"/>
          <w:sz w:val="24"/>
          <w:szCs w:val="24"/>
        </w:rPr>
        <w:t>20 июня</w:t>
      </w:r>
      <w:r w:rsidR="004558A9" w:rsidRPr="00CE7015">
        <w:rPr>
          <w:rFonts w:ascii="Times New Roman" w:hAnsi="Times New Roman" w:cs="Times New Roman"/>
          <w:sz w:val="24"/>
          <w:szCs w:val="24"/>
        </w:rPr>
        <w:t xml:space="preserve"> </w:t>
      </w:r>
      <w:r w:rsidR="003240D8" w:rsidRPr="00CE7015">
        <w:rPr>
          <w:rFonts w:ascii="Times New Roman" w:hAnsi="Times New Roman" w:cs="Times New Roman"/>
          <w:sz w:val="24"/>
          <w:szCs w:val="24"/>
        </w:rPr>
        <w:t xml:space="preserve"> </w:t>
      </w:r>
      <w:r w:rsidR="00C87EE6" w:rsidRPr="00CE7015">
        <w:rPr>
          <w:rFonts w:ascii="Times New Roman" w:hAnsi="Times New Roman" w:cs="Times New Roman"/>
          <w:sz w:val="24"/>
          <w:szCs w:val="24"/>
        </w:rPr>
        <w:t>201</w:t>
      </w:r>
      <w:r w:rsidR="00C63534" w:rsidRPr="00CE7015">
        <w:rPr>
          <w:rFonts w:ascii="Times New Roman" w:hAnsi="Times New Roman" w:cs="Times New Roman"/>
          <w:sz w:val="24"/>
          <w:szCs w:val="24"/>
        </w:rPr>
        <w:t>8</w:t>
      </w:r>
      <w:r w:rsidR="00B57407" w:rsidRPr="00CE7015">
        <w:rPr>
          <w:rFonts w:ascii="Times New Roman" w:hAnsi="Times New Roman" w:cs="Times New Roman"/>
          <w:sz w:val="24"/>
          <w:szCs w:val="24"/>
        </w:rPr>
        <w:t xml:space="preserve"> </w:t>
      </w:r>
      <w:r w:rsidR="00971AD7" w:rsidRPr="00CE7015">
        <w:rPr>
          <w:rFonts w:ascii="Times New Roman" w:hAnsi="Times New Roman" w:cs="Times New Roman"/>
          <w:sz w:val="24"/>
          <w:szCs w:val="24"/>
        </w:rPr>
        <w:t xml:space="preserve"> г</w:t>
      </w:r>
      <w:r w:rsidRPr="00CE7015">
        <w:rPr>
          <w:rFonts w:ascii="Times New Roman" w:hAnsi="Times New Roman" w:cs="Times New Roman"/>
          <w:sz w:val="24"/>
          <w:szCs w:val="24"/>
        </w:rPr>
        <w:t xml:space="preserve">ода      №  </w:t>
      </w:r>
      <w:r w:rsidR="00496EFD">
        <w:rPr>
          <w:rFonts w:ascii="Times New Roman" w:hAnsi="Times New Roman" w:cs="Times New Roman"/>
          <w:sz w:val="24"/>
          <w:szCs w:val="24"/>
        </w:rPr>
        <w:t>54</w:t>
      </w:r>
    </w:p>
    <w:p w:rsidR="00971AD7" w:rsidRPr="00B57407" w:rsidRDefault="00971AD7" w:rsidP="00971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0AD" w:rsidRPr="006D3133" w:rsidRDefault="00C620AD" w:rsidP="00C62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Манойли</w:t>
      </w:r>
      <w:r w:rsidR="007179B0">
        <w:rPr>
          <w:rFonts w:ascii="Times New Roman" w:hAnsi="Times New Roman" w:cs="Times New Roman"/>
          <w:b/>
          <w:sz w:val="24"/>
          <w:szCs w:val="24"/>
        </w:rPr>
        <w:t xml:space="preserve">нского сельского поселения от </w:t>
      </w:r>
      <w:r w:rsidR="00496EFD">
        <w:rPr>
          <w:rFonts w:ascii="Times New Roman" w:hAnsi="Times New Roman" w:cs="Times New Roman"/>
          <w:b/>
          <w:sz w:val="24"/>
          <w:szCs w:val="24"/>
        </w:rPr>
        <w:t>20 марта 2013 года № 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96EFD" w:rsidRPr="00496E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«Выдача справок, выписок из домовой и похозяйственной книг</w:t>
      </w:r>
      <w:r w:rsidRPr="00496EFD">
        <w:rPr>
          <w:rFonts w:ascii="Times New Roman" w:hAnsi="Times New Roman"/>
          <w:b/>
          <w:bCs/>
          <w:sz w:val="24"/>
          <w:szCs w:val="24"/>
        </w:rPr>
        <w:t>»</w:t>
      </w:r>
    </w:p>
    <w:p w:rsidR="00971AD7" w:rsidRDefault="00971AD7" w:rsidP="00E87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4D3" w:rsidRDefault="00496EFD" w:rsidP="00FC3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приведения административного регламента «Выдача справок, выписок из домовой и похозяйственной книг», утвержденного постановлением администрации Манойлинского сельского поселения от 20.03.2013г. № 22 (далее – Регламент), 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с представлением прокуратуры Клетского района от 15.06.2018г. № 7-25-2018 «Об устранении нарушений законодательства в сфере предоставления муниципальных услуг», администрация Манойлинского сельского поселения Клетского муниципального района Волгоградской области</w:t>
      </w:r>
    </w:p>
    <w:p w:rsidR="00496EFD" w:rsidRDefault="00496EFD" w:rsidP="00FC3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0E4" w:rsidRDefault="009217FF" w:rsidP="00FC3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C170E4">
        <w:rPr>
          <w:rFonts w:ascii="Times New Roman" w:hAnsi="Times New Roman" w:cs="Times New Roman"/>
          <w:sz w:val="24"/>
          <w:szCs w:val="24"/>
        </w:rPr>
        <w:t>:</w:t>
      </w:r>
    </w:p>
    <w:p w:rsidR="00C170E4" w:rsidRDefault="00C170E4" w:rsidP="00FC3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534" w:rsidRPr="00F50D4F" w:rsidRDefault="00C63534" w:rsidP="00C6353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534">
        <w:rPr>
          <w:rFonts w:ascii="Times New Roman" w:hAnsi="Times New Roman"/>
          <w:sz w:val="24"/>
          <w:szCs w:val="24"/>
        </w:rPr>
        <w:t>Внести в постановление администрации Манойлинского сельского поселения от</w:t>
      </w:r>
      <w:r w:rsidRPr="00C6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534">
        <w:rPr>
          <w:rFonts w:ascii="Times New Roman" w:hAnsi="Times New Roman" w:cs="Times New Roman"/>
          <w:sz w:val="24"/>
          <w:szCs w:val="24"/>
        </w:rPr>
        <w:t xml:space="preserve"> </w:t>
      </w:r>
      <w:r w:rsidR="00496EFD">
        <w:rPr>
          <w:rFonts w:ascii="Times New Roman" w:hAnsi="Times New Roman" w:cs="Times New Roman"/>
          <w:sz w:val="24"/>
          <w:szCs w:val="24"/>
        </w:rPr>
        <w:t>20 марта</w:t>
      </w:r>
      <w:r w:rsidR="00110047">
        <w:rPr>
          <w:rFonts w:ascii="Times New Roman" w:hAnsi="Times New Roman" w:cs="Times New Roman"/>
          <w:sz w:val="24"/>
          <w:szCs w:val="24"/>
        </w:rPr>
        <w:t xml:space="preserve"> 201</w:t>
      </w:r>
      <w:r w:rsidR="00496EFD">
        <w:rPr>
          <w:rFonts w:ascii="Times New Roman" w:hAnsi="Times New Roman" w:cs="Times New Roman"/>
          <w:sz w:val="24"/>
          <w:szCs w:val="24"/>
        </w:rPr>
        <w:t>3</w:t>
      </w:r>
      <w:r w:rsidRPr="00C63534">
        <w:rPr>
          <w:rFonts w:ascii="Times New Roman" w:hAnsi="Times New Roman" w:cs="Times New Roman"/>
          <w:sz w:val="24"/>
          <w:szCs w:val="24"/>
        </w:rPr>
        <w:t xml:space="preserve"> г. № </w:t>
      </w:r>
      <w:r w:rsidR="00496EFD">
        <w:rPr>
          <w:rFonts w:ascii="Times New Roman" w:hAnsi="Times New Roman" w:cs="Times New Roman"/>
          <w:sz w:val="24"/>
          <w:szCs w:val="24"/>
        </w:rPr>
        <w:t>22</w:t>
      </w:r>
      <w:r w:rsidRPr="00C63534">
        <w:rPr>
          <w:rFonts w:ascii="Times New Roman" w:hAnsi="Times New Roman" w:cs="Times New Roman"/>
          <w:sz w:val="24"/>
          <w:szCs w:val="24"/>
        </w:rPr>
        <w:t xml:space="preserve"> «</w:t>
      </w:r>
      <w:r w:rsidR="00840800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«Выдача справок, выписок из домовой и похозяйственной книг» следующие изменения:</w:t>
      </w:r>
    </w:p>
    <w:p w:rsidR="00F50D4F" w:rsidRPr="00C571DE" w:rsidRDefault="00F50D4F" w:rsidP="00F50D4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0FBC" w:rsidRPr="00C571DE" w:rsidRDefault="001B0FBC" w:rsidP="001B0FBC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 5 Регламента изложить в следующей редакции:</w:t>
      </w:r>
    </w:p>
    <w:p w:rsidR="001B0FBC" w:rsidRDefault="001B0FBC" w:rsidP="001B0FBC">
      <w:pPr>
        <w:autoSpaceDE w:val="0"/>
        <w:spacing w:after="0"/>
        <w:ind w:right="-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571D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администрации Манойлинского сельского поселения Клетского муниципального района Волгоградской области, а также должностных лиц, администрации Манойлинского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муниципального служащего</w:t>
      </w:r>
    </w:p>
    <w:p w:rsidR="001B0FBC" w:rsidRPr="00C571DE" w:rsidRDefault="001B0FBC" w:rsidP="001B0FBC">
      <w:pPr>
        <w:autoSpaceDE w:val="0"/>
        <w:spacing w:after="0"/>
        <w:ind w:right="-16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1B0FBC" w:rsidRPr="00C571DE" w:rsidRDefault="001B0FBC" w:rsidP="001B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C571DE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1B0FBC" w:rsidRPr="00C571DE" w:rsidRDefault="001B0FBC" w:rsidP="001B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DE">
        <w:rPr>
          <w:rFonts w:ascii="Times New Roman" w:eastAsia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571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0FBC" w:rsidRDefault="001B0FBC" w:rsidP="001B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D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предоставления </w:t>
      </w:r>
      <w:r w:rsidRPr="00C571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0FBC" w:rsidRPr="00C571DE" w:rsidRDefault="001B0FBC" w:rsidP="001B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DE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доставления </w:t>
      </w:r>
      <w:r w:rsidRPr="00C571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услуги;</w:t>
      </w:r>
    </w:p>
    <w:p w:rsidR="001B0FBC" w:rsidRPr="00C571DE" w:rsidRDefault="001B0FBC" w:rsidP="001B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DE">
        <w:rPr>
          <w:rFonts w:ascii="Times New Roman" w:eastAsia="Times New Roman" w:hAnsi="Times New Roman" w:cs="Times New Roman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едоставления </w:t>
      </w:r>
      <w:r w:rsidRPr="00C571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услуги, у заявителя;</w:t>
      </w:r>
    </w:p>
    <w:p w:rsidR="001B0FBC" w:rsidRPr="00C571DE" w:rsidRDefault="001B0FBC" w:rsidP="001B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DE">
        <w:rPr>
          <w:rFonts w:ascii="Times New Roman" w:eastAsia="Times New Roman" w:hAnsi="Times New Roman" w:cs="Times New Roman"/>
          <w:sz w:val="24"/>
          <w:szCs w:val="24"/>
        </w:rPr>
        <w:t>5) отказ в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едоставлении </w:t>
      </w:r>
      <w:r w:rsidRPr="00C571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</w:t>
      </w:r>
      <w:r w:rsidRPr="00C571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0FBC" w:rsidRPr="00C571DE" w:rsidRDefault="001B0FBC" w:rsidP="001B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DE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едоставлении </w:t>
      </w:r>
      <w:r w:rsidRPr="00C571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B0FBC" w:rsidRPr="00C571DE" w:rsidRDefault="001B0FBC" w:rsidP="001B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DE">
        <w:rPr>
          <w:rFonts w:ascii="Times New Roman" w:eastAsia="Times New Roman" w:hAnsi="Times New Roman" w:cs="Times New Roman"/>
          <w:sz w:val="24"/>
          <w:szCs w:val="24"/>
        </w:rPr>
        <w:t xml:space="preserve">7) отказ </w:t>
      </w:r>
      <w:r w:rsidRPr="00964CA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Манойлинского сельского поселения, должностного лица администрации Манойлинского сельского поселения</w:t>
      </w:r>
      <w:r w:rsidRPr="00C571DE">
        <w:rPr>
          <w:rFonts w:ascii="Times New Roman" w:eastAsia="Times New Roman" w:hAnsi="Times New Roman" w:cs="Times New Roman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</w:t>
      </w:r>
      <w:r>
        <w:rPr>
          <w:rFonts w:ascii="Times New Roman" w:eastAsia="Times New Roman" w:hAnsi="Times New Roman" w:cs="Times New Roman"/>
          <w:sz w:val="24"/>
          <w:szCs w:val="24"/>
        </w:rPr>
        <w:t>енного срока таких исправлений;</w:t>
      </w:r>
    </w:p>
    <w:p w:rsidR="001B0FBC" w:rsidRPr="00C571DE" w:rsidRDefault="001B0FBC" w:rsidP="001B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DE">
        <w:rPr>
          <w:rFonts w:ascii="Times New Roman" w:eastAsia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B0FBC" w:rsidRPr="00C571DE" w:rsidRDefault="001B0FBC" w:rsidP="001B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DE">
        <w:rPr>
          <w:rFonts w:ascii="Times New Roman" w:eastAsia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 xml:space="preserve">5.2. Жалоба подается в администрацию Манойлинского сельского поселения в письменной форме на бумажном носителе или в форме электронного документа. 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Манойлинского сельского поселения,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1B0FBC" w:rsidRDefault="001B0FBC" w:rsidP="001B0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1B0FBC" w:rsidRPr="004D3667" w:rsidRDefault="001B0FBC" w:rsidP="001B0F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667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Жалобы на решения,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1) наименование администрации Манойлинского сельского поселения, должностного лица</w:t>
      </w:r>
      <w:r w:rsidRPr="00F50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0D4F">
        <w:rPr>
          <w:rFonts w:ascii="Times New Roman" w:hAnsi="Times New Roman" w:cs="Times New Roman"/>
          <w:sz w:val="24"/>
          <w:szCs w:val="24"/>
        </w:rPr>
        <w:t>администрации Манойлинского сельского поселения, либо муниципального служащего, решения и действия (бездействие) которых обжалуются;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Pr="00F50D4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F50D4F">
        <w:rPr>
          <w:rFonts w:ascii="Times New Roman" w:hAnsi="Times New Roman" w:cs="Times New Roman"/>
          <w:sz w:val="24"/>
          <w:szCs w:val="24"/>
        </w:rPr>
        <w:t>администрации Манойлинского сельского поселения должностного лица, администрации Манойлинского сельского поселения, либо муниципального служащего;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действиями (бездействием) администрации Манойлинского сельского поселения, должностного лица</w:t>
      </w:r>
      <w:r w:rsidRPr="00F50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0D4F">
        <w:rPr>
          <w:rFonts w:ascii="Times New Roman" w:hAnsi="Times New Roman" w:cs="Times New Roman"/>
          <w:sz w:val="24"/>
          <w:szCs w:val="24"/>
        </w:rPr>
        <w:t xml:space="preserve">администрации Манойлинского сельского поселения, либо муниципального служащего. </w:t>
      </w:r>
      <w:r w:rsidRPr="00F50D4F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Манойлинского сельского поселения в течение трех дней со дня его поступления. 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Жалоба</w:t>
      </w:r>
      <w:r>
        <w:rPr>
          <w:rFonts w:ascii="Times New Roman" w:hAnsi="Times New Roman" w:cs="Times New Roman"/>
          <w:sz w:val="24"/>
          <w:szCs w:val="24"/>
        </w:rPr>
        <w:t>, поступившая в администрацию Манойлинского сельского поселения,</w:t>
      </w:r>
      <w:r w:rsidRPr="00F50D4F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 администрации Манойлинского сельского поселения, наделенным полномочиями по рассмотрению жалоб, в течение 15 рабочих дней со дня ее регистрации, а в случае обжалования отказа администрации Манойлинского сельского поселения, должностного лица администрации Манойлинского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1B0FBC" w:rsidRPr="00F50D4F" w:rsidRDefault="001B0FBC" w:rsidP="001B0F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1B0FBC" w:rsidRPr="00F50D4F" w:rsidRDefault="001B0FBC" w:rsidP="001B0F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B0FBC" w:rsidRPr="00F50D4F" w:rsidRDefault="001B0FBC" w:rsidP="001B0F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Должностное лицо администрации Манойлинского сельского поселения</w:t>
      </w:r>
      <w:r w:rsidRPr="00F50D4F">
        <w:rPr>
          <w:rFonts w:ascii="Times New Roman" w:hAnsi="Times New Roman" w:cs="Times New Roman"/>
          <w:sz w:val="24"/>
          <w:szCs w:val="24"/>
          <w:u w:val="single"/>
        </w:rPr>
        <w:t>, наделенное полномочиями по рассмотрению жалоб,</w:t>
      </w:r>
      <w:r w:rsidRPr="00F50D4F">
        <w:rPr>
          <w:rFonts w:ascii="Times New Roman" w:hAnsi="Times New Roman" w:cs="Times New Roman"/>
          <w:sz w:val="24"/>
          <w:szCs w:val="24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1B0FBC" w:rsidRPr="00F50D4F" w:rsidRDefault="001B0FBC" w:rsidP="001B0F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B0FBC" w:rsidRPr="00F50D4F" w:rsidRDefault="001B0FBC" w:rsidP="001B0F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7" w:tooltip="consultantplus://offline/ref=166B6C834A40D9ED059D12BC8CDD9D84D13C7A68142196DE02C83138nBMDI&#10;blocked::consultantplus://offline/ref=166B6C834A40D9ED059D12BC8CDD9D84D13C7A68142196DE02C83138nBMDI" w:history="1">
        <w:r w:rsidRPr="00F50D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50D4F">
        <w:rPr>
          <w:rFonts w:ascii="Times New Roman" w:hAnsi="Times New Roman" w:cs="Times New Roman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B0FBC" w:rsidRPr="00F50D4F" w:rsidRDefault="001B0FBC" w:rsidP="001B0F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B0FBC" w:rsidRPr="00F50D4F" w:rsidRDefault="001B0FBC" w:rsidP="001B0F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администрации Манойлинского сельского поселения,</w:t>
      </w:r>
      <w:r w:rsidRPr="00F50D4F">
        <w:rPr>
          <w:rFonts w:ascii="Times New Roman" w:hAnsi="Times New Roman" w:cs="Times New Roman"/>
          <w:sz w:val="24"/>
          <w:szCs w:val="24"/>
          <w:u w:val="single"/>
        </w:rPr>
        <w:t xml:space="preserve"> наделенное полномочиями по рассмотрению жалоб,</w:t>
      </w:r>
      <w:r w:rsidRPr="00F50D4F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5.7. По результатам рассмотрения жалобы должностным лицом администрации Манойлинского сельского поселения, наделенным полномочиями по рассмотрению жалоб, принимается одно из следующих решений: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lastRenderedPageBreak/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1B0FBC" w:rsidRPr="00F50D4F" w:rsidRDefault="001B0FBC" w:rsidP="001B0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5.8. Основаниями для отказа в удовлетворении жалобы являются:</w:t>
      </w:r>
    </w:p>
    <w:p w:rsidR="001B0FBC" w:rsidRPr="00F50D4F" w:rsidRDefault="001B0FBC" w:rsidP="001B0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1) признание правомерными действий (бездействия) должностных лиц, муниципальных служащих администрации Манойлинского сельского поселения, участвующих в предоставлении муниципальной услуги,</w:t>
      </w:r>
    </w:p>
    <w:p w:rsidR="001B0FBC" w:rsidRPr="00F50D4F" w:rsidRDefault="001B0FBC" w:rsidP="001B0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1B0FBC" w:rsidRPr="00F50D4F" w:rsidRDefault="001B0FBC" w:rsidP="001B0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Манойлинского сельского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Манойлинского сельского поселения в судебном порядке в соответствии с законодательством Российской Федерации.</w:t>
      </w:r>
    </w:p>
    <w:p w:rsidR="001B0FBC" w:rsidRPr="00F50D4F" w:rsidRDefault="001B0FBC" w:rsidP="001B0FBC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4F">
        <w:rPr>
          <w:rFonts w:ascii="Times New Roman" w:hAnsi="Times New Roman" w:cs="Times New Roman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1B0FBC" w:rsidRPr="00F50D4F" w:rsidRDefault="001B0FBC" w:rsidP="001B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0FBC" w:rsidRDefault="001B0FBC" w:rsidP="001B0FB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обнародования и подлежит размещению на официальном сайте Манойлинского сельского поселения в информационно-телекоммуникационной сети «Интернет».</w:t>
      </w:r>
    </w:p>
    <w:p w:rsidR="001B0FBC" w:rsidRDefault="001B0FBC" w:rsidP="001B0FB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B0FBC" w:rsidRDefault="001B0FBC" w:rsidP="001B0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161" w:rsidRDefault="00FC3161" w:rsidP="00FC3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AD7" w:rsidRPr="00B57407" w:rsidRDefault="00971AD7" w:rsidP="00971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407">
        <w:rPr>
          <w:rFonts w:ascii="Times New Roman" w:hAnsi="Times New Roman" w:cs="Times New Roman"/>
          <w:sz w:val="24"/>
          <w:szCs w:val="24"/>
        </w:rPr>
        <w:t>Глава Манойлинского</w:t>
      </w:r>
    </w:p>
    <w:p w:rsidR="006C5B7C" w:rsidRPr="00DE4EBE" w:rsidRDefault="00971AD7" w:rsidP="00DE4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40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</w:t>
      </w:r>
      <w:r w:rsidR="00792734">
        <w:rPr>
          <w:rFonts w:ascii="Times New Roman" w:hAnsi="Times New Roman" w:cs="Times New Roman"/>
          <w:sz w:val="24"/>
          <w:szCs w:val="24"/>
        </w:rPr>
        <w:t>С.В. Литвиненко</w:t>
      </w:r>
    </w:p>
    <w:sectPr w:rsidR="006C5B7C" w:rsidRPr="00DE4EBE" w:rsidSect="00ED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7C3" w:rsidRDefault="000917C3" w:rsidP="002A7828">
      <w:pPr>
        <w:spacing w:after="0" w:line="240" w:lineRule="auto"/>
      </w:pPr>
      <w:r>
        <w:separator/>
      </w:r>
    </w:p>
  </w:endnote>
  <w:endnote w:type="continuationSeparator" w:id="1">
    <w:p w:rsidR="000917C3" w:rsidRDefault="000917C3" w:rsidP="002A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7C3" w:rsidRDefault="000917C3" w:rsidP="002A7828">
      <w:pPr>
        <w:spacing w:after="0" w:line="240" w:lineRule="auto"/>
      </w:pPr>
      <w:r>
        <w:separator/>
      </w:r>
    </w:p>
  </w:footnote>
  <w:footnote w:type="continuationSeparator" w:id="1">
    <w:p w:rsidR="000917C3" w:rsidRDefault="000917C3" w:rsidP="002A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68C"/>
    <w:multiLevelType w:val="hybridMultilevel"/>
    <w:tmpl w:val="5FE6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1046"/>
    <w:multiLevelType w:val="hybridMultilevel"/>
    <w:tmpl w:val="44DC14EE"/>
    <w:lvl w:ilvl="0" w:tplc="FA4E4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13A47"/>
    <w:multiLevelType w:val="hybridMultilevel"/>
    <w:tmpl w:val="5732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227B5"/>
    <w:multiLevelType w:val="multilevel"/>
    <w:tmpl w:val="20C0A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63DE1710"/>
    <w:multiLevelType w:val="hybridMultilevel"/>
    <w:tmpl w:val="31B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D5D59"/>
    <w:multiLevelType w:val="hybridMultilevel"/>
    <w:tmpl w:val="99BE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2469F"/>
    <w:multiLevelType w:val="multilevel"/>
    <w:tmpl w:val="FFCA9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689D2E65"/>
    <w:multiLevelType w:val="hybridMultilevel"/>
    <w:tmpl w:val="2DA8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B0471"/>
    <w:multiLevelType w:val="multilevel"/>
    <w:tmpl w:val="0188FB70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EastAsia" w:hint="default"/>
        <w:color w:val="000000" w:themeColor="text1"/>
      </w:rPr>
    </w:lvl>
  </w:abstractNum>
  <w:abstractNum w:abstractNumId="9">
    <w:nsid w:val="75505D1A"/>
    <w:multiLevelType w:val="hybridMultilevel"/>
    <w:tmpl w:val="31B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AD7"/>
    <w:rsid w:val="0000026A"/>
    <w:rsid w:val="000243B8"/>
    <w:rsid w:val="000257B8"/>
    <w:rsid w:val="000917C3"/>
    <w:rsid w:val="000D42DB"/>
    <w:rsid w:val="000F2BFB"/>
    <w:rsid w:val="00101C2E"/>
    <w:rsid w:val="00101C63"/>
    <w:rsid w:val="00110047"/>
    <w:rsid w:val="00123178"/>
    <w:rsid w:val="00127E37"/>
    <w:rsid w:val="00141783"/>
    <w:rsid w:val="001469DA"/>
    <w:rsid w:val="001A329F"/>
    <w:rsid w:val="001B0FBC"/>
    <w:rsid w:val="001B198A"/>
    <w:rsid w:val="001D6C1B"/>
    <w:rsid w:val="001E5CD0"/>
    <w:rsid w:val="00201A61"/>
    <w:rsid w:val="002263E5"/>
    <w:rsid w:val="00230D58"/>
    <w:rsid w:val="00243401"/>
    <w:rsid w:val="002621D2"/>
    <w:rsid w:val="00273AB7"/>
    <w:rsid w:val="002A7828"/>
    <w:rsid w:val="002F4A0E"/>
    <w:rsid w:val="00322985"/>
    <w:rsid w:val="003240D8"/>
    <w:rsid w:val="00350F7A"/>
    <w:rsid w:val="00372053"/>
    <w:rsid w:val="003A4BF9"/>
    <w:rsid w:val="003C14D3"/>
    <w:rsid w:val="003D1BB2"/>
    <w:rsid w:val="003D3B70"/>
    <w:rsid w:val="003D688E"/>
    <w:rsid w:val="003E4727"/>
    <w:rsid w:val="003F081B"/>
    <w:rsid w:val="004558A9"/>
    <w:rsid w:val="0049643D"/>
    <w:rsid w:val="00496EFD"/>
    <w:rsid w:val="004C2F51"/>
    <w:rsid w:val="00561794"/>
    <w:rsid w:val="005813F9"/>
    <w:rsid w:val="0058630D"/>
    <w:rsid w:val="005A06C4"/>
    <w:rsid w:val="005F47CC"/>
    <w:rsid w:val="005F6E88"/>
    <w:rsid w:val="005F7024"/>
    <w:rsid w:val="00627D13"/>
    <w:rsid w:val="0063606A"/>
    <w:rsid w:val="006708C3"/>
    <w:rsid w:val="00696355"/>
    <w:rsid w:val="00697B2F"/>
    <w:rsid w:val="006C5B7C"/>
    <w:rsid w:val="006E11F9"/>
    <w:rsid w:val="006F5625"/>
    <w:rsid w:val="0070689A"/>
    <w:rsid w:val="007179B0"/>
    <w:rsid w:val="00725523"/>
    <w:rsid w:val="00734FFA"/>
    <w:rsid w:val="00741616"/>
    <w:rsid w:val="00751388"/>
    <w:rsid w:val="00751F08"/>
    <w:rsid w:val="00754A5F"/>
    <w:rsid w:val="00781B62"/>
    <w:rsid w:val="00783A8D"/>
    <w:rsid w:val="00792734"/>
    <w:rsid w:val="007A7B8A"/>
    <w:rsid w:val="007F736B"/>
    <w:rsid w:val="00832651"/>
    <w:rsid w:val="00840800"/>
    <w:rsid w:val="009050EB"/>
    <w:rsid w:val="009128DF"/>
    <w:rsid w:val="009217FF"/>
    <w:rsid w:val="009436B9"/>
    <w:rsid w:val="00971AD7"/>
    <w:rsid w:val="00983B34"/>
    <w:rsid w:val="00A50F41"/>
    <w:rsid w:val="00AA518C"/>
    <w:rsid w:val="00AD3661"/>
    <w:rsid w:val="00B275AB"/>
    <w:rsid w:val="00B55696"/>
    <w:rsid w:val="00B55EF7"/>
    <w:rsid w:val="00B57407"/>
    <w:rsid w:val="00B67506"/>
    <w:rsid w:val="00B7326A"/>
    <w:rsid w:val="00B74790"/>
    <w:rsid w:val="00B816C4"/>
    <w:rsid w:val="00BD7FED"/>
    <w:rsid w:val="00BF17FD"/>
    <w:rsid w:val="00BF1A3F"/>
    <w:rsid w:val="00BF1AB0"/>
    <w:rsid w:val="00C11E32"/>
    <w:rsid w:val="00C170E4"/>
    <w:rsid w:val="00C35F07"/>
    <w:rsid w:val="00C44D4B"/>
    <w:rsid w:val="00C571DE"/>
    <w:rsid w:val="00C620AD"/>
    <w:rsid w:val="00C63534"/>
    <w:rsid w:val="00C87EE6"/>
    <w:rsid w:val="00CA1206"/>
    <w:rsid w:val="00CA24A1"/>
    <w:rsid w:val="00CC4A78"/>
    <w:rsid w:val="00CE7015"/>
    <w:rsid w:val="00D427CE"/>
    <w:rsid w:val="00D65A23"/>
    <w:rsid w:val="00DD229E"/>
    <w:rsid w:val="00DD466B"/>
    <w:rsid w:val="00DE4EBE"/>
    <w:rsid w:val="00E43AA5"/>
    <w:rsid w:val="00E62615"/>
    <w:rsid w:val="00E8723B"/>
    <w:rsid w:val="00ED2A21"/>
    <w:rsid w:val="00EE369E"/>
    <w:rsid w:val="00EE6669"/>
    <w:rsid w:val="00EF02D8"/>
    <w:rsid w:val="00F50D4F"/>
    <w:rsid w:val="00F65A03"/>
    <w:rsid w:val="00F83661"/>
    <w:rsid w:val="00FC3161"/>
    <w:rsid w:val="00FD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21"/>
  </w:style>
  <w:style w:type="paragraph" w:styleId="1">
    <w:name w:val="heading 1"/>
    <w:basedOn w:val="a"/>
    <w:next w:val="a"/>
    <w:link w:val="10"/>
    <w:uiPriority w:val="99"/>
    <w:qFormat/>
    <w:rsid w:val="006963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A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828"/>
  </w:style>
  <w:style w:type="paragraph" w:styleId="a6">
    <w:name w:val="footer"/>
    <w:basedOn w:val="a"/>
    <w:link w:val="a7"/>
    <w:uiPriority w:val="99"/>
    <w:semiHidden/>
    <w:unhideWhenUsed/>
    <w:rsid w:val="002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828"/>
  </w:style>
  <w:style w:type="character" w:customStyle="1" w:styleId="10">
    <w:name w:val="Заголовок 1 Знак"/>
    <w:basedOn w:val="a0"/>
    <w:link w:val="1"/>
    <w:uiPriority w:val="99"/>
    <w:rsid w:val="00696355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PlusNormal">
    <w:name w:val="ConsPlusNormal"/>
    <w:rsid w:val="00921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8">
    <w:name w:val="Цветовое выделение"/>
    <w:rsid w:val="00C63534"/>
    <w:rPr>
      <w:b/>
      <w:bCs/>
      <w:color w:val="000080"/>
    </w:rPr>
  </w:style>
  <w:style w:type="paragraph" w:styleId="HTML">
    <w:name w:val="HTML Preformatted"/>
    <w:basedOn w:val="a"/>
    <w:link w:val="HTML0"/>
    <w:uiPriority w:val="99"/>
    <w:semiHidden/>
    <w:unhideWhenUsed/>
    <w:rsid w:val="00C57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71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бб</dc:creator>
  <cp:keywords/>
  <dc:description/>
  <cp:lastModifiedBy>Admin</cp:lastModifiedBy>
  <cp:revision>50</cp:revision>
  <cp:lastPrinted>2018-03-27T07:37:00Z</cp:lastPrinted>
  <dcterms:created xsi:type="dcterms:W3CDTF">2010-01-19T07:51:00Z</dcterms:created>
  <dcterms:modified xsi:type="dcterms:W3CDTF">2018-06-04T19:26:00Z</dcterms:modified>
</cp:coreProperties>
</file>