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D6" w:rsidRDefault="00A934D6" w:rsidP="00703231">
      <w:pPr>
        <w:pStyle w:val="a3"/>
        <w:jc w:val="both"/>
      </w:pPr>
    </w:p>
    <w:p w:rsidR="00F15B48" w:rsidRDefault="00F15B48" w:rsidP="00F15B48">
      <w:pPr>
        <w:pStyle w:val="1"/>
        <w:rPr>
          <w:b w:val="0"/>
        </w:rPr>
      </w:pPr>
      <w:r>
        <w:t>АДМИНИСТРАЦИЯ  МАНОЙЛИНСКОГО</w:t>
      </w:r>
    </w:p>
    <w:p w:rsidR="00F15B48" w:rsidRDefault="00F15B48" w:rsidP="00F15B48">
      <w:pPr>
        <w:pStyle w:val="1"/>
        <w:rPr>
          <w:b w:val="0"/>
        </w:rPr>
      </w:pPr>
      <w:r>
        <w:t xml:space="preserve">СЕЛЬСКОГО ПОСЕЛЕНИЯ </w:t>
      </w:r>
    </w:p>
    <w:p w:rsidR="00F15B48" w:rsidRDefault="00F15B48" w:rsidP="00F15B48">
      <w:pPr>
        <w:pStyle w:val="1"/>
        <w:rPr>
          <w:b w:val="0"/>
        </w:rPr>
      </w:pPr>
      <w:r>
        <w:t xml:space="preserve">КЛЕТСКОГО МУНИЦИПАЛЬНОГО РАЙОНА </w:t>
      </w:r>
    </w:p>
    <w:p w:rsidR="00F15B48" w:rsidRDefault="00F15B48" w:rsidP="00F15B48">
      <w:pPr>
        <w:pStyle w:val="1"/>
        <w:rPr>
          <w:b w:val="0"/>
        </w:rPr>
      </w:pPr>
      <w:r>
        <w:t xml:space="preserve"> ВОЛГОГРАДСКОЙ  ОБЛАСТИ</w:t>
      </w:r>
    </w:p>
    <w:p w:rsidR="00F15B48" w:rsidRPr="00422E36" w:rsidRDefault="00F15B48" w:rsidP="00F15B48">
      <w:pPr>
        <w:jc w:val="center"/>
        <w:rPr>
          <w:bCs/>
          <w:sz w:val="20"/>
          <w:szCs w:val="20"/>
        </w:rPr>
      </w:pPr>
      <w:r w:rsidRPr="00422E36">
        <w:rPr>
          <w:bCs/>
          <w:sz w:val="20"/>
          <w:szCs w:val="20"/>
        </w:rPr>
        <w:t>403583,  х.Манойлин, ул</w:t>
      </w:r>
      <w:proofErr w:type="gramStart"/>
      <w:r w:rsidRPr="00422E36">
        <w:rPr>
          <w:bCs/>
          <w:sz w:val="20"/>
          <w:szCs w:val="20"/>
        </w:rPr>
        <w:t>.Ш</w:t>
      </w:r>
      <w:proofErr w:type="gramEnd"/>
      <w:r w:rsidRPr="00422E36">
        <w:rPr>
          <w:bCs/>
          <w:sz w:val="20"/>
          <w:szCs w:val="20"/>
        </w:rPr>
        <w:t>кольная, д. 9. тел/факс 8-84466 4-56-46 ОКПО 4126637</w:t>
      </w:r>
    </w:p>
    <w:p w:rsidR="00F15B48" w:rsidRDefault="00F15B48" w:rsidP="00F15B48">
      <w:pPr>
        <w:jc w:val="center"/>
        <w:rPr>
          <w:bCs/>
          <w:sz w:val="20"/>
          <w:szCs w:val="20"/>
        </w:rPr>
      </w:pPr>
      <w:r w:rsidRPr="00422E36">
        <w:rPr>
          <w:bCs/>
          <w:sz w:val="20"/>
          <w:szCs w:val="20"/>
        </w:rPr>
        <w:t xml:space="preserve">р/счет 40204810800000000339 в </w:t>
      </w:r>
      <w:r>
        <w:rPr>
          <w:bCs/>
          <w:sz w:val="20"/>
          <w:szCs w:val="20"/>
        </w:rPr>
        <w:t>Отделение Волгоград</w:t>
      </w:r>
    </w:p>
    <w:p w:rsidR="00F15B48" w:rsidRPr="00422E36" w:rsidRDefault="00F15B48" w:rsidP="00F15B48">
      <w:pPr>
        <w:jc w:val="center"/>
        <w:rPr>
          <w:bCs/>
          <w:sz w:val="20"/>
          <w:szCs w:val="20"/>
        </w:rPr>
      </w:pPr>
      <w:r w:rsidRPr="00422E36">
        <w:rPr>
          <w:bCs/>
          <w:sz w:val="20"/>
          <w:szCs w:val="20"/>
        </w:rPr>
        <w:t xml:space="preserve"> ИНН/ КПП 3412301348/341201001</w:t>
      </w:r>
    </w:p>
    <w:p w:rsidR="00F15B48" w:rsidRPr="00422E36" w:rsidRDefault="00F15B48" w:rsidP="00F15B48">
      <w:pPr>
        <w:jc w:val="center"/>
        <w:rPr>
          <w:bCs/>
        </w:rPr>
      </w:pPr>
      <w:r>
        <w:rPr>
          <w:bCs/>
        </w:rPr>
        <w:t>_________________________________________________________________________</w:t>
      </w:r>
    </w:p>
    <w:p w:rsidR="00F15B48" w:rsidRDefault="00F15B48" w:rsidP="00F15B48">
      <w:pPr>
        <w:jc w:val="center"/>
        <w:rPr>
          <w:b/>
        </w:rPr>
      </w:pPr>
    </w:p>
    <w:p w:rsidR="00F15B48" w:rsidRPr="00F758C5" w:rsidRDefault="00F15B48" w:rsidP="00F15B48">
      <w:pPr>
        <w:jc w:val="center"/>
        <w:rPr>
          <w:b/>
        </w:rPr>
      </w:pPr>
      <w:proofErr w:type="gramStart"/>
      <w:r w:rsidRPr="00F758C5">
        <w:rPr>
          <w:b/>
        </w:rPr>
        <w:t>П</w:t>
      </w:r>
      <w:proofErr w:type="gramEnd"/>
      <w:r w:rsidRPr="00F758C5">
        <w:rPr>
          <w:b/>
        </w:rPr>
        <w:t xml:space="preserve"> О С Т А Н О В Л Е Н И Е</w:t>
      </w:r>
      <w:r>
        <w:rPr>
          <w:b/>
        </w:rPr>
        <w:t xml:space="preserve"> </w:t>
      </w:r>
    </w:p>
    <w:p w:rsidR="00F15B48" w:rsidRPr="00F758C5" w:rsidRDefault="00F15B48" w:rsidP="00F15B48">
      <w:pPr>
        <w:tabs>
          <w:tab w:val="left" w:pos="7884"/>
        </w:tabs>
      </w:pPr>
      <w:r>
        <w:tab/>
      </w:r>
    </w:p>
    <w:p w:rsidR="00F15B48" w:rsidRDefault="00F15B48" w:rsidP="00F15B48">
      <w:r>
        <w:t xml:space="preserve">От  </w:t>
      </w:r>
      <w:r w:rsidR="00CF14B4">
        <w:t>1</w:t>
      </w:r>
      <w:r w:rsidR="002C0386">
        <w:t xml:space="preserve">8 </w:t>
      </w:r>
      <w:r w:rsidR="00CF14B4">
        <w:t>декабря</w:t>
      </w:r>
      <w:r>
        <w:t xml:space="preserve"> 2017 года      №  </w:t>
      </w:r>
      <w:r w:rsidR="002C0386">
        <w:t>8</w:t>
      </w:r>
      <w:r w:rsidR="00CF14B4">
        <w:t>7</w:t>
      </w:r>
    </w:p>
    <w:p w:rsidR="00F15B48" w:rsidRDefault="00F15B48" w:rsidP="00F15B48"/>
    <w:p w:rsidR="00F15B48" w:rsidRPr="00CF4F5C" w:rsidRDefault="00F15B48" w:rsidP="00F15B48">
      <w:pPr>
        <w:pStyle w:val="a3"/>
        <w:jc w:val="center"/>
        <w:rPr>
          <w:b/>
        </w:rPr>
      </w:pPr>
      <w:r w:rsidRPr="00CF4F5C">
        <w:rPr>
          <w:b/>
        </w:rPr>
        <w:t>Об  утверждении  Порядка  применения бюджетной  классификации  расходов</w:t>
      </w:r>
    </w:p>
    <w:p w:rsidR="00F15B48" w:rsidRDefault="00F15B48" w:rsidP="00F15B48">
      <w:pPr>
        <w:pStyle w:val="a3"/>
        <w:jc w:val="center"/>
        <w:rPr>
          <w:b/>
        </w:rPr>
      </w:pPr>
      <w:r w:rsidRPr="00CF4F5C">
        <w:rPr>
          <w:b/>
        </w:rPr>
        <w:t>для составления и ведения  бюджета Манойлинского сельского поселения</w:t>
      </w:r>
    </w:p>
    <w:p w:rsidR="00F15B48" w:rsidRPr="00CF4F5C" w:rsidRDefault="00F15B48" w:rsidP="00F15B48">
      <w:pPr>
        <w:pStyle w:val="a3"/>
        <w:jc w:val="center"/>
        <w:rPr>
          <w:b/>
        </w:rPr>
      </w:pPr>
      <w:r>
        <w:rPr>
          <w:b/>
        </w:rPr>
        <w:t>Клетского муниципального района Волгоградской области</w:t>
      </w:r>
    </w:p>
    <w:p w:rsidR="00F15B48" w:rsidRPr="00CF4F5C" w:rsidRDefault="00F15B48" w:rsidP="00F15B48">
      <w:pPr>
        <w:pStyle w:val="a3"/>
        <w:jc w:val="center"/>
        <w:rPr>
          <w:b/>
        </w:rPr>
      </w:pPr>
    </w:p>
    <w:p w:rsidR="00F15B48" w:rsidRDefault="00F15B48" w:rsidP="00F15B48">
      <w:pPr>
        <w:ind w:firstLine="567"/>
        <w:jc w:val="both"/>
      </w:pPr>
      <w:proofErr w:type="gramStart"/>
      <w:r>
        <w:t>В соответствии со статьями 8 и 21 Бюджетного кодекса Российской Федерации,  Приказа</w:t>
      </w:r>
      <w:r w:rsidRPr="00875FB7">
        <w:t xml:space="preserve"> Министерства финансов Ро</w:t>
      </w:r>
      <w:r>
        <w:t xml:space="preserve">ссийской Федерации от 08.06.2015  г. </w:t>
      </w:r>
      <w:r w:rsidRPr="006353A5">
        <w:t>N 90</w:t>
      </w:r>
      <w:r>
        <w:t>-</w:t>
      </w:r>
      <w:r w:rsidRPr="006353A5">
        <w:t>н</w:t>
      </w:r>
      <w:r w:rsidRPr="006353A5">
        <w:br/>
        <w:t>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</w:t>
      </w:r>
      <w:r>
        <w:t xml:space="preserve"> </w:t>
      </w:r>
      <w:proofErr w:type="spellStart"/>
      <w:r w:rsidRPr="006353A5">
        <w:t>н</w:t>
      </w:r>
      <w:proofErr w:type="spellEnd"/>
      <w:r w:rsidRPr="006353A5">
        <w:t>"</w:t>
      </w:r>
      <w:r>
        <w:t>,  в  целях  совершенствования  организации  работы  по составлению и исполнению бюджета Манойлинского сельского поселения,</w:t>
      </w:r>
      <w:proofErr w:type="gramEnd"/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rPr>
          <w:b/>
        </w:rPr>
      </w:pPr>
      <w:r>
        <w:rPr>
          <w:b/>
        </w:rPr>
        <w:t>ПОСТАНОВЛЯЮ:</w:t>
      </w:r>
    </w:p>
    <w:p w:rsidR="00F15B48" w:rsidRDefault="00F15B48" w:rsidP="00F15B48">
      <w:pPr>
        <w:jc w:val="both"/>
      </w:pPr>
    </w:p>
    <w:p w:rsidR="00F15B48" w:rsidRDefault="00F15B48" w:rsidP="00F15B48">
      <w:pPr>
        <w:jc w:val="both"/>
      </w:pPr>
      <w:r>
        <w:t>1.Утвердить  прилагаемый Порядок применения бюджетной классификации расходов  для  составления  и ведения  бюджета Манойлинского сельского поселения.</w:t>
      </w:r>
    </w:p>
    <w:p w:rsidR="00F15B48" w:rsidRDefault="00F15B48" w:rsidP="00F15B48">
      <w:pPr>
        <w:pStyle w:val="a3"/>
        <w:jc w:val="both"/>
      </w:pPr>
      <w:r>
        <w:t xml:space="preserve">2. Постановление администрации Манойлинского сельского поселения от </w:t>
      </w:r>
      <w:r w:rsidR="002C0386">
        <w:t>10</w:t>
      </w:r>
      <w:r>
        <w:t>.0</w:t>
      </w:r>
      <w:r w:rsidR="002C0386">
        <w:t>1</w:t>
      </w:r>
      <w:r>
        <w:t>.201</w:t>
      </w:r>
      <w:r w:rsidR="002C0386">
        <w:t>7</w:t>
      </w:r>
      <w:r>
        <w:t>г. №</w:t>
      </w:r>
      <w:r w:rsidR="002C0386">
        <w:t>5</w:t>
      </w:r>
      <w:r>
        <w:t xml:space="preserve">  «</w:t>
      </w:r>
      <w:r w:rsidRPr="002342BB">
        <w:t>Об  утверждении  Порядка  применения бюджетной  классификации  расходов</w:t>
      </w:r>
      <w:r>
        <w:t xml:space="preserve"> </w:t>
      </w:r>
      <w:r w:rsidRPr="002342BB">
        <w:t>для составления и ведения  бюджета Манойлинского сельского поселения</w:t>
      </w:r>
      <w:r>
        <w:t xml:space="preserve"> </w:t>
      </w:r>
      <w:r w:rsidRPr="002342BB">
        <w:t>Клетского муниципального района Волгоградской области</w:t>
      </w:r>
      <w:r>
        <w:t>» считать утратившими силу.</w:t>
      </w:r>
    </w:p>
    <w:p w:rsidR="00F15B48" w:rsidRPr="002342BB" w:rsidRDefault="00F15B48" w:rsidP="00F15B48">
      <w:pPr>
        <w:pStyle w:val="a3"/>
        <w:jc w:val="both"/>
      </w:pPr>
      <w:r>
        <w:t xml:space="preserve">3. Настоящее постановление </w:t>
      </w:r>
      <w:r w:rsidR="00CF14B4">
        <w:t xml:space="preserve">вступает в силу с 01.01.2018г и </w:t>
      </w:r>
      <w:r>
        <w:t>подл</w:t>
      </w:r>
      <w:r w:rsidR="00B2725A">
        <w:t>ежит официальному обнародованию в установленных местах.</w:t>
      </w:r>
    </w:p>
    <w:p w:rsidR="00F15B48" w:rsidRDefault="00F15B48" w:rsidP="00F15B48">
      <w:pPr>
        <w:ind w:left="360"/>
        <w:jc w:val="both"/>
      </w:pPr>
    </w:p>
    <w:p w:rsidR="00F15B48" w:rsidRDefault="00F15B48" w:rsidP="00F15B48">
      <w:pPr>
        <w:ind w:left="360"/>
        <w:jc w:val="both"/>
      </w:pPr>
    </w:p>
    <w:p w:rsidR="00F15B48" w:rsidRDefault="002C0386" w:rsidP="00F15B48">
      <w:pPr>
        <w:pStyle w:val="a3"/>
        <w:jc w:val="both"/>
      </w:pPr>
      <w:r>
        <w:t>И.</w:t>
      </w:r>
      <w:r w:rsidR="00D41885">
        <w:t>о</w:t>
      </w:r>
      <w:r>
        <w:t>. г</w:t>
      </w:r>
      <w:r w:rsidR="00F15B48">
        <w:t>лав</w:t>
      </w:r>
      <w:r>
        <w:t>ы</w:t>
      </w:r>
      <w:r w:rsidR="00F15B48">
        <w:t xml:space="preserve"> Манойлинского</w:t>
      </w:r>
    </w:p>
    <w:p w:rsidR="00F15B48" w:rsidRDefault="00F15B48" w:rsidP="00F15B48">
      <w:pPr>
        <w:pStyle w:val="a3"/>
        <w:jc w:val="both"/>
      </w:pPr>
      <w:r>
        <w:t xml:space="preserve">сельского поселения                                                                        </w:t>
      </w:r>
      <w:r w:rsidR="002C0386">
        <w:t xml:space="preserve">Л.Ф. </w:t>
      </w:r>
      <w:proofErr w:type="spellStart"/>
      <w:r w:rsidR="002C0386">
        <w:t>Ховязова</w:t>
      </w:r>
      <w:proofErr w:type="spellEnd"/>
      <w:r>
        <w:t xml:space="preserve">  </w:t>
      </w: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A934D6" w:rsidRDefault="00A934D6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703231">
      <w:pPr>
        <w:pStyle w:val="a3"/>
        <w:jc w:val="both"/>
      </w:pPr>
    </w:p>
    <w:p w:rsidR="00F15B48" w:rsidRDefault="00F15B48" w:rsidP="00F15B48">
      <w:pPr>
        <w:pStyle w:val="a3"/>
        <w:jc w:val="right"/>
      </w:pPr>
    </w:p>
    <w:p w:rsidR="00F15B48" w:rsidRDefault="00F15B48" w:rsidP="00F15B48">
      <w:pPr>
        <w:pStyle w:val="a3"/>
        <w:jc w:val="right"/>
      </w:pPr>
      <w:r>
        <w:t>Приложение</w:t>
      </w:r>
    </w:p>
    <w:p w:rsidR="00F15B48" w:rsidRDefault="00F15B48" w:rsidP="00F15B48">
      <w:pPr>
        <w:pStyle w:val="a3"/>
        <w:jc w:val="right"/>
      </w:pPr>
      <w:r>
        <w:t>к постановлению администрации</w:t>
      </w:r>
    </w:p>
    <w:p w:rsidR="00F15B48" w:rsidRDefault="00F15B48" w:rsidP="00F15B48">
      <w:pPr>
        <w:pStyle w:val="a3"/>
        <w:jc w:val="right"/>
      </w:pPr>
      <w:r>
        <w:t>Манойлинского сельского поселения</w:t>
      </w:r>
    </w:p>
    <w:p w:rsidR="00F15B48" w:rsidRDefault="00F15B48" w:rsidP="00F15B48">
      <w:pPr>
        <w:pStyle w:val="a3"/>
        <w:jc w:val="right"/>
      </w:pPr>
      <w:r>
        <w:t xml:space="preserve">от </w:t>
      </w:r>
      <w:r w:rsidR="00CF14B4">
        <w:t>1</w:t>
      </w:r>
      <w:r w:rsidR="00D41885">
        <w:t>8</w:t>
      </w:r>
      <w:r>
        <w:t>.</w:t>
      </w:r>
      <w:r w:rsidR="00D41885">
        <w:t>1</w:t>
      </w:r>
      <w:r w:rsidR="00CF14B4">
        <w:t>2</w:t>
      </w:r>
      <w:r>
        <w:t xml:space="preserve">.2017г. № </w:t>
      </w:r>
      <w:r w:rsidR="00D41885">
        <w:t>8</w:t>
      </w:r>
      <w:r w:rsidR="00CF14B4">
        <w:t>7</w:t>
      </w: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pStyle w:val="a3"/>
        <w:jc w:val="both"/>
      </w:pPr>
    </w:p>
    <w:p w:rsidR="00F15B48" w:rsidRDefault="00F15B48" w:rsidP="00F15B48">
      <w:pPr>
        <w:jc w:val="center"/>
        <w:rPr>
          <w:b/>
        </w:rPr>
      </w:pPr>
      <w:r>
        <w:rPr>
          <w:b/>
        </w:rPr>
        <w:t>Порядок</w:t>
      </w:r>
    </w:p>
    <w:p w:rsidR="00F15B48" w:rsidRPr="00085251" w:rsidRDefault="00F15B48" w:rsidP="00F15B48">
      <w:pPr>
        <w:jc w:val="center"/>
        <w:rPr>
          <w:b/>
        </w:rPr>
      </w:pPr>
      <w:r w:rsidRPr="00085251">
        <w:rPr>
          <w:b/>
        </w:rPr>
        <w:t>применения бюджетной классификации расходов для составления и ведения бюджета Манойлинского сельского поселения.</w:t>
      </w:r>
    </w:p>
    <w:p w:rsidR="00F15B48" w:rsidRDefault="00F15B48" w:rsidP="00F15B48">
      <w:pPr>
        <w:pStyle w:val="a3"/>
        <w:jc w:val="both"/>
      </w:pPr>
    </w:p>
    <w:p w:rsidR="00703231" w:rsidRDefault="00703231" w:rsidP="00703231">
      <w:pPr>
        <w:ind w:firstLine="567"/>
        <w:jc w:val="both"/>
      </w:pPr>
      <w:r>
        <w:t>Настоящий  Порядок разработан в целях обе</w:t>
      </w:r>
      <w:r w:rsidR="00A934D6">
        <w:t xml:space="preserve">спечения формирования </w:t>
      </w:r>
      <w:r>
        <w:t>бюджета  Манойлинск</w:t>
      </w:r>
      <w:r w:rsidR="005569FA">
        <w:t xml:space="preserve">ого сельского поселения </w:t>
      </w:r>
      <w:r>
        <w:t>(далее – местный бюджет) и устанавливает порядок применения целевых статей бюджетной классификации расходов местных бюджетов, финансовое обеспечение которых  осуществляется за  счет межбюджетных субсидий, субвенций и иных межбюджетных трансфертов и областного бюджета, имеющих целевое назначение.</w:t>
      </w:r>
    </w:p>
    <w:p w:rsidR="00703231" w:rsidRDefault="00703231" w:rsidP="00703231">
      <w:pPr>
        <w:ind w:firstLine="567"/>
        <w:jc w:val="both"/>
      </w:pPr>
    </w:p>
    <w:p w:rsidR="00703231" w:rsidRDefault="00703231" w:rsidP="00703231">
      <w:pPr>
        <w:jc w:val="center"/>
        <w:rPr>
          <w:b/>
        </w:rPr>
      </w:pPr>
      <w:r>
        <w:rPr>
          <w:b/>
        </w:rPr>
        <w:t>1.Целевые статьи расходов</w:t>
      </w:r>
    </w:p>
    <w:p w:rsidR="00703231" w:rsidRDefault="00703231" w:rsidP="00703231">
      <w:pPr>
        <w:jc w:val="center"/>
        <w:rPr>
          <w:b/>
        </w:rPr>
      </w:pPr>
      <w:r>
        <w:rPr>
          <w:b/>
        </w:rPr>
        <w:t>1.1.Общие положения</w:t>
      </w:r>
    </w:p>
    <w:p w:rsidR="00703231" w:rsidRDefault="00703231" w:rsidP="00703231">
      <w:pPr>
        <w:ind w:firstLine="360"/>
        <w:jc w:val="center"/>
      </w:pPr>
    </w:p>
    <w:p w:rsidR="00703231" w:rsidRDefault="00703231" w:rsidP="00703231">
      <w:pPr>
        <w:ind w:firstLine="567"/>
        <w:jc w:val="both"/>
      </w:pPr>
      <w:r>
        <w:t>Ц</w:t>
      </w:r>
      <w:r w:rsidR="00A934D6">
        <w:t>елевые статьи расходов местного</w:t>
      </w:r>
      <w:r>
        <w:t xml:space="preserve"> бюджета обеспечивают привязку  бюджетных ассигнований к муниципальным программам Манойлинского сельского поселения, их подпрограммам и (или) </w:t>
      </w:r>
      <w:proofErr w:type="spellStart"/>
      <w:r>
        <w:t>непрограммным</w:t>
      </w:r>
      <w:proofErr w:type="spellEnd"/>
      <w:r>
        <w:t xml:space="preserve"> направлениям деятельности (функциям) органов местного самоуправления Манойлинского сельского поселения.</w:t>
      </w:r>
    </w:p>
    <w:p w:rsidR="00703231" w:rsidRDefault="00084571" w:rsidP="00703231">
      <w:pPr>
        <w:ind w:firstLine="567"/>
        <w:jc w:val="both"/>
      </w:pPr>
      <w:r>
        <w:t>Код целевой статьи состоит из 10 знаков и составляет 8-17</w:t>
      </w:r>
      <w:r w:rsidR="00703231">
        <w:t xml:space="preserve"> разряды двадцатизначного кода бюджетной классификации расходов бюджетов.</w:t>
      </w:r>
    </w:p>
    <w:p w:rsidR="00703231" w:rsidRDefault="00703231" w:rsidP="00703231">
      <w:pPr>
        <w:ind w:firstLine="567"/>
        <w:jc w:val="both"/>
      </w:pPr>
      <w:r>
        <w:t>Структура кода целевой статьи расходов местного бюджета (таблица 1) представлена в виде трех составных частей:</w:t>
      </w:r>
    </w:p>
    <w:p w:rsidR="00703231" w:rsidRDefault="00703231" w:rsidP="00703231">
      <w:pPr>
        <w:pStyle w:val="msolistparagraphbullet1gif"/>
        <w:widowControl w:val="0"/>
        <w:numPr>
          <w:ilvl w:val="0"/>
          <w:numId w:val="1"/>
        </w:numPr>
        <w:contextualSpacing/>
        <w:jc w:val="both"/>
      </w:pPr>
      <w:r>
        <w:t>код  программного  (</w:t>
      </w:r>
      <w:proofErr w:type="spellStart"/>
      <w:r>
        <w:t>непрограммного</w:t>
      </w:r>
      <w:proofErr w:type="spellEnd"/>
      <w:r>
        <w:t xml:space="preserve">)  направления расходов (8-9 разряды) предназначен  для  кодирования муниципальных программ Манойлинского сельского поселения, </w:t>
      </w:r>
      <w:proofErr w:type="spellStart"/>
      <w:r>
        <w:t>непрограммных</w:t>
      </w:r>
      <w:proofErr w:type="spellEnd"/>
      <w:r>
        <w:t xml:space="preserve"> направлений деятельности  органов местного самоуправления;</w:t>
      </w:r>
    </w:p>
    <w:p w:rsidR="00703231" w:rsidRDefault="00703231" w:rsidP="00703231">
      <w:pPr>
        <w:pStyle w:val="msolistparagraphbullet2gif"/>
        <w:widowControl w:val="0"/>
        <w:numPr>
          <w:ilvl w:val="0"/>
          <w:numId w:val="1"/>
        </w:numPr>
        <w:contextualSpacing/>
        <w:jc w:val="both"/>
      </w:pPr>
      <w:r>
        <w:t>код подпрограммы (10 разряд)  предназначен для кодирования подпрограмм муниципальных программ Манойлинского сельского поселения, предусмотренных в рамках местных программ Манойлинского сельского поселения, а также кодировани</w:t>
      </w:r>
      <w:r w:rsidR="002C1C75">
        <w:t xml:space="preserve">я подпрограмм в рамках </w:t>
      </w:r>
      <w:proofErr w:type="spellStart"/>
      <w:r w:rsidR="002C1C75">
        <w:t>непрограм</w:t>
      </w:r>
      <w:r>
        <w:t>мных</w:t>
      </w:r>
      <w:proofErr w:type="spellEnd"/>
      <w:r>
        <w:t xml:space="preserve"> направлений  деятельности  администрации Манойлинского сельского поселения;</w:t>
      </w:r>
    </w:p>
    <w:p w:rsidR="00084571" w:rsidRDefault="00084571" w:rsidP="00703231">
      <w:pPr>
        <w:pStyle w:val="msolistparagraphbullet2gif"/>
        <w:widowControl w:val="0"/>
        <w:numPr>
          <w:ilvl w:val="0"/>
          <w:numId w:val="1"/>
        </w:numPr>
        <w:contextualSpacing/>
        <w:jc w:val="both"/>
      </w:pPr>
      <w:r>
        <w:t>код основного мероприятия (11-12 разряды) предназначен для кодирования основных мероприятий</w:t>
      </w:r>
      <w:r w:rsidR="005F1E72">
        <w:t xml:space="preserve"> расходования средств</w:t>
      </w:r>
      <w:r w:rsidR="002C1C75">
        <w:t>, в рамках подпрограмм муниципальных целевых программ Манойлинского сельского поселения</w:t>
      </w:r>
      <w:r w:rsidR="005F1E72">
        <w:t>;</w:t>
      </w: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703231" w:rsidRDefault="005F1E72" w:rsidP="00703231">
      <w:pPr>
        <w:pStyle w:val="msolistparagraphbullet2gif"/>
        <w:widowControl w:val="0"/>
        <w:numPr>
          <w:ilvl w:val="0"/>
          <w:numId w:val="1"/>
        </w:numPr>
        <w:contextualSpacing/>
        <w:jc w:val="both"/>
      </w:pPr>
      <w:r>
        <w:t>код  направления  расходов (13-17</w:t>
      </w:r>
      <w:r w:rsidR="00703231"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5F1E72" w:rsidRDefault="005F1E72" w:rsidP="005F1E72">
      <w:pPr>
        <w:pStyle w:val="msolistparagraphbullet2gif"/>
        <w:widowControl w:val="0"/>
        <w:contextualSpacing/>
        <w:jc w:val="both"/>
      </w:pPr>
    </w:p>
    <w:p w:rsidR="00703231" w:rsidRDefault="00703231" w:rsidP="00703231">
      <w:pPr>
        <w:pStyle w:val="a4"/>
        <w:ind w:left="0"/>
        <w:jc w:val="center"/>
      </w:pPr>
      <w:r>
        <w:t xml:space="preserve">                                                                                                                         таблица</w:t>
      </w:r>
    </w:p>
    <w:tbl>
      <w:tblPr>
        <w:tblW w:w="9216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992"/>
        <w:gridCol w:w="709"/>
        <w:gridCol w:w="709"/>
        <w:gridCol w:w="992"/>
        <w:gridCol w:w="709"/>
        <w:gridCol w:w="709"/>
        <w:gridCol w:w="567"/>
        <w:gridCol w:w="567"/>
        <w:gridCol w:w="567"/>
        <w:gridCol w:w="567"/>
        <w:gridCol w:w="567"/>
        <w:gridCol w:w="549"/>
        <w:gridCol w:w="18"/>
      </w:tblGrid>
      <w:tr w:rsidR="005F1E72" w:rsidTr="005F1E72">
        <w:trPr>
          <w:trHeight w:val="269"/>
        </w:trPr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Целевая статья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Вид расходов</w:t>
            </w:r>
          </w:p>
        </w:tc>
      </w:tr>
      <w:tr w:rsidR="005F1E72" w:rsidTr="005F1E72">
        <w:trPr>
          <w:trHeight w:val="137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Программное (</w:t>
            </w:r>
            <w:proofErr w:type="spellStart"/>
            <w:r>
              <w:t>непрограммное</w:t>
            </w:r>
            <w:proofErr w:type="spellEnd"/>
            <w:r>
              <w:t>)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Подпрограмма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Основное мероприятие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Направления расходов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</w:p>
        </w:tc>
      </w:tr>
      <w:tr w:rsidR="005F1E72" w:rsidTr="005F1E72">
        <w:trPr>
          <w:gridAfter w:val="1"/>
          <w:wAfter w:w="18" w:type="dxa"/>
          <w:trHeight w:val="5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 w:rsidP="005F1E72">
            <w:pPr>
              <w:pStyle w:val="a4"/>
              <w:ind w:left="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2" w:rsidRDefault="005F1E72" w:rsidP="005F1E72">
            <w:pPr>
              <w:pStyle w:val="a4"/>
              <w:ind w:left="0"/>
              <w:jc w:val="center"/>
            </w:pPr>
            <w:r>
              <w:t>20</w:t>
            </w:r>
          </w:p>
        </w:tc>
      </w:tr>
    </w:tbl>
    <w:p w:rsidR="005F1E72" w:rsidRDefault="005F1E72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Значение  кода  программного (</w:t>
      </w:r>
      <w:proofErr w:type="spellStart"/>
      <w:r>
        <w:t>непрограммного</w:t>
      </w:r>
      <w:proofErr w:type="spellEnd"/>
      <w:r>
        <w:t>)  направления  расходов   (8-9 разряда) предназначены для кодирования, соответственно: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 1  по  49   -  муниципальных программ Манойлинского сельского поселения;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 50 по 89  - не входящих в состав муниципальных программ программных  направлений  расходов  (ведомственных целевых программ);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 xml:space="preserve">с  90  по  99 – </w:t>
      </w:r>
      <w:proofErr w:type="spellStart"/>
      <w:r>
        <w:t>непрограммных</w:t>
      </w:r>
      <w:proofErr w:type="spellEnd"/>
      <w:r>
        <w:t xml:space="preserve"> направлений расходов, в том числе:</w:t>
      </w:r>
    </w:p>
    <w:p w:rsidR="00A934D6" w:rsidRDefault="00A934D6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90 -  обеспечение деятельности администрации Манойлинского сельского поселения.</w:t>
      </w:r>
    </w:p>
    <w:p w:rsidR="00703231" w:rsidRDefault="00703231" w:rsidP="00703231">
      <w:pPr>
        <w:pStyle w:val="a4"/>
        <w:ind w:left="0" w:firstLine="567"/>
        <w:jc w:val="both"/>
      </w:pPr>
      <w:r>
        <w:t xml:space="preserve">99 – </w:t>
      </w:r>
      <w:proofErr w:type="spellStart"/>
      <w:r>
        <w:t>непрограммных</w:t>
      </w:r>
      <w:proofErr w:type="spellEnd"/>
      <w:r>
        <w:t xml:space="preserve"> расходов администрации Манойлинского сельского поселения.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Наименование  целевых статей расходов местного бюджета устанавливаются финансовым органом администрации Манойлинского сельского поселения  и  характеризуют  направление бюджетных ассигнований  на  реализацию:</w:t>
      </w:r>
    </w:p>
    <w:p w:rsidR="00703231" w:rsidRDefault="00703231" w:rsidP="00703231">
      <w:pPr>
        <w:pStyle w:val="a4"/>
        <w:ind w:left="0" w:firstLine="567"/>
        <w:jc w:val="both"/>
      </w:pPr>
      <w:r>
        <w:t>- муниципальных программ Манойлинского сельского поселения, (</w:t>
      </w:r>
      <w:proofErr w:type="spellStart"/>
      <w:r>
        <w:t>непрограммных</w:t>
      </w:r>
      <w:proofErr w:type="spellEnd"/>
      <w:r>
        <w:t xml:space="preserve"> направлений  деятельности  администрации Манойлинского сельского поселения);</w:t>
      </w:r>
    </w:p>
    <w:p w:rsidR="00703231" w:rsidRDefault="00703231" w:rsidP="00703231">
      <w:pPr>
        <w:pStyle w:val="a4"/>
        <w:ind w:left="0" w:firstLine="567"/>
        <w:jc w:val="both"/>
      </w:pPr>
      <w:r>
        <w:t>- подпрограмм муниципальных программ Клетского муниципального района;</w:t>
      </w:r>
    </w:p>
    <w:p w:rsidR="00454A33" w:rsidRDefault="00454A33" w:rsidP="00703231">
      <w:pPr>
        <w:pStyle w:val="a4"/>
        <w:ind w:left="0" w:firstLine="567"/>
        <w:jc w:val="both"/>
      </w:pPr>
      <w:r>
        <w:t>- основных мероприятий;</w:t>
      </w:r>
    </w:p>
    <w:p w:rsidR="00703231" w:rsidRDefault="00703231" w:rsidP="00703231">
      <w:pPr>
        <w:pStyle w:val="a4"/>
        <w:ind w:left="0" w:firstLine="567"/>
        <w:jc w:val="both"/>
      </w:pPr>
      <w:r>
        <w:t>- направлений  расходов.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 xml:space="preserve">Перечень  и  </w:t>
      </w:r>
      <w:r w:rsidR="005F1E72">
        <w:t>коды  направления  расходов  (13-17</w:t>
      </w:r>
      <w:r>
        <w:t xml:space="preserve"> разряды)  устанавливаются исходя из вида бюджетных ассигнований, определяющего направление  расходования  средств  и  конкретизирующего (при необходимости)  отдельные  мероприятия.</w:t>
      </w:r>
    </w:p>
    <w:p w:rsidR="00454A33" w:rsidRDefault="00454A33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 xml:space="preserve">Значение кода направления расходов предназначены для кодирования, соответственно, расходов </w:t>
      </w:r>
      <w:proofErr w:type="gramStart"/>
      <w:r>
        <w:t>на</w:t>
      </w:r>
      <w:proofErr w:type="gramEnd"/>
      <w:r>
        <w:t>: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0001</w:t>
      </w:r>
      <w:r w:rsidR="00A934D6">
        <w:t>0</w:t>
      </w:r>
      <w:r>
        <w:t xml:space="preserve"> по 0999</w:t>
      </w:r>
      <w:r w:rsidR="00A934D6">
        <w:t>0</w:t>
      </w:r>
      <w:r>
        <w:t xml:space="preserve"> – обеспечение выполнения функций муниципальными органами,  казенными  учреждениями,  включая:</w:t>
      </w:r>
    </w:p>
    <w:p w:rsidR="00703231" w:rsidRDefault="00703231" w:rsidP="00703231">
      <w:pPr>
        <w:pStyle w:val="a4"/>
        <w:ind w:left="0" w:firstLine="567"/>
        <w:jc w:val="both"/>
      </w:pPr>
      <w:r>
        <w:t>- оплату труда работников казенных учреждение, денежное содержание (денежное  вознаграждение, денежное  довольствие, заработную  плату);</w:t>
      </w:r>
    </w:p>
    <w:p w:rsidR="00703231" w:rsidRDefault="00703231" w:rsidP="00703231">
      <w:pPr>
        <w:pStyle w:val="a4"/>
        <w:ind w:left="0" w:firstLine="567"/>
        <w:jc w:val="both"/>
      </w:pPr>
      <w:r>
        <w:t>- работников органов муниципальной власти, лиц, замещающих муниципальные  должности  Манойлинского сельского поселения, муниципальных служащих иных категорий работников, командировочные и иные выплаты в соответствии с трудовыми договорами (служебными контрактами)  и  законодательством  Российской  Федерации,  законодательством  Волгоградской  области;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lastRenderedPageBreak/>
        <w:t>С  1001</w:t>
      </w:r>
      <w:r w:rsidR="00A934D6">
        <w:t>0</w:t>
      </w:r>
      <w:r>
        <w:t xml:space="preserve"> по 1999</w:t>
      </w:r>
      <w:r w:rsidR="00A934D6">
        <w:t>0</w:t>
      </w:r>
      <w:r>
        <w:t xml:space="preserve"> – социальное  обеспечение  населения  в рамках обеспечения расходных обязательств, возникающих в результате принятия нормативных  правовых  актов  Клетского  муниципального  района  включая: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- социальное обеспечение населения в рамках реализации публичных нормативных обязательств.</w:t>
      </w:r>
    </w:p>
    <w:p w:rsidR="00703231" w:rsidRDefault="00703231" w:rsidP="00703231">
      <w:pPr>
        <w:pStyle w:val="a4"/>
        <w:ind w:left="0" w:firstLine="567"/>
        <w:jc w:val="both"/>
        <w:rPr>
          <w:color w:val="FF0000"/>
        </w:rPr>
      </w:pPr>
    </w:p>
    <w:p w:rsidR="00703231" w:rsidRDefault="00703231" w:rsidP="00703231">
      <w:pPr>
        <w:pStyle w:val="a4"/>
        <w:ind w:left="0" w:firstLine="567"/>
        <w:jc w:val="both"/>
      </w:pPr>
      <w:r>
        <w:t>С  2001</w:t>
      </w:r>
      <w:r w:rsidR="00A934D6">
        <w:t>0</w:t>
      </w:r>
      <w:r>
        <w:t xml:space="preserve">  по  2999</w:t>
      </w:r>
      <w:r w:rsidR="00A934D6">
        <w:t>0</w:t>
      </w:r>
      <w:r>
        <w:t xml:space="preserve">  –  закупку товаров, работ и услуг для муниципальных нужд, включая:</w:t>
      </w:r>
    </w:p>
    <w:p w:rsidR="00703231" w:rsidRDefault="00703231" w:rsidP="00703231">
      <w:pPr>
        <w:pStyle w:val="a4"/>
        <w:ind w:left="0" w:firstLine="567"/>
        <w:jc w:val="both"/>
      </w:pPr>
      <w:r>
        <w:t>- закупку товаров, работ и услуг в целях оказания муниципальных услуг физическим  и  юридическим  лицам;</w:t>
      </w:r>
    </w:p>
    <w:p w:rsidR="00703231" w:rsidRDefault="00703231" w:rsidP="00703231">
      <w:pPr>
        <w:pStyle w:val="a4"/>
        <w:ind w:left="0" w:firstLine="567"/>
        <w:jc w:val="both"/>
      </w:pPr>
      <w:proofErr w:type="gramStart"/>
      <w:r>
        <w:t>- закупку  товаров,  работ и услуг для государственных нужд (за исключением производимых  в  целях  обеспечения  выполнения функций казенного учреждения и осуществления бюджетных инвестиций в объекты муниципальной  собственности  казенных  учреждений.</w:t>
      </w:r>
      <w:proofErr w:type="gramEnd"/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3001</w:t>
      </w:r>
      <w:r w:rsidR="00A934D6">
        <w:t>0</w:t>
      </w:r>
      <w:r>
        <w:t xml:space="preserve"> по 3999</w:t>
      </w:r>
      <w:r w:rsidR="00C064B8">
        <w:t>0</w:t>
      </w:r>
      <w:r>
        <w:t xml:space="preserve"> – социальное обеспечение и иные выплаты населению в рамках обеспечения расходных обязательств, возникших в результате применения  нормативных  правовых  актов  Манойлинского сельского поселения, заключение  договоров  (соглашений) по предметам совместного ведения Волгоградской  области,  Клетского муниципального района и администрации Манойлинского сельского поселения.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4001</w:t>
      </w:r>
      <w:r w:rsidR="00C064B8">
        <w:t>0</w:t>
      </w:r>
      <w:r>
        <w:t xml:space="preserve"> по 4999</w:t>
      </w:r>
      <w:r w:rsidR="00C064B8">
        <w:t>0</w:t>
      </w:r>
      <w:r>
        <w:t xml:space="preserve"> – осуществление бюджетных инвестиций в объекты муниципальной  собственности  включая:</w:t>
      </w:r>
    </w:p>
    <w:p w:rsidR="00703231" w:rsidRDefault="00703231" w:rsidP="00703231">
      <w:pPr>
        <w:pStyle w:val="a4"/>
        <w:ind w:left="0" w:firstLine="567"/>
        <w:jc w:val="both"/>
      </w:pPr>
      <w:r>
        <w:t>- субсидии на осуществление капитальных вложений муниципальным унитарным предприятиям;</w:t>
      </w:r>
    </w:p>
    <w:p w:rsidR="00703231" w:rsidRDefault="00703231" w:rsidP="00703231">
      <w:pPr>
        <w:pStyle w:val="a4"/>
        <w:ind w:left="0" w:firstLine="567"/>
        <w:jc w:val="both"/>
      </w:pPr>
      <w:r>
        <w:t>- оплату поставок товаров, выполнение работ, оказания услуг для муниципальных нужд в целях обеспечения выполнения функций казенного учреждения.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 5001</w:t>
      </w:r>
      <w:r w:rsidR="00C064B8">
        <w:t>0</w:t>
      </w:r>
      <w:r>
        <w:t xml:space="preserve">  по  5999</w:t>
      </w:r>
      <w:r w:rsidR="00C064B8">
        <w:t>0</w:t>
      </w:r>
      <w:r>
        <w:t xml:space="preserve">  – расходы бюджета, источником финансового обеспечения  которых,  являются  межбюджетные  трансферты  из  федерального бюджета.</w:t>
      </w:r>
    </w:p>
    <w:p w:rsidR="00703231" w:rsidRDefault="00703231" w:rsidP="00C064B8">
      <w:pPr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7001</w:t>
      </w:r>
      <w:r w:rsidR="00C064B8">
        <w:t>0</w:t>
      </w:r>
      <w:r>
        <w:t xml:space="preserve"> по 7999</w:t>
      </w:r>
      <w:r w:rsidR="00C064B8">
        <w:t>0</w:t>
      </w:r>
      <w:r>
        <w:t xml:space="preserve"> -  трансферты в рамках обеспечения расходных обязательств, возникших в результате принятия нормативных правовых актов Волгоградской  области  по  предметам  ведения  Волгоградской  области.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8001</w:t>
      </w:r>
      <w:r w:rsidR="00C064B8">
        <w:t>0</w:t>
      </w:r>
      <w:r>
        <w:t xml:space="preserve"> по 8999</w:t>
      </w:r>
      <w:r w:rsidR="00C064B8">
        <w:t>0</w:t>
      </w:r>
      <w:r>
        <w:t xml:space="preserve"> – иные расходы, не отнесенные к направлениям расходов, включая:</w:t>
      </w:r>
    </w:p>
    <w:p w:rsidR="00703231" w:rsidRDefault="00703231" w:rsidP="00703231">
      <w:pPr>
        <w:pStyle w:val="a4"/>
        <w:ind w:left="0" w:firstLine="567"/>
        <w:jc w:val="both"/>
      </w:pPr>
      <w:r>
        <w:t>- уплату налогов, сборов и иных обязательных платежей в бюджетную систему РФ;</w:t>
      </w:r>
    </w:p>
    <w:p w:rsidR="00703231" w:rsidRDefault="00703231" w:rsidP="00703231">
      <w:pPr>
        <w:pStyle w:val="a4"/>
        <w:ind w:left="0" w:firstLine="567"/>
        <w:jc w:val="both"/>
      </w:pPr>
      <w:r>
        <w:t>- возмещение вреда, причиненного казенным учреждениям при осуществлении его деятельности;</w:t>
      </w:r>
    </w:p>
    <w:p w:rsidR="00703231" w:rsidRDefault="00703231" w:rsidP="00703231">
      <w:pPr>
        <w:pStyle w:val="a4"/>
        <w:ind w:left="0" w:firstLine="567"/>
        <w:jc w:val="both"/>
      </w:pPr>
      <w:r>
        <w:t xml:space="preserve">- исполнение судебных актов по искам к </w:t>
      </w:r>
      <w:proofErr w:type="spellStart"/>
      <w:r w:rsidR="00C064B8">
        <w:t>Манойлинскому</w:t>
      </w:r>
      <w:proofErr w:type="spellEnd"/>
      <w:r w:rsidR="00C064B8">
        <w:t xml:space="preserve"> сельскому поселению</w:t>
      </w:r>
      <w:r>
        <w:t xml:space="preserve"> о возмещении вреда, причиненного гражданину или юридическому лицу в результате  незаконных  действий  (бездействия) органов государственной власти  Волгоградской  области, либо должностных  лиц этих органов, резервные фонды  и  иным  образом  зарезервированные  расходы;</w:t>
      </w:r>
    </w:p>
    <w:p w:rsidR="00703231" w:rsidRDefault="00703231" w:rsidP="00703231">
      <w:pPr>
        <w:pStyle w:val="a4"/>
        <w:ind w:left="0" w:firstLine="567"/>
        <w:jc w:val="both"/>
      </w:pPr>
      <w:r>
        <w:t>- резервн</w:t>
      </w:r>
      <w:r w:rsidR="00C064B8">
        <w:t>ый  фонд Манойлинского сельского поселения</w:t>
      </w:r>
      <w:r>
        <w:t>.</w:t>
      </w:r>
    </w:p>
    <w:p w:rsidR="00703231" w:rsidRDefault="00703231" w:rsidP="00703231">
      <w:pPr>
        <w:pStyle w:val="a4"/>
        <w:ind w:left="0" w:firstLine="567"/>
        <w:jc w:val="both"/>
      </w:pPr>
    </w:p>
    <w:p w:rsidR="00703231" w:rsidRDefault="00703231" w:rsidP="00703231">
      <w:pPr>
        <w:pStyle w:val="a4"/>
        <w:ind w:left="0" w:firstLine="567"/>
        <w:jc w:val="both"/>
      </w:pPr>
      <w:r>
        <w:t>С  9001</w:t>
      </w:r>
      <w:r w:rsidR="00C064B8">
        <w:t>0</w:t>
      </w:r>
      <w:r>
        <w:t xml:space="preserve">  по  9999</w:t>
      </w:r>
      <w:r w:rsidR="00C064B8">
        <w:t>0</w:t>
      </w:r>
      <w:r>
        <w:t xml:space="preserve"> – реализация </w:t>
      </w:r>
      <w:proofErr w:type="spellStart"/>
      <w:r>
        <w:t>непрограммных</w:t>
      </w:r>
      <w:proofErr w:type="spellEnd"/>
      <w:r>
        <w:t xml:space="preserve"> направлений расходов органов  муниципальной  власти  в  рамках  обеспечения  их  деятельности.</w:t>
      </w:r>
    </w:p>
    <w:p w:rsidR="00703231" w:rsidRDefault="00703231" w:rsidP="00703231">
      <w:pPr>
        <w:pStyle w:val="a3"/>
        <w:jc w:val="both"/>
      </w:pPr>
    </w:p>
    <w:p w:rsidR="00703231" w:rsidRDefault="00703231" w:rsidP="00703231">
      <w:pPr>
        <w:pStyle w:val="a3"/>
        <w:jc w:val="both"/>
      </w:pPr>
    </w:p>
    <w:p w:rsidR="00703231" w:rsidRDefault="00703231" w:rsidP="00703231">
      <w:pPr>
        <w:pStyle w:val="a3"/>
        <w:jc w:val="both"/>
      </w:pPr>
      <w:r>
        <w:t xml:space="preserve"> </w:t>
      </w:r>
      <w:r>
        <w:rPr>
          <w:b/>
        </w:rPr>
        <w:t>1.1.1. Перечень и правила отнесения расходов местного бюджета на соответствующие целевые статьи.</w:t>
      </w:r>
    </w:p>
    <w:p w:rsidR="00703231" w:rsidRDefault="00703231" w:rsidP="00703231">
      <w:pPr>
        <w:tabs>
          <w:tab w:val="left" w:pos="6465"/>
        </w:tabs>
        <w:jc w:val="both"/>
      </w:pPr>
    </w:p>
    <w:p w:rsidR="00703231" w:rsidRDefault="00703231" w:rsidP="00703231">
      <w:pPr>
        <w:tabs>
          <w:tab w:val="left" w:pos="6465"/>
        </w:tabs>
        <w:jc w:val="both"/>
      </w:pPr>
      <w:r>
        <w:lastRenderedPageBreak/>
        <w:t xml:space="preserve">1.1.1.1. </w:t>
      </w:r>
      <w:r w:rsidR="002C1C75">
        <w:t xml:space="preserve">  </w:t>
      </w:r>
      <w:r>
        <w:t>01 0 00</w:t>
      </w:r>
      <w:r w:rsidR="002C1C75">
        <w:t xml:space="preserve"> </w:t>
      </w:r>
      <w:proofErr w:type="spellStart"/>
      <w:r>
        <w:t>00</w:t>
      </w:r>
      <w:proofErr w:type="spellEnd"/>
      <w:r w:rsidR="005569FA">
        <w:t xml:space="preserve"> 000</w:t>
      </w:r>
      <w:r>
        <w:t xml:space="preserve"> – Муниципальная программа Манойлинского сельского поселения  «</w:t>
      </w:r>
      <w:r w:rsidR="001F3CD4">
        <w:t>Комплексное б</w:t>
      </w:r>
      <w:r>
        <w:t>л</w:t>
      </w:r>
      <w:r w:rsidR="001F3CD4">
        <w:t>агоустройство территории</w:t>
      </w:r>
      <w:r>
        <w:t xml:space="preserve"> Манойлинс</w:t>
      </w:r>
      <w:r w:rsidR="001F3CD4">
        <w:t>кого сельского поселения на 2017-2019</w:t>
      </w:r>
      <w:r>
        <w:t xml:space="preserve"> годы»</w:t>
      </w:r>
    </w:p>
    <w:p w:rsidR="00703231" w:rsidRDefault="00703231" w:rsidP="00703231">
      <w:pPr>
        <w:tabs>
          <w:tab w:val="left" w:pos="6465"/>
        </w:tabs>
        <w:jc w:val="both"/>
      </w:pPr>
    </w:p>
    <w:p w:rsidR="00703231" w:rsidRDefault="00703231" w:rsidP="00703231">
      <w:pPr>
        <w:tabs>
          <w:tab w:val="left" w:pos="6465"/>
        </w:tabs>
        <w:jc w:val="both"/>
      </w:pPr>
      <w:r>
        <w:t xml:space="preserve">          По данной целевой статье отражаются расходы местного </w:t>
      </w:r>
      <w:proofErr w:type="gramStart"/>
      <w:r>
        <w:t>бюджета</w:t>
      </w:r>
      <w:proofErr w:type="gramEnd"/>
      <w:r>
        <w:t xml:space="preserve"> осуществляемые по следующим подпрограммам муниципальной  программы:                          </w:t>
      </w:r>
    </w:p>
    <w:p w:rsidR="00703231" w:rsidRDefault="00703231" w:rsidP="00703231">
      <w:pPr>
        <w:tabs>
          <w:tab w:val="left" w:pos="6465"/>
        </w:tabs>
        <w:jc w:val="both"/>
      </w:pPr>
      <w:r>
        <w:t xml:space="preserve">             01  0  0</w:t>
      </w:r>
      <w:r w:rsidR="005569FA">
        <w:t>0</w:t>
      </w:r>
      <w:r w:rsidR="002C1C75">
        <w:t xml:space="preserve"> </w:t>
      </w:r>
      <w:r w:rsidR="005569FA">
        <w:t>0</w:t>
      </w:r>
      <w:r>
        <w:t>1</w:t>
      </w:r>
      <w:r w:rsidR="005569FA">
        <w:t xml:space="preserve"> </w:t>
      </w:r>
      <w:r>
        <w:t>01</w:t>
      </w:r>
      <w:r w:rsidR="005569FA">
        <w:t>0</w:t>
      </w:r>
      <w:r>
        <w:t xml:space="preserve">  -  Уличное освещение.</w:t>
      </w:r>
    </w:p>
    <w:p w:rsidR="00703231" w:rsidRDefault="00703231" w:rsidP="00703231">
      <w:pPr>
        <w:tabs>
          <w:tab w:val="left" w:pos="6465"/>
        </w:tabs>
        <w:jc w:val="both"/>
      </w:pPr>
      <w:r>
        <w:t xml:space="preserve">             01  0  0</w:t>
      </w:r>
      <w:r w:rsidR="005569FA">
        <w:t>0</w:t>
      </w:r>
      <w:r w:rsidR="002C1C75">
        <w:t xml:space="preserve"> </w:t>
      </w:r>
      <w:r w:rsidR="005569FA">
        <w:t>0</w:t>
      </w:r>
      <w:r>
        <w:t>1</w:t>
      </w:r>
      <w:r w:rsidR="005569FA">
        <w:t xml:space="preserve"> </w:t>
      </w:r>
      <w:r>
        <w:t>02</w:t>
      </w:r>
      <w:r w:rsidR="005569FA">
        <w:t>0</w:t>
      </w:r>
      <w:r>
        <w:t xml:space="preserve">  -   Озеленение.</w:t>
      </w:r>
    </w:p>
    <w:p w:rsidR="00703231" w:rsidRDefault="00703231" w:rsidP="00703231">
      <w:pPr>
        <w:tabs>
          <w:tab w:val="left" w:pos="6465"/>
        </w:tabs>
        <w:jc w:val="both"/>
      </w:pPr>
      <w:r>
        <w:t xml:space="preserve">             01  0  0</w:t>
      </w:r>
      <w:r w:rsidR="005569FA">
        <w:t>0</w:t>
      </w:r>
      <w:r w:rsidR="002C1C75">
        <w:t xml:space="preserve"> </w:t>
      </w:r>
      <w:r w:rsidR="005569FA">
        <w:t>0</w:t>
      </w:r>
      <w:r>
        <w:t>1</w:t>
      </w:r>
      <w:r w:rsidR="005569FA">
        <w:t xml:space="preserve"> </w:t>
      </w:r>
      <w:r>
        <w:t>03</w:t>
      </w:r>
      <w:r w:rsidR="005569FA">
        <w:t>0</w:t>
      </w:r>
      <w:r>
        <w:t xml:space="preserve">    -  Организация и содержание мест захоронений. </w:t>
      </w:r>
    </w:p>
    <w:p w:rsidR="00703231" w:rsidRDefault="00703231" w:rsidP="00703231">
      <w:pPr>
        <w:tabs>
          <w:tab w:val="left" w:pos="6465"/>
        </w:tabs>
        <w:jc w:val="both"/>
      </w:pPr>
      <w:r>
        <w:t xml:space="preserve">             01  0 0</w:t>
      </w:r>
      <w:r w:rsidR="005569FA">
        <w:t>0</w:t>
      </w:r>
      <w:r w:rsidR="002C1C75">
        <w:t xml:space="preserve"> </w:t>
      </w:r>
      <w:r w:rsidR="005569FA">
        <w:t>0</w:t>
      </w:r>
      <w:r>
        <w:t>1</w:t>
      </w:r>
      <w:r w:rsidR="005569FA">
        <w:t xml:space="preserve"> </w:t>
      </w:r>
      <w:r>
        <w:t>04</w:t>
      </w:r>
      <w:r w:rsidR="005569FA">
        <w:t>0</w:t>
      </w:r>
      <w:r>
        <w:t xml:space="preserve">    - Прочие мероприятия по благоустройству городских округов и поселений.</w:t>
      </w:r>
    </w:p>
    <w:p w:rsidR="00703231" w:rsidRDefault="00703231" w:rsidP="00703231">
      <w:pPr>
        <w:tabs>
          <w:tab w:val="left" w:pos="6465"/>
        </w:tabs>
        <w:jc w:val="both"/>
      </w:pPr>
      <w:r>
        <w:t xml:space="preserve">             01  0  0</w:t>
      </w:r>
      <w:r w:rsidR="005569FA">
        <w:t>0</w:t>
      </w:r>
      <w:r w:rsidR="002C1C75">
        <w:t xml:space="preserve"> </w:t>
      </w:r>
      <w:r w:rsidR="005569FA">
        <w:t>0</w:t>
      </w:r>
      <w:r>
        <w:t>1</w:t>
      </w:r>
      <w:r w:rsidR="005569FA">
        <w:t xml:space="preserve"> </w:t>
      </w:r>
      <w:r>
        <w:t>05</w:t>
      </w:r>
      <w:r w:rsidR="005569FA">
        <w:t>0</w:t>
      </w:r>
      <w:r>
        <w:t xml:space="preserve">    -     Дорожное хозяйство</w:t>
      </w:r>
      <w:r w:rsidR="00646A5A">
        <w:t xml:space="preserve"> </w:t>
      </w:r>
    </w:p>
    <w:p w:rsidR="00703231" w:rsidRDefault="00703231" w:rsidP="002D4A5A">
      <w:pPr>
        <w:tabs>
          <w:tab w:val="left" w:pos="6465"/>
        </w:tabs>
        <w:jc w:val="both"/>
      </w:pPr>
      <w:r>
        <w:t>По данным целевым статьям отражаются расходы местного бюджета на реализацию  муниципальной  программы   «</w:t>
      </w:r>
      <w:r w:rsidR="00327BEF">
        <w:t>Комплексное благоустройство территории</w:t>
      </w:r>
      <w:r>
        <w:t xml:space="preserve"> Манойлинс</w:t>
      </w:r>
      <w:r w:rsidR="00327BEF">
        <w:t>кого сельского поселения на 2017 и на плановый период 2018 и 2019 годов</w:t>
      </w:r>
      <w:r>
        <w:t>» по соответствующим направлениям расходов.</w:t>
      </w:r>
    </w:p>
    <w:p w:rsidR="002D4A5A" w:rsidRDefault="002D4A5A" w:rsidP="00703231">
      <w:pPr>
        <w:tabs>
          <w:tab w:val="left" w:pos="6465"/>
        </w:tabs>
        <w:ind w:firstLine="567"/>
        <w:jc w:val="both"/>
      </w:pPr>
    </w:p>
    <w:p w:rsidR="00703231" w:rsidRDefault="00125466" w:rsidP="00703231">
      <w:pPr>
        <w:tabs>
          <w:tab w:val="left" w:pos="6465"/>
        </w:tabs>
        <w:ind w:firstLine="567"/>
        <w:jc w:val="both"/>
      </w:pPr>
      <w:r>
        <w:t xml:space="preserve">1.1.1.2 </w:t>
      </w:r>
      <w:r w:rsidR="002D4A5A">
        <w:t xml:space="preserve">  </w:t>
      </w:r>
      <w:r w:rsidR="004E72E2">
        <w:t>02 0 00 01</w:t>
      </w:r>
      <w:r>
        <w:t> 000 – Муниципальная программа Манойлинского сельского поселения «</w:t>
      </w:r>
      <w:r w:rsidR="002D4A5A" w:rsidRPr="002D4A5A">
        <w:t xml:space="preserve">Профилактика </w:t>
      </w:r>
      <w:proofErr w:type="spellStart"/>
      <w:r w:rsidR="002D4A5A" w:rsidRPr="002D4A5A">
        <w:t>терриризма</w:t>
      </w:r>
      <w:proofErr w:type="spellEnd"/>
      <w:r w:rsidR="002D4A5A" w:rsidRPr="002D4A5A">
        <w:t xml:space="preserve"> и экстремизма, а также минимизация и ликвидация последствий проявлений терроризма и экстремизма на территории Манойлинского сельского поселения Клетского муниципального района Волгоградской области на 2017-2019гг."</w:t>
      </w:r>
    </w:p>
    <w:p w:rsidR="002D4A5A" w:rsidRDefault="002D4A5A" w:rsidP="00703231">
      <w:pPr>
        <w:tabs>
          <w:tab w:val="left" w:pos="6465"/>
        </w:tabs>
        <w:ind w:firstLine="567"/>
        <w:jc w:val="both"/>
      </w:pPr>
      <w:r>
        <w:t>По данной целевой статье отражаются расходы местного бюджета на реализацию муниципальной программы «</w:t>
      </w:r>
      <w:r w:rsidRPr="002D4A5A">
        <w:t xml:space="preserve">Профилактика </w:t>
      </w:r>
      <w:proofErr w:type="spellStart"/>
      <w:r w:rsidRPr="002D4A5A">
        <w:t>терриризма</w:t>
      </w:r>
      <w:proofErr w:type="spellEnd"/>
      <w:r w:rsidRPr="002D4A5A">
        <w:t xml:space="preserve"> и экстремизма, а также минимизация и ликвидация последствий проявлений терроризма и экстремизма на территории Манойлинского сельского поселения Клетского муниципального района Волгоградской области на 2017-2019гг."</w:t>
      </w:r>
    </w:p>
    <w:p w:rsidR="00703231" w:rsidRDefault="00703231" w:rsidP="00703231">
      <w:pPr>
        <w:tabs>
          <w:tab w:val="left" w:pos="6465"/>
        </w:tabs>
        <w:ind w:firstLine="567"/>
        <w:jc w:val="both"/>
      </w:pPr>
    </w:p>
    <w:p w:rsidR="00703231" w:rsidRDefault="00703231" w:rsidP="00703231">
      <w:pPr>
        <w:tabs>
          <w:tab w:val="left" w:pos="6465"/>
        </w:tabs>
        <w:jc w:val="both"/>
        <w:rPr>
          <w:b/>
        </w:rPr>
      </w:pPr>
      <w:r>
        <w:rPr>
          <w:b/>
        </w:rPr>
        <w:t>1.1.2. Не входящие в состав государственных программ программные направления расходов (ведомственные целевые программы).</w:t>
      </w:r>
    </w:p>
    <w:p w:rsidR="00703231" w:rsidRDefault="00703231" w:rsidP="00703231">
      <w:pPr>
        <w:tabs>
          <w:tab w:val="left" w:pos="6465"/>
        </w:tabs>
        <w:jc w:val="both"/>
      </w:pPr>
    </w:p>
    <w:p w:rsidR="00A8407B" w:rsidRDefault="00703231" w:rsidP="00703231">
      <w:pPr>
        <w:tabs>
          <w:tab w:val="left" w:pos="6465"/>
        </w:tabs>
        <w:ind w:firstLine="567"/>
        <w:jc w:val="both"/>
      </w:pPr>
      <w:r>
        <w:t>50 0 00</w:t>
      </w:r>
      <w:r w:rsidR="002C1C75">
        <w:t xml:space="preserve"> </w:t>
      </w:r>
      <w:proofErr w:type="spellStart"/>
      <w:r>
        <w:t>00</w:t>
      </w:r>
      <w:proofErr w:type="spellEnd"/>
      <w:r w:rsidR="00A8407B">
        <w:t xml:space="preserve"> 000</w:t>
      </w:r>
      <w:r>
        <w:t xml:space="preserve"> – Ведомственная целевая программа </w:t>
      </w:r>
    </w:p>
    <w:p w:rsidR="00703231" w:rsidRDefault="00703231" w:rsidP="00703231">
      <w:pPr>
        <w:tabs>
          <w:tab w:val="left" w:pos="6465"/>
        </w:tabs>
        <w:ind w:firstLine="567"/>
        <w:jc w:val="both"/>
      </w:pPr>
      <w:r>
        <w:t xml:space="preserve">По данной целевой статье отражаются расходы местного бюджета на реализацию ведомственной программы по соответствующим </w:t>
      </w:r>
      <w:r w:rsidR="00E72429">
        <w:t xml:space="preserve">подпрограммным </w:t>
      </w:r>
      <w:r>
        <w:t>направлениям расходов:</w:t>
      </w:r>
    </w:p>
    <w:p w:rsidR="00703231" w:rsidRDefault="00703231" w:rsidP="00703231">
      <w:pPr>
        <w:tabs>
          <w:tab w:val="left" w:pos="6465"/>
        </w:tabs>
        <w:ind w:firstLine="567"/>
        <w:jc w:val="both"/>
      </w:pPr>
      <w:r>
        <w:t>50 0 00</w:t>
      </w:r>
      <w:r w:rsidR="00A2309B">
        <w:t xml:space="preserve"> </w:t>
      </w:r>
      <w:proofErr w:type="spellStart"/>
      <w:r>
        <w:t>0</w:t>
      </w:r>
      <w:r w:rsidR="00A8407B">
        <w:t>0</w:t>
      </w:r>
      <w:proofErr w:type="spellEnd"/>
      <w:r w:rsidR="00A8407B">
        <w:t xml:space="preserve"> 0</w:t>
      </w:r>
      <w:r>
        <w:t>1</w:t>
      </w:r>
      <w:r w:rsidR="00A8407B">
        <w:t>0</w:t>
      </w:r>
      <w:r>
        <w:t xml:space="preserve"> – Культура</w:t>
      </w:r>
    </w:p>
    <w:p w:rsidR="00703231" w:rsidRDefault="00703231" w:rsidP="00703231">
      <w:pPr>
        <w:tabs>
          <w:tab w:val="left" w:pos="6465"/>
        </w:tabs>
        <w:ind w:firstLine="567"/>
        <w:jc w:val="both"/>
      </w:pPr>
      <w:r>
        <w:t>50 0 00</w:t>
      </w:r>
      <w:r w:rsidR="00A2309B">
        <w:t xml:space="preserve"> </w:t>
      </w:r>
      <w:proofErr w:type="spellStart"/>
      <w:r>
        <w:t>0</w:t>
      </w:r>
      <w:r w:rsidR="00A8407B">
        <w:t>0</w:t>
      </w:r>
      <w:proofErr w:type="spellEnd"/>
      <w:r w:rsidR="00A8407B">
        <w:t xml:space="preserve"> 0</w:t>
      </w:r>
      <w:r>
        <w:t>2</w:t>
      </w:r>
      <w:r w:rsidR="00A8407B">
        <w:t>0</w:t>
      </w:r>
      <w:r>
        <w:t xml:space="preserve"> – Библиотека</w:t>
      </w:r>
    </w:p>
    <w:p w:rsidR="00703231" w:rsidRDefault="00703231" w:rsidP="00703231">
      <w:pPr>
        <w:tabs>
          <w:tab w:val="left" w:pos="6465"/>
        </w:tabs>
        <w:ind w:firstLine="567"/>
        <w:jc w:val="both"/>
      </w:pPr>
      <w:r>
        <w:t>50 0</w:t>
      </w:r>
      <w:r w:rsidR="00A8407B">
        <w:t> </w:t>
      </w:r>
      <w:r>
        <w:t>00</w:t>
      </w:r>
      <w:r w:rsidR="00A2309B">
        <w:t xml:space="preserve"> </w:t>
      </w:r>
      <w:r>
        <w:t>0</w:t>
      </w:r>
      <w:r w:rsidR="00A8407B">
        <w:t>0 0</w:t>
      </w:r>
      <w:r>
        <w:t>3</w:t>
      </w:r>
      <w:r w:rsidR="00A8407B">
        <w:t>0</w:t>
      </w:r>
      <w:r>
        <w:t xml:space="preserve"> – Мероприятия в области культуры, кинематографии</w:t>
      </w:r>
    </w:p>
    <w:p w:rsidR="00362361" w:rsidRDefault="00A2309B" w:rsidP="00703231">
      <w:pPr>
        <w:tabs>
          <w:tab w:val="left" w:pos="6465"/>
        </w:tabs>
        <w:ind w:firstLine="567"/>
        <w:jc w:val="both"/>
      </w:pPr>
      <w:r>
        <w:t xml:space="preserve">50 </w:t>
      </w:r>
      <w:r w:rsidR="00A8407B">
        <w:t>0</w:t>
      </w:r>
      <w:r>
        <w:t xml:space="preserve"> </w:t>
      </w:r>
      <w:r w:rsidR="00362361">
        <w:t>80</w:t>
      </w:r>
      <w:r>
        <w:t xml:space="preserve"> </w:t>
      </w:r>
      <w:r w:rsidR="00362361">
        <w:t>0</w:t>
      </w:r>
      <w:r w:rsidR="00A8407B">
        <w:t>0 0</w:t>
      </w:r>
      <w:r w:rsidR="00362361">
        <w:t>1</w:t>
      </w:r>
      <w:r w:rsidR="00A8407B">
        <w:t>0</w:t>
      </w:r>
      <w:r w:rsidR="00362361">
        <w:t xml:space="preserve"> – Уплата налогов и сборов органами государственной власти и казенными учреждениями</w:t>
      </w:r>
    </w:p>
    <w:p w:rsidR="00703231" w:rsidRDefault="00703231" w:rsidP="00703231">
      <w:pPr>
        <w:tabs>
          <w:tab w:val="left" w:pos="6465"/>
        </w:tabs>
        <w:ind w:firstLine="567"/>
        <w:jc w:val="both"/>
      </w:pPr>
    </w:p>
    <w:p w:rsidR="00703231" w:rsidRDefault="00703231" w:rsidP="00703231">
      <w:pPr>
        <w:tabs>
          <w:tab w:val="left" w:pos="6465"/>
        </w:tabs>
        <w:ind w:firstLine="567"/>
        <w:jc w:val="both"/>
      </w:pPr>
    </w:p>
    <w:p w:rsidR="00362361" w:rsidRDefault="00362361" w:rsidP="00703231">
      <w:pPr>
        <w:tabs>
          <w:tab w:val="left" w:pos="6465"/>
        </w:tabs>
        <w:ind w:firstLine="567"/>
        <w:jc w:val="both"/>
      </w:pPr>
    </w:p>
    <w:p w:rsidR="00703231" w:rsidRDefault="00C064B8" w:rsidP="00703231">
      <w:pPr>
        <w:tabs>
          <w:tab w:val="left" w:pos="6465"/>
        </w:tabs>
        <w:jc w:val="both"/>
        <w:rPr>
          <w:b/>
        </w:rPr>
      </w:pPr>
      <w:r>
        <w:rPr>
          <w:b/>
        </w:rPr>
        <w:t>1.1.3.  Классификация целевых статей расходов</w:t>
      </w:r>
      <w:r w:rsidR="00A2309B">
        <w:rPr>
          <w:b/>
        </w:rPr>
        <w:t>, увязываемая</w:t>
      </w:r>
      <w:r w:rsidR="00703231">
        <w:rPr>
          <w:b/>
        </w:rPr>
        <w:t xml:space="preserve"> с целевыми статьями подпрограмм муниципальных программ Манойлинского сельского поселения, </w:t>
      </w:r>
      <w:proofErr w:type="spellStart"/>
      <w:r w:rsidR="00703231">
        <w:rPr>
          <w:b/>
        </w:rPr>
        <w:t>непрограммными</w:t>
      </w:r>
      <w:proofErr w:type="spellEnd"/>
      <w:r w:rsidR="00703231">
        <w:rPr>
          <w:b/>
        </w:rPr>
        <w:t xml:space="preserve">  направлениями  расходов  администрации Манойлинского сельского поселения.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4A284E" w:rsidP="00703231">
      <w:pPr>
        <w:tabs>
          <w:tab w:val="left" w:pos="-567"/>
        </w:tabs>
        <w:jc w:val="both"/>
      </w:pPr>
      <w:r>
        <w:t xml:space="preserve">90 </w:t>
      </w:r>
      <w:r w:rsidR="00703231">
        <w:t>0</w:t>
      </w:r>
      <w:r>
        <w:t xml:space="preserve"> 0</w:t>
      </w:r>
      <w:r w:rsidR="00703231">
        <w:t>0</w:t>
      </w:r>
      <w:r w:rsidR="002C1C75">
        <w:t xml:space="preserve"> </w:t>
      </w:r>
      <w:proofErr w:type="spellStart"/>
      <w:r w:rsidR="00703231">
        <w:t>0</w:t>
      </w:r>
      <w:r w:rsidR="00B07991">
        <w:t>0</w:t>
      </w:r>
      <w:proofErr w:type="spellEnd"/>
      <w:r w:rsidR="00B07991">
        <w:t xml:space="preserve"> 0</w:t>
      </w:r>
      <w:r w:rsidR="00703231">
        <w:t>1</w:t>
      </w:r>
      <w:r w:rsidR="00B07991">
        <w:t>0</w:t>
      </w:r>
      <w:r w:rsidR="00703231">
        <w:t xml:space="preserve"> – Обеспече</w:t>
      </w:r>
      <w:r w:rsidR="001F1BE6">
        <w:t>ние деятельности муниципальных органов</w:t>
      </w:r>
      <w:r w:rsidR="00703231">
        <w:t>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4A284E" w:rsidP="00703231">
      <w:pPr>
        <w:tabs>
          <w:tab w:val="left" w:pos="-567"/>
        </w:tabs>
        <w:jc w:val="both"/>
      </w:pPr>
      <w:r>
        <w:t xml:space="preserve">90 0 </w:t>
      </w:r>
      <w:r w:rsidR="00703231">
        <w:t>00</w:t>
      </w:r>
      <w:r w:rsidR="002C1C75">
        <w:t xml:space="preserve"> </w:t>
      </w:r>
      <w:proofErr w:type="spellStart"/>
      <w:r w:rsidR="00703231">
        <w:t>0</w:t>
      </w:r>
      <w:r w:rsidR="00B07991">
        <w:t>0</w:t>
      </w:r>
      <w:proofErr w:type="spellEnd"/>
      <w:r w:rsidR="00B07991">
        <w:t xml:space="preserve"> 0</w:t>
      </w:r>
      <w:r w:rsidR="00703231">
        <w:t>3</w:t>
      </w:r>
      <w:r w:rsidR="00B07991">
        <w:t>0</w:t>
      </w:r>
      <w:r w:rsidR="00703231">
        <w:t xml:space="preserve"> – Глава Манойлинского сельского поселения.</w:t>
      </w:r>
    </w:p>
    <w:p w:rsidR="00362361" w:rsidRDefault="00362361" w:rsidP="00703231">
      <w:pPr>
        <w:tabs>
          <w:tab w:val="left" w:pos="-567"/>
        </w:tabs>
        <w:jc w:val="both"/>
      </w:pPr>
    </w:p>
    <w:p w:rsidR="00362361" w:rsidRDefault="0050286F" w:rsidP="00362361">
      <w:pPr>
        <w:tabs>
          <w:tab w:val="left" w:pos="-567"/>
        </w:tabs>
        <w:jc w:val="both"/>
      </w:pPr>
      <w:r>
        <w:t>90 0 0</w:t>
      </w:r>
      <w:r w:rsidR="00B07991">
        <w:t>0</w:t>
      </w:r>
      <w:r w:rsidR="002C1C75">
        <w:t xml:space="preserve"> </w:t>
      </w:r>
      <w:r>
        <w:t>7</w:t>
      </w:r>
      <w:r w:rsidR="00362361">
        <w:t>0</w:t>
      </w:r>
      <w:r w:rsidR="00B07991">
        <w:t xml:space="preserve"> 0</w:t>
      </w:r>
      <w:r w:rsidR="00362361">
        <w:t>1</w:t>
      </w:r>
      <w:r w:rsidR="00B07991">
        <w:t>0</w:t>
      </w:r>
      <w:r w:rsidR="00362361">
        <w:t xml:space="preserve"> – Субвенция на организацию деятельности административных комиссий.</w:t>
      </w:r>
    </w:p>
    <w:p w:rsidR="00362361" w:rsidRDefault="00362361" w:rsidP="004A284E">
      <w:pPr>
        <w:tabs>
          <w:tab w:val="left" w:pos="-567"/>
        </w:tabs>
        <w:jc w:val="both"/>
      </w:pPr>
    </w:p>
    <w:p w:rsidR="00362361" w:rsidRDefault="002C1C75" w:rsidP="004A284E">
      <w:pPr>
        <w:tabs>
          <w:tab w:val="left" w:pos="-567"/>
        </w:tabs>
        <w:jc w:val="both"/>
      </w:pPr>
      <w:r>
        <w:lastRenderedPageBreak/>
        <w:t>99 0 0</w:t>
      </w:r>
      <w:r w:rsidR="004A284E">
        <w:t>0</w:t>
      </w:r>
      <w:r>
        <w:t xml:space="preserve"> 8</w:t>
      </w:r>
      <w:r w:rsidR="00B07991">
        <w:t>0 0</w:t>
      </w:r>
      <w:r w:rsidR="004A284E">
        <w:t>1</w:t>
      </w:r>
      <w:r w:rsidR="00B07991">
        <w:t>0</w:t>
      </w:r>
      <w:r w:rsidR="004A284E">
        <w:t xml:space="preserve"> – Уплата налогов и сборов органами</w:t>
      </w:r>
      <w:r w:rsidR="00362361">
        <w:t xml:space="preserve"> государственной власти и казенными учреждениями</w:t>
      </w:r>
    </w:p>
    <w:p w:rsidR="00362361" w:rsidRDefault="00362361" w:rsidP="004A284E">
      <w:pPr>
        <w:tabs>
          <w:tab w:val="left" w:pos="-567"/>
        </w:tabs>
        <w:jc w:val="both"/>
      </w:pPr>
    </w:p>
    <w:p w:rsidR="00362361" w:rsidRDefault="00362361" w:rsidP="00362361">
      <w:pPr>
        <w:tabs>
          <w:tab w:val="left" w:pos="-567"/>
        </w:tabs>
        <w:jc w:val="both"/>
      </w:pPr>
      <w:r>
        <w:t>90 0 00</w:t>
      </w:r>
      <w:r w:rsidR="002C1C75">
        <w:t xml:space="preserve"> </w:t>
      </w:r>
      <w:proofErr w:type="spellStart"/>
      <w:r w:rsidR="00B07991">
        <w:t>00</w:t>
      </w:r>
      <w:proofErr w:type="spellEnd"/>
      <w:r w:rsidR="00B07991">
        <w:t xml:space="preserve"> 0</w:t>
      </w:r>
      <w:r>
        <w:t>20 – Обеспечение деятельности финансовых, налоговых и таможенных органов и органов финансового надзора</w:t>
      </w:r>
    </w:p>
    <w:p w:rsidR="00362361" w:rsidRDefault="00362361" w:rsidP="004A284E">
      <w:pPr>
        <w:tabs>
          <w:tab w:val="left" w:pos="-567"/>
        </w:tabs>
        <w:jc w:val="both"/>
      </w:pPr>
    </w:p>
    <w:p w:rsidR="004A284E" w:rsidRDefault="00362361" w:rsidP="004A284E">
      <w:pPr>
        <w:tabs>
          <w:tab w:val="left" w:pos="-567"/>
        </w:tabs>
        <w:jc w:val="both"/>
      </w:pPr>
      <w:r>
        <w:t>99 0</w:t>
      </w:r>
      <w:r w:rsidR="002C1C75">
        <w:t xml:space="preserve"> </w:t>
      </w:r>
      <w:r w:rsidR="00B07991">
        <w:t>00</w:t>
      </w:r>
      <w:r>
        <w:t xml:space="preserve"> 51</w:t>
      </w:r>
      <w:r w:rsidR="00B07991">
        <w:t xml:space="preserve"> </w:t>
      </w:r>
      <w:r>
        <w:t>18</w:t>
      </w:r>
      <w:r w:rsidR="00B07991">
        <w:t>0</w:t>
      </w:r>
      <w:r>
        <w:t xml:space="preserve">  - Субвенция на осуществление первичного воинского учета на территориях, где отсутствуют военные комиссариаты</w:t>
      </w:r>
      <w:r w:rsidR="004A284E">
        <w:t xml:space="preserve"> </w:t>
      </w:r>
    </w:p>
    <w:p w:rsidR="00362361" w:rsidRDefault="00362361" w:rsidP="004A284E">
      <w:pPr>
        <w:tabs>
          <w:tab w:val="left" w:pos="-567"/>
        </w:tabs>
        <w:jc w:val="both"/>
      </w:pPr>
    </w:p>
    <w:p w:rsidR="00703231" w:rsidRDefault="0050286F" w:rsidP="00703231">
      <w:pPr>
        <w:tabs>
          <w:tab w:val="left" w:pos="-567"/>
        </w:tabs>
        <w:jc w:val="both"/>
      </w:pPr>
      <w:r>
        <w:t>99 0 0</w:t>
      </w:r>
      <w:r w:rsidR="004A284E">
        <w:t>0</w:t>
      </w:r>
      <w:r w:rsidR="002C1C75">
        <w:t xml:space="preserve"> </w:t>
      </w:r>
      <w:r>
        <w:t>8</w:t>
      </w:r>
      <w:r w:rsidR="00B07991">
        <w:t>0 0</w:t>
      </w:r>
      <w:r w:rsidR="004A284E">
        <w:t>2</w:t>
      </w:r>
      <w:r w:rsidR="00B07991">
        <w:t>0</w:t>
      </w:r>
      <w:r w:rsidR="004A284E">
        <w:t xml:space="preserve">  –   Резервные фонды местных администраций</w:t>
      </w:r>
    </w:p>
    <w:p w:rsidR="00362361" w:rsidRDefault="0036236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</w:t>
      </w:r>
      <w:r w:rsidR="00B07991">
        <w:t> </w:t>
      </w:r>
      <w:r>
        <w:t>00</w:t>
      </w:r>
      <w:r w:rsidR="002C1C75">
        <w:t xml:space="preserve"> </w:t>
      </w:r>
      <w:r>
        <w:t>0</w:t>
      </w:r>
      <w:r w:rsidR="00B07991">
        <w:t>0 0</w:t>
      </w:r>
      <w:r>
        <w:t>3</w:t>
      </w:r>
      <w:r w:rsidR="00B07991">
        <w:t>0</w:t>
      </w:r>
      <w:r>
        <w:t xml:space="preserve"> – Оценка недвижимости, признание прав и регулирование отношений по государственной и муниципальной собственности.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</w:t>
      </w:r>
      <w:r w:rsidR="00B07991">
        <w:t>0</w:t>
      </w:r>
      <w:proofErr w:type="spellEnd"/>
      <w:r w:rsidR="00B07991">
        <w:t xml:space="preserve"> 0</w:t>
      </w:r>
      <w:r>
        <w:t>4</w:t>
      </w:r>
      <w:r w:rsidR="00B07991">
        <w:t>0</w:t>
      </w:r>
      <w:r>
        <w:t xml:space="preserve"> – Защита населения и территории от чрезвычайных ситуаций природного и техногенного характера.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B07991" w:rsidP="00703231">
      <w:pPr>
        <w:tabs>
          <w:tab w:val="left" w:pos="-567"/>
        </w:tabs>
        <w:jc w:val="both"/>
      </w:pPr>
      <w:r>
        <w:t xml:space="preserve">99 0 </w:t>
      </w:r>
      <w:r w:rsidR="00703231">
        <w:t>00</w:t>
      </w:r>
      <w:r w:rsidR="002C1C75">
        <w:t xml:space="preserve"> </w:t>
      </w:r>
      <w:proofErr w:type="spellStart"/>
      <w:r w:rsidR="00703231">
        <w:t>0</w:t>
      </w:r>
      <w:r>
        <w:t>0</w:t>
      </w:r>
      <w:proofErr w:type="spellEnd"/>
      <w:r>
        <w:t xml:space="preserve"> 0</w:t>
      </w:r>
      <w:r w:rsidR="00703231">
        <w:t>5</w:t>
      </w:r>
      <w:r>
        <w:t>0</w:t>
      </w:r>
      <w:r w:rsidR="00703231">
        <w:t xml:space="preserve"> – Подготовка населения и организаций к действиям в чрезвычайной ситуации в мирное и военное время.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</w:t>
      </w:r>
      <w:r w:rsidR="00B07991">
        <w:t>0</w:t>
      </w:r>
      <w:proofErr w:type="spellEnd"/>
      <w:r w:rsidR="00B07991">
        <w:t xml:space="preserve"> 0</w:t>
      </w:r>
      <w:r>
        <w:t>6</w:t>
      </w:r>
      <w:r w:rsidR="00B07991">
        <w:t>0</w:t>
      </w:r>
      <w:r>
        <w:t xml:space="preserve"> – Обеспечение пожарной безопасности.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</w:t>
      </w:r>
      <w:r w:rsidR="00B07991">
        <w:t>0</w:t>
      </w:r>
      <w:proofErr w:type="spellEnd"/>
      <w:r w:rsidR="00B07991">
        <w:t xml:space="preserve"> 0</w:t>
      </w:r>
      <w:r>
        <w:t>7</w:t>
      </w:r>
      <w:r w:rsidR="00B07991">
        <w:t>0</w:t>
      </w:r>
      <w:r>
        <w:t xml:space="preserve"> – Мероприятия в области сельскохозяйственного производства.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</w:t>
      </w:r>
      <w:r w:rsidR="00B07991">
        <w:t> </w:t>
      </w:r>
      <w:r>
        <w:t>00</w:t>
      </w:r>
      <w:r w:rsidR="002C1C75">
        <w:t xml:space="preserve"> </w:t>
      </w:r>
      <w:r>
        <w:t>0</w:t>
      </w:r>
      <w:r w:rsidR="00B07991">
        <w:t>0 0</w:t>
      </w:r>
      <w:r>
        <w:t>8</w:t>
      </w:r>
      <w:r w:rsidR="00B07991">
        <w:t>0</w:t>
      </w:r>
      <w:r>
        <w:t xml:space="preserve"> - Поддержка дорожного хозяйства.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</w:t>
      </w:r>
      <w:r w:rsidR="00B07991">
        <w:t>0</w:t>
      </w:r>
      <w:proofErr w:type="spellEnd"/>
      <w:r w:rsidR="00B07991">
        <w:t xml:space="preserve"> 0</w:t>
      </w:r>
      <w:r>
        <w:t>9</w:t>
      </w:r>
      <w:r w:rsidR="00B07991">
        <w:t>0</w:t>
      </w:r>
      <w:r>
        <w:t xml:space="preserve"> – Мероприятия  в области строительства, архитектуры и градостроительства  (передача полномочий – составление генпланов).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10</w:t>
      </w:r>
      <w:r>
        <w:t>0 – Мероприятия по землеустройству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11</w:t>
      </w:r>
      <w:r w:rsidR="00A8407B">
        <w:t>0</w:t>
      </w:r>
      <w:r>
        <w:t xml:space="preserve"> – Капитальный ремонт государственного жилищного фонда субъектов РФ и муниципального жилищного фонда</w:t>
      </w: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12</w:t>
      </w:r>
      <w:r w:rsidR="00A8407B">
        <w:t>0</w:t>
      </w:r>
      <w:r>
        <w:t xml:space="preserve">  –  Мероприятия в области коммунального хозяйства</w:t>
      </w:r>
    </w:p>
    <w:p w:rsidR="00703231" w:rsidRDefault="00703231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13</w:t>
      </w:r>
      <w:r w:rsidR="00A8407B">
        <w:t>0</w:t>
      </w:r>
      <w:r>
        <w:t xml:space="preserve"> – Проведение мероприятий для детей и молодежи</w:t>
      </w:r>
    </w:p>
    <w:p w:rsidR="00E83B0F" w:rsidRDefault="00E83B0F" w:rsidP="00703231">
      <w:pPr>
        <w:tabs>
          <w:tab w:val="left" w:pos="-567"/>
        </w:tabs>
        <w:jc w:val="both"/>
      </w:pPr>
    </w:p>
    <w:p w:rsidR="00E83B0F" w:rsidRDefault="00E83B0F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>
        <w:t xml:space="preserve"> 14</w:t>
      </w:r>
      <w:r w:rsidR="00A8407B">
        <w:t xml:space="preserve">0- </w:t>
      </w:r>
      <w:r>
        <w:t xml:space="preserve"> Обеспечение деятельно</w:t>
      </w:r>
      <w:r w:rsidR="00646A5A">
        <w:t>сти клубов</w:t>
      </w:r>
    </w:p>
    <w:p w:rsidR="00E83B0F" w:rsidRDefault="00E83B0F" w:rsidP="00703231">
      <w:pPr>
        <w:tabs>
          <w:tab w:val="left" w:pos="-567"/>
        </w:tabs>
        <w:jc w:val="both"/>
      </w:pPr>
    </w:p>
    <w:p w:rsidR="00E83B0F" w:rsidRDefault="00E83B0F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15</w:t>
      </w:r>
      <w:r w:rsidR="00A8407B">
        <w:t>0</w:t>
      </w:r>
      <w:r>
        <w:t xml:space="preserve"> – Обеспечение деятельнос</w:t>
      </w:r>
      <w:r w:rsidR="00646A5A">
        <w:t>ти библиотек</w:t>
      </w:r>
    </w:p>
    <w:p w:rsidR="00E83B0F" w:rsidRDefault="00E83B0F" w:rsidP="00703231">
      <w:pPr>
        <w:tabs>
          <w:tab w:val="left" w:pos="-567"/>
        </w:tabs>
        <w:jc w:val="both"/>
      </w:pPr>
    </w:p>
    <w:p w:rsidR="00E83B0F" w:rsidRDefault="00E83B0F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16</w:t>
      </w:r>
      <w:r w:rsidR="00A8407B">
        <w:t>0</w:t>
      </w:r>
      <w:r>
        <w:t xml:space="preserve"> – Государственная поддержка в сфере культуры, кинематографии, средств массовой информации Праздники</w:t>
      </w: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17</w:t>
      </w:r>
      <w:r w:rsidR="00A8407B">
        <w:t>0</w:t>
      </w:r>
      <w:r>
        <w:t xml:space="preserve"> – Мероприятия в области физической культуры и спорта</w:t>
      </w:r>
    </w:p>
    <w:p w:rsidR="00E83B0F" w:rsidRDefault="00E83B0F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 w:rsidR="00A8407B">
        <w:t>00</w:t>
      </w:r>
      <w:proofErr w:type="spellEnd"/>
      <w:r w:rsidR="00A8407B">
        <w:t xml:space="preserve"> </w:t>
      </w:r>
      <w:r>
        <w:t>18</w:t>
      </w:r>
      <w:r w:rsidR="00A8407B">
        <w:t>0</w:t>
      </w:r>
      <w:r>
        <w:t xml:space="preserve"> – Выполнение других обязательств государства</w:t>
      </w:r>
    </w:p>
    <w:p w:rsidR="00A8407B" w:rsidRDefault="00A8407B" w:rsidP="00703231">
      <w:pPr>
        <w:tabs>
          <w:tab w:val="left" w:pos="-567"/>
        </w:tabs>
        <w:jc w:val="both"/>
      </w:pPr>
    </w:p>
    <w:p w:rsidR="00A8407B" w:rsidRDefault="00A8407B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00</w:t>
      </w:r>
      <w:proofErr w:type="spellEnd"/>
      <w:r>
        <w:t xml:space="preserve"> 190 – Уличное освещение</w:t>
      </w:r>
    </w:p>
    <w:p w:rsidR="00A2309B" w:rsidRDefault="00A2309B" w:rsidP="00703231">
      <w:pPr>
        <w:tabs>
          <w:tab w:val="left" w:pos="-567"/>
        </w:tabs>
        <w:jc w:val="both"/>
      </w:pPr>
    </w:p>
    <w:p w:rsidR="00A8407B" w:rsidRDefault="00A8407B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00</w:t>
      </w:r>
      <w:proofErr w:type="spellEnd"/>
      <w:r>
        <w:t xml:space="preserve"> 200 – Озеленение</w:t>
      </w:r>
    </w:p>
    <w:p w:rsidR="00A2309B" w:rsidRDefault="00A2309B" w:rsidP="00703231">
      <w:pPr>
        <w:tabs>
          <w:tab w:val="left" w:pos="-567"/>
        </w:tabs>
        <w:jc w:val="both"/>
      </w:pPr>
    </w:p>
    <w:p w:rsidR="00A8407B" w:rsidRDefault="00A8407B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00</w:t>
      </w:r>
      <w:proofErr w:type="spellEnd"/>
      <w:r>
        <w:t xml:space="preserve"> 210 – Организация и содержание мест захоронений</w:t>
      </w:r>
    </w:p>
    <w:p w:rsidR="00A2309B" w:rsidRDefault="00A2309B" w:rsidP="00703231">
      <w:pPr>
        <w:tabs>
          <w:tab w:val="left" w:pos="-567"/>
        </w:tabs>
        <w:jc w:val="both"/>
      </w:pPr>
    </w:p>
    <w:p w:rsidR="00A8407B" w:rsidRDefault="00A8407B" w:rsidP="00703231">
      <w:pPr>
        <w:tabs>
          <w:tab w:val="left" w:pos="-567"/>
        </w:tabs>
        <w:jc w:val="both"/>
      </w:pPr>
      <w:r>
        <w:t>99 0 00</w:t>
      </w:r>
      <w:r w:rsidR="002C1C75">
        <w:t xml:space="preserve"> </w:t>
      </w:r>
      <w:proofErr w:type="spellStart"/>
      <w:r>
        <w:t>00</w:t>
      </w:r>
      <w:proofErr w:type="spellEnd"/>
      <w:r>
        <w:t xml:space="preserve"> 220 – Прочие мероприятия по благоустройству городских округов и поселений</w:t>
      </w:r>
    </w:p>
    <w:p w:rsidR="00A2309B" w:rsidRDefault="00A2309B" w:rsidP="00A2309B">
      <w:pPr>
        <w:tabs>
          <w:tab w:val="left" w:pos="-567"/>
        </w:tabs>
        <w:jc w:val="both"/>
      </w:pPr>
    </w:p>
    <w:p w:rsidR="00A2309B" w:rsidRDefault="00A2309B" w:rsidP="00A2309B">
      <w:pPr>
        <w:tabs>
          <w:tab w:val="left" w:pos="-567"/>
        </w:tabs>
        <w:jc w:val="both"/>
      </w:pPr>
      <w:r>
        <w:lastRenderedPageBreak/>
        <w:t xml:space="preserve">99 0 </w:t>
      </w:r>
      <w:r w:rsidR="00646A5A">
        <w:t xml:space="preserve">00 </w:t>
      </w:r>
      <w:r>
        <w:t>1001</w:t>
      </w:r>
      <w:r w:rsidR="002C1C75">
        <w:t>0</w:t>
      </w:r>
      <w:r>
        <w:t xml:space="preserve"> – Доплаты к пенсиям государственных служащих субъектов РФ и муниципальных служащих.</w:t>
      </w:r>
    </w:p>
    <w:p w:rsidR="00646A5A" w:rsidRDefault="00646A5A" w:rsidP="00A2309B">
      <w:pPr>
        <w:tabs>
          <w:tab w:val="left" w:pos="-567"/>
        </w:tabs>
        <w:jc w:val="both"/>
      </w:pPr>
    </w:p>
    <w:p w:rsidR="00646A5A" w:rsidRDefault="003544D9" w:rsidP="00A2309B">
      <w:pPr>
        <w:tabs>
          <w:tab w:val="left" w:pos="-567"/>
        </w:tabs>
        <w:jc w:val="both"/>
      </w:pPr>
      <w:r>
        <w:t>99 0 00 0</w:t>
      </w:r>
      <w:r w:rsidR="00646A5A">
        <w:t>1</w:t>
      </w:r>
      <w:r>
        <w:t xml:space="preserve"> </w:t>
      </w:r>
      <w:r w:rsidR="00646A5A">
        <w:t>210 – Осуществление земельного контроля</w:t>
      </w:r>
    </w:p>
    <w:p w:rsidR="003544D9" w:rsidRDefault="003544D9" w:rsidP="00A2309B">
      <w:pPr>
        <w:tabs>
          <w:tab w:val="left" w:pos="-567"/>
        </w:tabs>
        <w:jc w:val="both"/>
      </w:pPr>
    </w:p>
    <w:p w:rsidR="00646A5A" w:rsidRDefault="00646A5A" w:rsidP="00A2309B">
      <w:pPr>
        <w:tabs>
          <w:tab w:val="left" w:pos="-567"/>
        </w:tabs>
        <w:jc w:val="both"/>
      </w:pPr>
      <w:r>
        <w:t>99 0 00 01</w:t>
      </w:r>
      <w:r w:rsidR="003544D9">
        <w:t xml:space="preserve"> </w:t>
      </w:r>
      <w:r>
        <w:t>220  - На организацию ЖКХ</w:t>
      </w:r>
    </w:p>
    <w:p w:rsidR="00646A5A" w:rsidRDefault="00646A5A" w:rsidP="00A2309B">
      <w:pPr>
        <w:tabs>
          <w:tab w:val="left" w:pos="-567"/>
        </w:tabs>
        <w:jc w:val="both"/>
      </w:pPr>
    </w:p>
    <w:p w:rsidR="00646A5A" w:rsidRDefault="00646A5A" w:rsidP="00646A5A">
      <w:pPr>
        <w:tabs>
          <w:tab w:val="left" w:pos="-567"/>
        </w:tabs>
        <w:jc w:val="both"/>
      </w:pPr>
      <w:r>
        <w:t>99 0 00 00 230 – На организацию вопросов местного значения</w:t>
      </w:r>
    </w:p>
    <w:p w:rsidR="00646A5A" w:rsidRDefault="00BD0C9A" w:rsidP="00A2309B">
      <w:pPr>
        <w:tabs>
          <w:tab w:val="left" w:pos="-567"/>
        </w:tabs>
        <w:jc w:val="both"/>
      </w:pPr>
      <w:r>
        <w:t>99 0 00 00 320 – На развитие социальной инфраструктуры</w:t>
      </w:r>
    </w:p>
    <w:p w:rsidR="00125466" w:rsidRPr="00125466" w:rsidRDefault="00125466" w:rsidP="00125466">
      <w:pPr>
        <w:jc w:val="both"/>
      </w:pPr>
      <w:r w:rsidRPr="00125466">
        <w:t>99 0 00 00 600 – Выборы в Исполнительные органы</w:t>
      </w:r>
    </w:p>
    <w:p w:rsidR="00125466" w:rsidRPr="00125466" w:rsidRDefault="00125466" w:rsidP="00125466">
      <w:pPr>
        <w:jc w:val="both"/>
      </w:pPr>
      <w:r w:rsidRPr="00125466">
        <w:t>99 0 00 00 700 - Выборы в Представительные органы</w:t>
      </w:r>
    </w:p>
    <w:p w:rsidR="00125466" w:rsidRDefault="00125466" w:rsidP="00A2309B">
      <w:pPr>
        <w:tabs>
          <w:tab w:val="left" w:pos="-567"/>
        </w:tabs>
        <w:jc w:val="both"/>
      </w:pPr>
    </w:p>
    <w:p w:rsidR="00A2309B" w:rsidRDefault="00A2309B" w:rsidP="00703231">
      <w:pPr>
        <w:tabs>
          <w:tab w:val="left" w:pos="-567"/>
        </w:tabs>
        <w:jc w:val="both"/>
      </w:pPr>
    </w:p>
    <w:p w:rsidR="00703231" w:rsidRDefault="00703231" w:rsidP="00703231">
      <w:pPr>
        <w:tabs>
          <w:tab w:val="left" w:pos="-567"/>
        </w:tabs>
        <w:jc w:val="both"/>
      </w:pPr>
    </w:p>
    <w:p w:rsidR="00095E79" w:rsidRDefault="00095E79"/>
    <w:sectPr w:rsidR="00095E79" w:rsidSect="00EB58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5320"/>
    <w:multiLevelType w:val="hybridMultilevel"/>
    <w:tmpl w:val="340ABC96"/>
    <w:lvl w:ilvl="0" w:tplc="C35AD94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31"/>
    <w:rsid w:val="000054FD"/>
    <w:rsid w:val="000610DF"/>
    <w:rsid w:val="0007330C"/>
    <w:rsid w:val="00076462"/>
    <w:rsid w:val="000806F7"/>
    <w:rsid w:val="00083C38"/>
    <w:rsid w:val="00084571"/>
    <w:rsid w:val="00095E79"/>
    <w:rsid w:val="000A5365"/>
    <w:rsid w:val="000C01A9"/>
    <w:rsid w:val="000D4167"/>
    <w:rsid w:val="000D70A6"/>
    <w:rsid w:val="000E4006"/>
    <w:rsid w:val="000F5A72"/>
    <w:rsid w:val="000F7137"/>
    <w:rsid w:val="00125466"/>
    <w:rsid w:val="00135FCA"/>
    <w:rsid w:val="001413B3"/>
    <w:rsid w:val="00152ACF"/>
    <w:rsid w:val="00160312"/>
    <w:rsid w:val="00186782"/>
    <w:rsid w:val="001B645B"/>
    <w:rsid w:val="001D41E7"/>
    <w:rsid w:val="001F1BE6"/>
    <w:rsid w:val="001F3CD4"/>
    <w:rsid w:val="00216DE0"/>
    <w:rsid w:val="00234A51"/>
    <w:rsid w:val="00246143"/>
    <w:rsid w:val="002A752A"/>
    <w:rsid w:val="002A7CE1"/>
    <w:rsid w:val="002C0386"/>
    <w:rsid w:val="002C1C75"/>
    <w:rsid w:val="002D4A5A"/>
    <w:rsid w:val="002F15C1"/>
    <w:rsid w:val="002F23A3"/>
    <w:rsid w:val="0031056E"/>
    <w:rsid w:val="00327BEF"/>
    <w:rsid w:val="003544D9"/>
    <w:rsid w:val="003609E8"/>
    <w:rsid w:val="00362361"/>
    <w:rsid w:val="003E66B5"/>
    <w:rsid w:val="00400C01"/>
    <w:rsid w:val="004161B5"/>
    <w:rsid w:val="00417DB0"/>
    <w:rsid w:val="00424C12"/>
    <w:rsid w:val="004401CB"/>
    <w:rsid w:val="00447211"/>
    <w:rsid w:val="00454A33"/>
    <w:rsid w:val="004646F8"/>
    <w:rsid w:val="00483D8C"/>
    <w:rsid w:val="00491774"/>
    <w:rsid w:val="00497653"/>
    <w:rsid w:val="004A284E"/>
    <w:rsid w:val="004E72E2"/>
    <w:rsid w:val="004F5892"/>
    <w:rsid w:val="0050286F"/>
    <w:rsid w:val="00514705"/>
    <w:rsid w:val="00530C85"/>
    <w:rsid w:val="005362C2"/>
    <w:rsid w:val="005454AB"/>
    <w:rsid w:val="0055273C"/>
    <w:rsid w:val="005569FA"/>
    <w:rsid w:val="00596D53"/>
    <w:rsid w:val="00597F47"/>
    <w:rsid w:val="005F1E72"/>
    <w:rsid w:val="005F60BA"/>
    <w:rsid w:val="006405DC"/>
    <w:rsid w:val="00646A5A"/>
    <w:rsid w:val="006470D3"/>
    <w:rsid w:val="00660AE1"/>
    <w:rsid w:val="00661E44"/>
    <w:rsid w:val="00666F01"/>
    <w:rsid w:val="00675441"/>
    <w:rsid w:val="00685329"/>
    <w:rsid w:val="00687DC2"/>
    <w:rsid w:val="00691F1E"/>
    <w:rsid w:val="006A6387"/>
    <w:rsid w:val="006D2A81"/>
    <w:rsid w:val="006E3C0C"/>
    <w:rsid w:val="006E5254"/>
    <w:rsid w:val="006F0270"/>
    <w:rsid w:val="00703231"/>
    <w:rsid w:val="007056DD"/>
    <w:rsid w:val="00717EED"/>
    <w:rsid w:val="00722137"/>
    <w:rsid w:val="00724006"/>
    <w:rsid w:val="00737CE6"/>
    <w:rsid w:val="00780366"/>
    <w:rsid w:val="007859FC"/>
    <w:rsid w:val="007B526E"/>
    <w:rsid w:val="0082776B"/>
    <w:rsid w:val="0089533A"/>
    <w:rsid w:val="00897ACA"/>
    <w:rsid w:val="008B3780"/>
    <w:rsid w:val="00906670"/>
    <w:rsid w:val="00942A46"/>
    <w:rsid w:val="00943804"/>
    <w:rsid w:val="00946AAE"/>
    <w:rsid w:val="00964ABC"/>
    <w:rsid w:val="00992EAF"/>
    <w:rsid w:val="009A3AE4"/>
    <w:rsid w:val="009C0203"/>
    <w:rsid w:val="009C1BAE"/>
    <w:rsid w:val="009D1976"/>
    <w:rsid w:val="00A03998"/>
    <w:rsid w:val="00A2309B"/>
    <w:rsid w:val="00A42296"/>
    <w:rsid w:val="00A65121"/>
    <w:rsid w:val="00A664A4"/>
    <w:rsid w:val="00A70610"/>
    <w:rsid w:val="00A81A82"/>
    <w:rsid w:val="00A8407B"/>
    <w:rsid w:val="00A934D6"/>
    <w:rsid w:val="00A940C1"/>
    <w:rsid w:val="00AD5E33"/>
    <w:rsid w:val="00AD75A8"/>
    <w:rsid w:val="00AD79F8"/>
    <w:rsid w:val="00B07991"/>
    <w:rsid w:val="00B2725A"/>
    <w:rsid w:val="00B47973"/>
    <w:rsid w:val="00B61157"/>
    <w:rsid w:val="00B77E4D"/>
    <w:rsid w:val="00B85B02"/>
    <w:rsid w:val="00B85E65"/>
    <w:rsid w:val="00B92F1C"/>
    <w:rsid w:val="00BC6583"/>
    <w:rsid w:val="00BC755C"/>
    <w:rsid w:val="00BD0C9A"/>
    <w:rsid w:val="00BF2998"/>
    <w:rsid w:val="00C03249"/>
    <w:rsid w:val="00C04B2D"/>
    <w:rsid w:val="00C05A24"/>
    <w:rsid w:val="00C064B8"/>
    <w:rsid w:val="00C12243"/>
    <w:rsid w:val="00C3376A"/>
    <w:rsid w:val="00C93F1C"/>
    <w:rsid w:val="00CA1FF9"/>
    <w:rsid w:val="00CD2A25"/>
    <w:rsid w:val="00CD3EAD"/>
    <w:rsid w:val="00CD7D82"/>
    <w:rsid w:val="00CE1375"/>
    <w:rsid w:val="00CF14B4"/>
    <w:rsid w:val="00D02D00"/>
    <w:rsid w:val="00D245F0"/>
    <w:rsid w:val="00D41885"/>
    <w:rsid w:val="00D45547"/>
    <w:rsid w:val="00D729B6"/>
    <w:rsid w:val="00D75038"/>
    <w:rsid w:val="00D77942"/>
    <w:rsid w:val="00D96FCE"/>
    <w:rsid w:val="00DE3263"/>
    <w:rsid w:val="00DE6FEC"/>
    <w:rsid w:val="00E07FA9"/>
    <w:rsid w:val="00E22DB3"/>
    <w:rsid w:val="00E421D1"/>
    <w:rsid w:val="00E43D64"/>
    <w:rsid w:val="00E44A18"/>
    <w:rsid w:val="00E60459"/>
    <w:rsid w:val="00E62530"/>
    <w:rsid w:val="00E66CBA"/>
    <w:rsid w:val="00E72429"/>
    <w:rsid w:val="00E77E59"/>
    <w:rsid w:val="00E83B0F"/>
    <w:rsid w:val="00E86DA1"/>
    <w:rsid w:val="00E94CDD"/>
    <w:rsid w:val="00E9519D"/>
    <w:rsid w:val="00EB5824"/>
    <w:rsid w:val="00EF1727"/>
    <w:rsid w:val="00EF509E"/>
    <w:rsid w:val="00F047D2"/>
    <w:rsid w:val="00F11164"/>
    <w:rsid w:val="00F15B48"/>
    <w:rsid w:val="00F1608C"/>
    <w:rsid w:val="00F20B9D"/>
    <w:rsid w:val="00F305A7"/>
    <w:rsid w:val="00F60406"/>
    <w:rsid w:val="00F60C6E"/>
    <w:rsid w:val="00F70BF8"/>
    <w:rsid w:val="00F97854"/>
    <w:rsid w:val="00FB3D39"/>
    <w:rsid w:val="00FB6911"/>
    <w:rsid w:val="00FD7B4B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23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0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231"/>
    <w:pPr>
      <w:ind w:left="708"/>
    </w:pPr>
  </w:style>
  <w:style w:type="paragraph" w:customStyle="1" w:styleId="msolistparagraphbullet1gif">
    <w:name w:val="msolistparagraphbullet1.gif"/>
    <w:basedOn w:val="a"/>
    <w:rsid w:val="00703231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7032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20BC-48A1-4D5B-95AB-02DCF03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33</cp:revision>
  <cp:lastPrinted>2015-11-30T12:52:00Z</cp:lastPrinted>
  <dcterms:created xsi:type="dcterms:W3CDTF">2014-01-16T05:48:00Z</dcterms:created>
  <dcterms:modified xsi:type="dcterms:W3CDTF">2017-12-18T20:50:00Z</dcterms:modified>
</cp:coreProperties>
</file>