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F4" w:rsidRPr="001A36F4" w:rsidRDefault="001A36F4" w:rsidP="001A3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  МАНОЙЛИНСКОГО</w:t>
      </w:r>
    </w:p>
    <w:p w:rsidR="001A36F4" w:rsidRPr="001A36F4" w:rsidRDefault="001A36F4" w:rsidP="001A3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1A36F4" w:rsidRPr="001A36F4" w:rsidRDefault="001A36F4" w:rsidP="001A3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КЛЕТСКОГО МУНИЦИПАЛЬНОГО РАЙОНА </w:t>
      </w:r>
    </w:p>
    <w:p w:rsidR="001A36F4" w:rsidRPr="001A36F4" w:rsidRDefault="001A36F4" w:rsidP="001A3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 ОБЛАСТИ</w:t>
      </w:r>
    </w:p>
    <w:p w:rsidR="001A36F4" w:rsidRPr="001A36F4" w:rsidRDefault="001A36F4" w:rsidP="001A36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6F4">
        <w:rPr>
          <w:rFonts w:ascii="Times New Roman" w:eastAsia="Calibri" w:hAnsi="Times New Roman" w:cs="Times New Roman"/>
          <w:bCs/>
          <w:sz w:val="24"/>
          <w:szCs w:val="24"/>
        </w:rPr>
        <w:t>403583,  х.Манойлин, ул.Школьная, д. 9. тел/факс 8-84466 4-56-46 ОКПО 4126637</w:t>
      </w:r>
    </w:p>
    <w:p w:rsidR="001A36F4" w:rsidRPr="001A36F4" w:rsidRDefault="001A36F4" w:rsidP="001A36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6F4">
        <w:rPr>
          <w:rFonts w:ascii="Times New Roman" w:eastAsia="Calibri" w:hAnsi="Times New Roman" w:cs="Times New Roman"/>
          <w:bCs/>
          <w:sz w:val="24"/>
          <w:szCs w:val="24"/>
        </w:rPr>
        <w:t>р/счет 40204810800000000339 в Отделение Волгограда</w:t>
      </w:r>
    </w:p>
    <w:p w:rsidR="001A36F4" w:rsidRPr="001A36F4" w:rsidRDefault="001A36F4" w:rsidP="001A36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6F4">
        <w:rPr>
          <w:rFonts w:ascii="Times New Roman" w:eastAsia="Calibri" w:hAnsi="Times New Roman" w:cs="Times New Roman"/>
          <w:bCs/>
          <w:sz w:val="24"/>
          <w:szCs w:val="24"/>
        </w:rPr>
        <w:t xml:space="preserve"> ИНН/ КПП 3412301348/341201001</w:t>
      </w:r>
    </w:p>
    <w:p w:rsidR="001A36F4" w:rsidRPr="001A36F4" w:rsidRDefault="001A36F4" w:rsidP="001A36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6F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1A36F4" w:rsidRPr="001A36F4" w:rsidRDefault="001A36F4" w:rsidP="001A36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6F4" w:rsidRPr="001A36F4" w:rsidRDefault="001A36F4" w:rsidP="001A36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6F4">
        <w:rPr>
          <w:rFonts w:ascii="Times New Roman" w:eastAsia="Calibri" w:hAnsi="Times New Roman" w:cs="Times New Roman"/>
          <w:b/>
          <w:sz w:val="24"/>
          <w:szCs w:val="24"/>
        </w:rPr>
        <w:t xml:space="preserve">П О С Т А Н О В Л Е Н И Е </w:t>
      </w:r>
    </w:p>
    <w:p w:rsidR="001A36F4" w:rsidRPr="001A36F4" w:rsidRDefault="001A36F4" w:rsidP="001A36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36F4" w:rsidRPr="00A51142" w:rsidRDefault="001A36F4" w:rsidP="001A36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36F4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19 июня</w:t>
      </w:r>
      <w:r w:rsidRPr="001A36F4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A36F4">
        <w:rPr>
          <w:rFonts w:ascii="Times New Roman" w:eastAsia="Calibri" w:hAnsi="Times New Roman" w:cs="Times New Roman"/>
          <w:sz w:val="24"/>
          <w:szCs w:val="24"/>
        </w:rPr>
        <w:t xml:space="preserve"> года      №  </w:t>
      </w:r>
      <w:r w:rsidRPr="00A51142">
        <w:rPr>
          <w:rFonts w:ascii="Times New Roman" w:eastAsia="Calibri" w:hAnsi="Times New Roman" w:cs="Times New Roman"/>
          <w:sz w:val="24"/>
          <w:szCs w:val="24"/>
        </w:rPr>
        <w:t>42</w:t>
      </w:r>
    </w:p>
    <w:p w:rsidR="000F51DD" w:rsidRPr="001A36F4" w:rsidRDefault="000F51DD" w:rsidP="001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:rsidR="000F51DD" w:rsidRPr="001A36F4" w:rsidRDefault="000F51DD" w:rsidP="001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списания с учета и восстановления</w:t>
      </w:r>
      <w:r w:rsidR="0098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учете  задолженности по денежным обязательствам</w:t>
      </w:r>
      <w:r w:rsidR="00A5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бюджетом </w:t>
      </w:r>
      <w:r w:rsid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Манойлинского</w:t>
      </w: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E1B6E" w:rsidRPr="001A36F4" w:rsidRDefault="000F51DD" w:rsidP="001A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  <w:r w:rsidR="00A5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0ED" w:rsidRPr="001A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6E1B6E" w:rsidRPr="001A36F4" w:rsidRDefault="009420ED" w:rsidP="0094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 постановления Администрации Волгоградской области  от 10 мая 2017 N 228-п  "Об утверждении Порядка списания с учета  и восстановления в учете задолженности по денежным обязательствам перед областным бюджетом" и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совершенствования правового регулирования вопросов списания и восстановления в учете задолженности по денежным обязательствам перед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="00A6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98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Клетского муниципального района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</w:t>
      </w:r>
      <w:r w:rsidR="00A60D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A6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списания с учета и восстановления в учете задолженности по денежным обязательствам перед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="005D3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обнародованию и 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4E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51D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6E1B6E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1DD" w:rsidRPr="001A36F4" w:rsidRDefault="000F51DD" w:rsidP="0094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5D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420ED" w:rsidRPr="001A36F4" w:rsidRDefault="009420ED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0ED" w:rsidRPr="001A36F4" w:rsidRDefault="009420ED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0ED" w:rsidRPr="001A36F4" w:rsidRDefault="009420ED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0ED" w:rsidRPr="001A36F4" w:rsidRDefault="009420ED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97E" w:rsidRDefault="000F51DD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D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Манойлинского</w:t>
      </w:r>
    </w:p>
    <w:p w:rsidR="000F51DD" w:rsidRPr="001A36F4" w:rsidRDefault="00111058" w:rsidP="009420ED">
      <w:pP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</w:t>
      </w:r>
      <w:r w:rsidR="000F51DD" w:rsidRPr="001A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5D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Литвиненко</w:t>
      </w:r>
    </w:p>
    <w:p w:rsidR="000F51DD" w:rsidRPr="001A36F4" w:rsidRDefault="000F51DD" w:rsidP="00942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1DD" w:rsidRPr="001A36F4" w:rsidRDefault="000F51DD" w:rsidP="00942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1DD" w:rsidRPr="001A36F4" w:rsidRDefault="000F51DD" w:rsidP="00942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3B92" w:rsidRPr="001A36F4" w:rsidRDefault="00353B92" w:rsidP="00942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E0" w:rsidRPr="001A36F4" w:rsidRDefault="006E1B6E" w:rsidP="00942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="00D5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5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                                                                                Волгоградской области                                                                                                                          от </w:t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</w:t>
      </w:r>
      <w:r w:rsidR="00D5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№ </w:t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353B92" w:rsidRPr="001A36F4" w:rsidRDefault="00353B92" w:rsidP="00942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B92" w:rsidRPr="001A36F4" w:rsidRDefault="00353B92" w:rsidP="00942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СПИСАНИЯ С УЧЕТА И ВОССТАНОВЛЕНИЯ В УЧЕТЕ ЗАДОЛЖЕННОСТИ ПО ДЕНЕЖНЫМ ОБЯЗАТЕЛЬСТВАМ ПЕРЕД БЮДЖЕТОМ </w:t>
      </w:r>
      <w:r w:rsidR="00B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r w:rsidR="009420E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6E1B6E" w:rsidRPr="001A36F4" w:rsidRDefault="006E1B6E" w:rsidP="0094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и условия списания с учета и восстановления в учете задолженности юридических лиц, муниципальных образований </w:t>
      </w:r>
      <w:r w:rsidR="00F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9420E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обязательствам перед бюджетом </w:t>
      </w:r>
      <w:r w:rsidR="00F3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именуется - задолженность).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Настоящий Порядок распространяется на задолженность юридических лиц, муниципальных образований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9420E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именуются - должники) по обязательствам, возникшим: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договоров и иных сделок;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судебного решения;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причинения вреда;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неосновательного обогащения;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Списанию с учета в соответствии с настоящим Порядком подлежит задолженность: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требованиям, которые в соответствии с законодательством Российской Федерации считаются погашенными;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обязательствам (сделкам), признанным судом невозникшими (незаключенными), 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недействительными, исполненными (погашенными);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обязательство признано судом невозникшим (сделка признана судом незаключенной) вследствие действий (бездействия) лиц, приведши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 причинению ущерба (убытков)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Решение о списании задолженности с учета и решение о восстановлении задолженности в учете принимается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балансе которого учитывается задолженность  с учетом настоящего Порядка.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Информационная справка должна содержать: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задолженности в учете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основании возникновения задолженности;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основаниях для списания задолженности с учета в соответствии с настоящим Порядком;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обстоятельств, являющихся основанием для списания задолженности с учета.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Списание задолженности с учета или восстановление задолженности в учете производится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353B92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Восстановление задолженности в учете (постановка на учет) осуществляется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CEB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27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bookmarkStart w:id="0" w:name="_GoBack"/>
      <w:bookmarkEnd w:id="0"/>
      <w:r w:rsidR="0078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EB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9420ED"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балансовый учет данного вида задолженности.</w:t>
      </w:r>
    </w:p>
    <w:p w:rsidR="000815BD" w:rsidRPr="001A36F4" w:rsidRDefault="000815BD" w:rsidP="009420ED">
      <w:pPr>
        <w:spacing w:line="240" w:lineRule="auto"/>
        <w:rPr>
          <w:rFonts w:ascii="Times New Roman" w:hAnsi="Times New Roman" w:cs="Times New Roman"/>
        </w:rPr>
      </w:pPr>
    </w:p>
    <w:sectPr w:rsidR="000815BD" w:rsidRPr="001A36F4" w:rsidSect="00A60D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1F" w:rsidRDefault="0043101F" w:rsidP="002C7155">
      <w:pPr>
        <w:spacing w:after="0" w:line="240" w:lineRule="auto"/>
      </w:pPr>
      <w:r>
        <w:separator/>
      </w:r>
    </w:p>
  </w:endnote>
  <w:endnote w:type="continuationSeparator" w:id="1">
    <w:p w:rsidR="0043101F" w:rsidRDefault="0043101F" w:rsidP="002C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1F" w:rsidRDefault="0043101F" w:rsidP="002C7155">
      <w:pPr>
        <w:spacing w:after="0" w:line="240" w:lineRule="auto"/>
      </w:pPr>
      <w:r>
        <w:separator/>
      </w:r>
    </w:p>
  </w:footnote>
  <w:footnote w:type="continuationSeparator" w:id="1">
    <w:p w:rsidR="0043101F" w:rsidRDefault="0043101F" w:rsidP="002C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C42"/>
    <w:rsid w:val="000815BD"/>
    <w:rsid w:val="00081E3B"/>
    <w:rsid w:val="000E1842"/>
    <w:rsid w:val="000F51DD"/>
    <w:rsid w:val="00111058"/>
    <w:rsid w:val="00111CEB"/>
    <w:rsid w:val="001A36F4"/>
    <w:rsid w:val="002C7155"/>
    <w:rsid w:val="00353B92"/>
    <w:rsid w:val="0043101F"/>
    <w:rsid w:val="004E2CC2"/>
    <w:rsid w:val="005D397E"/>
    <w:rsid w:val="0061719B"/>
    <w:rsid w:val="006E1B6E"/>
    <w:rsid w:val="00784A14"/>
    <w:rsid w:val="007E7C42"/>
    <w:rsid w:val="008C2299"/>
    <w:rsid w:val="009133C6"/>
    <w:rsid w:val="009420ED"/>
    <w:rsid w:val="00945DC7"/>
    <w:rsid w:val="00981F02"/>
    <w:rsid w:val="009B079F"/>
    <w:rsid w:val="00A51142"/>
    <w:rsid w:val="00A60D4E"/>
    <w:rsid w:val="00A643A1"/>
    <w:rsid w:val="00B2700E"/>
    <w:rsid w:val="00B95598"/>
    <w:rsid w:val="00D52CE0"/>
    <w:rsid w:val="00F3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0E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155"/>
  </w:style>
  <w:style w:type="paragraph" w:styleId="a7">
    <w:name w:val="footer"/>
    <w:basedOn w:val="a"/>
    <w:link w:val="a8"/>
    <w:uiPriority w:val="99"/>
    <w:semiHidden/>
    <w:unhideWhenUsed/>
    <w:rsid w:val="002C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Admin</cp:lastModifiedBy>
  <cp:revision>15</cp:revision>
  <cp:lastPrinted>2017-06-16T14:08:00Z</cp:lastPrinted>
  <dcterms:created xsi:type="dcterms:W3CDTF">2017-06-16T08:32:00Z</dcterms:created>
  <dcterms:modified xsi:type="dcterms:W3CDTF">2017-06-29T10:52:00Z</dcterms:modified>
</cp:coreProperties>
</file>