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75078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7507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556FAC" w:rsidRDefault="00556FAC" w:rsidP="00556FA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556FAC" w:rsidRPr="00CF137F" w:rsidRDefault="00556FAC" w:rsidP="00556FA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137F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CF137F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CF137F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875078" w:rsidRDefault="00556FAC" w:rsidP="00556FAC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F137F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875078"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  <w:r w:rsidRPr="00CF137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56FAC" w:rsidRPr="00CF137F" w:rsidRDefault="00556FAC" w:rsidP="00556FAC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137F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556FAC" w:rsidTr="002A241C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6FAC" w:rsidRDefault="00556FAC" w:rsidP="002A24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FAC" w:rsidRDefault="00556FAC" w:rsidP="00556FAC">
      <w:pPr>
        <w:spacing w:after="0"/>
        <w:ind w:left="142" w:right="1252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FAC" w:rsidRPr="00BB43BF" w:rsidRDefault="00556FAC" w:rsidP="00556FAC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6FAC" w:rsidRPr="00BB43BF" w:rsidRDefault="00556FAC" w:rsidP="00556FAC">
      <w:pPr>
        <w:spacing w:after="0"/>
        <w:ind w:left="-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AC" w:rsidRPr="00BB43BF" w:rsidRDefault="00556FAC" w:rsidP="00556FAC">
      <w:pPr>
        <w:pStyle w:val="a3"/>
        <w:ind w:left="142" w:right="1252" w:hanging="142"/>
        <w:jc w:val="left"/>
        <w:rPr>
          <w:sz w:val="24"/>
          <w:szCs w:val="24"/>
        </w:rPr>
      </w:pPr>
      <w:r w:rsidRPr="00BB43BF">
        <w:rPr>
          <w:sz w:val="24"/>
          <w:szCs w:val="24"/>
        </w:rPr>
        <w:t xml:space="preserve"> </w:t>
      </w:r>
      <w:r w:rsidR="00F80148">
        <w:rPr>
          <w:sz w:val="24"/>
          <w:szCs w:val="24"/>
        </w:rPr>
        <w:t xml:space="preserve">от </w:t>
      </w:r>
      <w:r w:rsidR="007047BE">
        <w:rPr>
          <w:sz w:val="24"/>
          <w:szCs w:val="24"/>
        </w:rPr>
        <w:t>18</w:t>
      </w:r>
      <w:r w:rsidR="00F80148">
        <w:rPr>
          <w:sz w:val="24"/>
          <w:szCs w:val="24"/>
        </w:rPr>
        <w:t xml:space="preserve"> </w:t>
      </w:r>
      <w:r w:rsidR="007047BE">
        <w:rPr>
          <w:sz w:val="24"/>
          <w:szCs w:val="24"/>
        </w:rPr>
        <w:t>июля</w:t>
      </w:r>
      <w:r w:rsidR="00F80148">
        <w:rPr>
          <w:sz w:val="24"/>
          <w:szCs w:val="24"/>
        </w:rPr>
        <w:t xml:space="preserve"> </w:t>
      </w:r>
      <w:r w:rsidRPr="00BB43BF">
        <w:rPr>
          <w:sz w:val="24"/>
          <w:szCs w:val="24"/>
        </w:rPr>
        <w:t>201</w:t>
      </w:r>
      <w:r w:rsidR="007047BE">
        <w:rPr>
          <w:sz w:val="24"/>
          <w:szCs w:val="24"/>
        </w:rPr>
        <w:t>6</w:t>
      </w:r>
      <w:r w:rsidR="00F80148">
        <w:rPr>
          <w:sz w:val="24"/>
          <w:szCs w:val="24"/>
        </w:rPr>
        <w:t xml:space="preserve"> года</w:t>
      </w:r>
      <w:r w:rsidRPr="00BB43BF">
        <w:rPr>
          <w:sz w:val="24"/>
          <w:szCs w:val="24"/>
        </w:rPr>
        <w:t xml:space="preserve"> </w:t>
      </w:r>
      <w:r w:rsidR="00F80148">
        <w:rPr>
          <w:sz w:val="24"/>
          <w:szCs w:val="24"/>
        </w:rPr>
        <w:t xml:space="preserve">   </w:t>
      </w:r>
      <w:r w:rsidRPr="00BB43BF">
        <w:rPr>
          <w:sz w:val="24"/>
          <w:szCs w:val="24"/>
        </w:rPr>
        <w:t xml:space="preserve">№ </w:t>
      </w:r>
      <w:r w:rsidR="007047BE">
        <w:rPr>
          <w:sz w:val="24"/>
          <w:szCs w:val="24"/>
        </w:rPr>
        <w:t>76</w:t>
      </w:r>
    </w:p>
    <w:p w:rsidR="000F016C" w:rsidRDefault="000F016C" w:rsidP="00BB43BF">
      <w:pPr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DE0A6D" w:rsidRPr="00BB43BF" w:rsidRDefault="00875078" w:rsidP="00BB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 внесении изменений в постановление администрации Манойлинского сельского поселения от 11.11.2013 № 68 «</w:t>
      </w:r>
      <w:r w:rsidR="00556FAC"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Об утверждении перечня </w:t>
      </w:r>
      <w:r w:rsidR="00DE0A6D" w:rsidRPr="00BB43BF">
        <w:rPr>
          <w:rFonts w:ascii="Times New Roman" w:hAnsi="Times New Roman" w:cs="Times New Roman"/>
          <w:b/>
          <w:sz w:val="24"/>
          <w:szCs w:val="24"/>
        </w:rPr>
        <w:t>членов территориальной административной комиссии Манойлинского сельского поселения и должностных лиц уполномоченных на составление протоколов об административной ответственности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E0A6D" w:rsidRPr="00BB43BF" w:rsidRDefault="00DE0A6D" w:rsidP="00DE0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FAC" w:rsidRPr="00BB43BF" w:rsidRDefault="00DE0A6D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="007047B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соответствии с Законами Волгоградской области от 05.07.2016г. № 67-ОД и № 71-ОД «О внесении изменений в Кодекс Волгоградской области об административной ответственности от 11 июня 2008г. № 1693-ОД»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</w:t>
      </w:r>
      <w:r w:rsidR="00F8014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ОСТАНОВЛЯЮ</w:t>
      </w:r>
      <w:r w:rsidRPr="00BB43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: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BB43BF" w:rsidP="00BB43BF">
      <w:pPr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 </w:t>
      </w:r>
      <w:r w:rsidR="00501D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Внести изменения в </w:t>
      </w:r>
      <w:r w:rsidR="0087507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еречень </w:t>
      </w:r>
      <w:r w:rsidRPr="00BB43BF">
        <w:rPr>
          <w:rFonts w:ascii="Times New Roman" w:hAnsi="Times New Roman" w:cs="Times New Roman"/>
          <w:sz w:val="24"/>
          <w:szCs w:val="24"/>
        </w:rPr>
        <w:t>членов территориальной административной комиссии Манойлинского сельского поселения и должностных лиц</w:t>
      </w:r>
      <w:r w:rsidR="00F80148">
        <w:rPr>
          <w:rFonts w:ascii="Times New Roman" w:hAnsi="Times New Roman" w:cs="Times New Roman"/>
          <w:sz w:val="24"/>
          <w:szCs w:val="24"/>
        </w:rPr>
        <w:t>,</w:t>
      </w:r>
      <w:r w:rsidRPr="00BB43BF">
        <w:rPr>
          <w:rFonts w:ascii="Times New Roman" w:hAnsi="Times New Roman" w:cs="Times New Roman"/>
          <w:sz w:val="24"/>
          <w:szCs w:val="24"/>
        </w:rPr>
        <w:t xml:space="preserve"> уполномоченных на составление протоколов об административной ответственности</w:t>
      </w:r>
      <w:r w:rsidR="00501DE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Манойлинского сельского поселения от 11.11.2013 № 68, </w:t>
      </w:r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согласно </w:t>
      </w:r>
      <w:r w:rsidR="009C0E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приложению</w:t>
      </w:r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F80148" w:rsidRPr="00BB43BF" w:rsidRDefault="00875078" w:rsidP="00BB43BF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.  Настоящее постановление подлежит официальному обнародованию.</w:t>
      </w:r>
    </w:p>
    <w:p w:rsidR="00556FAC" w:rsidRPr="00BB43BF" w:rsidRDefault="00875078" w:rsidP="00BB43BF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 w:rsid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proofErr w:type="gramStart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 за</w:t>
      </w:r>
      <w:proofErr w:type="gramEnd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исполнением настоящего постановления возложить на председателя территориальной административной комиссии по </w:t>
      </w:r>
      <w:proofErr w:type="spellStart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Манойлинскому</w:t>
      </w:r>
      <w:proofErr w:type="spellEnd"/>
      <w:r w:rsidR="00556FAC" w:rsidRPr="00BB43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сельскому поселению </w:t>
      </w:r>
      <w:proofErr w:type="spellStart"/>
      <w:r w:rsidR="009C0E1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Просвирову</w:t>
      </w:r>
      <w:proofErr w:type="spellEnd"/>
      <w:r w:rsidR="009C0E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Татьяну Александровну</w:t>
      </w:r>
      <w:r w:rsidR="00F8014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6FAC" w:rsidRPr="00BB43BF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Глава Манойлинского                                                                                                   </w:t>
      </w:r>
      <w:r w:rsidR="009C0E17">
        <w:rPr>
          <w:rFonts w:ascii="Times New Roman" w:hAnsi="Times New Roman" w:cs="Times New Roman"/>
          <w:color w:val="000000"/>
          <w:spacing w:val="-18"/>
          <w:sz w:val="24"/>
          <w:szCs w:val="24"/>
        </w:rPr>
        <w:t>С.В.  Литвиненко</w:t>
      </w:r>
    </w:p>
    <w:p w:rsidR="00556FAC" w:rsidRPr="00BB43BF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B43BF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</w:p>
    <w:p w:rsidR="00556FAC" w:rsidRDefault="00556FAC" w:rsidP="00556FAC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556FAC" w:rsidRDefault="00556FAC" w:rsidP="00556FAC"/>
    <w:p w:rsidR="00556FAC" w:rsidRDefault="00556FAC" w:rsidP="00556FAC"/>
    <w:p w:rsidR="00875078" w:rsidRDefault="00875078" w:rsidP="00556FAC"/>
    <w:p w:rsidR="00875078" w:rsidRDefault="00875078" w:rsidP="00556FAC"/>
    <w:p w:rsidR="00556FAC" w:rsidRPr="00F80148" w:rsidRDefault="00556FAC" w:rsidP="00556F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6FAC" w:rsidRPr="00F80148" w:rsidRDefault="00556FAC" w:rsidP="00556F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6FAC" w:rsidRPr="00F80148" w:rsidRDefault="00556FAC" w:rsidP="00556F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556FAC" w:rsidRPr="00F80148" w:rsidRDefault="00556FAC" w:rsidP="00556F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 xml:space="preserve">от </w:t>
      </w:r>
      <w:r w:rsidR="00501DE1">
        <w:rPr>
          <w:rFonts w:ascii="Times New Roman" w:hAnsi="Times New Roman" w:cs="Times New Roman"/>
          <w:sz w:val="24"/>
          <w:szCs w:val="24"/>
        </w:rPr>
        <w:t>18</w:t>
      </w:r>
      <w:r w:rsidRPr="00F80148">
        <w:rPr>
          <w:rFonts w:ascii="Times New Roman" w:hAnsi="Times New Roman" w:cs="Times New Roman"/>
          <w:sz w:val="24"/>
          <w:szCs w:val="24"/>
        </w:rPr>
        <w:t>.</w:t>
      </w:r>
      <w:r w:rsidR="00501DE1">
        <w:rPr>
          <w:rFonts w:ascii="Times New Roman" w:hAnsi="Times New Roman" w:cs="Times New Roman"/>
          <w:sz w:val="24"/>
          <w:szCs w:val="24"/>
        </w:rPr>
        <w:t>07</w:t>
      </w:r>
      <w:r w:rsidRPr="00F80148">
        <w:rPr>
          <w:rFonts w:ascii="Times New Roman" w:hAnsi="Times New Roman" w:cs="Times New Roman"/>
          <w:sz w:val="24"/>
          <w:szCs w:val="24"/>
        </w:rPr>
        <w:t>.201</w:t>
      </w:r>
      <w:r w:rsidR="00501DE1">
        <w:rPr>
          <w:rFonts w:ascii="Times New Roman" w:hAnsi="Times New Roman" w:cs="Times New Roman"/>
          <w:sz w:val="24"/>
          <w:szCs w:val="24"/>
        </w:rPr>
        <w:t>6</w:t>
      </w:r>
      <w:r w:rsidRPr="00F8014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501DE1">
        <w:rPr>
          <w:rFonts w:ascii="Times New Roman" w:hAnsi="Times New Roman" w:cs="Times New Roman"/>
          <w:sz w:val="24"/>
          <w:szCs w:val="24"/>
        </w:rPr>
        <w:t>76</w:t>
      </w:r>
    </w:p>
    <w:p w:rsidR="00556FAC" w:rsidRPr="00F80148" w:rsidRDefault="00556FAC" w:rsidP="00556F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6FAC" w:rsidRPr="00F80148" w:rsidRDefault="00556FAC" w:rsidP="00556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FAC" w:rsidRPr="00F80148" w:rsidRDefault="00556FAC" w:rsidP="0055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56FAC" w:rsidRPr="00F80148" w:rsidRDefault="00DE0A6D" w:rsidP="0055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 xml:space="preserve">членов территориальной административной комиссии Манойлинского сельского поселения и </w:t>
      </w:r>
      <w:r w:rsidR="00556FAC" w:rsidRPr="00F80148">
        <w:rPr>
          <w:rFonts w:ascii="Times New Roman" w:hAnsi="Times New Roman" w:cs="Times New Roman"/>
          <w:b/>
          <w:sz w:val="24"/>
          <w:szCs w:val="24"/>
        </w:rPr>
        <w:t xml:space="preserve">должностных лиц уполномоченных на составление протоколов </w:t>
      </w:r>
      <w:proofErr w:type="gramStart"/>
      <w:r w:rsidR="00556FAC" w:rsidRPr="00F8014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556FAC" w:rsidRPr="00F80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FAC" w:rsidRPr="00F80148" w:rsidRDefault="00556FAC" w:rsidP="0055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48">
        <w:rPr>
          <w:rFonts w:ascii="Times New Roman" w:hAnsi="Times New Roman" w:cs="Times New Roman"/>
          <w:b/>
          <w:sz w:val="24"/>
          <w:szCs w:val="24"/>
        </w:rPr>
        <w:t>административной ответственности</w:t>
      </w:r>
    </w:p>
    <w:p w:rsidR="00556FAC" w:rsidRPr="00F80148" w:rsidRDefault="00556FAC" w:rsidP="0055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4805"/>
        <w:gridCol w:w="4489"/>
      </w:tblGrid>
      <w:tr w:rsidR="00556FAC" w:rsidRPr="00F80148" w:rsidTr="002A241C">
        <w:trPr>
          <w:trHeight w:val="647"/>
        </w:trPr>
        <w:tc>
          <w:tcPr>
            <w:tcW w:w="534" w:type="dxa"/>
          </w:tcPr>
          <w:p w:rsidR="00556FAC" w:rsidRPr="00F80148" w:rsidRDefault="00556FAC" w:rsidP="002A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6FAC" w:rsidRPr="00F80148" w:rsidRDefault="00556FAC" w:rsidP="002A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556FAC" w:rsidRPr="00F80148" w:rsidRDefault="00BB43BF" w:rsidP="00BB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Члены  ТАК</w:t>
            </w:r>
            <w:proofErr w:type="gram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556FA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 уполномоченные составлять протоколы</w:t>
            </w:r>
          </w:p>
        </w:tc>
        <w:tc>
          <w:tcPr>
            <w:tcW w:w="4501" w:type="dxa"/>
          </w:tcPr>
          <w:p w:rsidR="00556FAC" w:rsidRPr="00F80148" w:rsidRDefault="00BB43BF" w:rsidP="002A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</w:t>
            </w:r>
            <w:r w:rsidR="00556FA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одекса Волгоградской области об административной ответственности</w:t>
            </w:r>
          </w:p>
        </w:tc>
      </w:tr>
      <w:tr w:rsidR="00556FAC" w:rsidRPr="00F80148" w:rsidTr="002A241C">
        <w:tc>
          <w:tcPr>
            <w:tcW w:w="534" w:type="dxa"/>
          </w:tcPr>
          <w:p w:rsidR="00556FAC" w:rsidRPr="00F80148" w:rsidRDefault="00556FAC" w:rsidP="002A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AC" w:rsidRPr="00F80148" w:rsidRDefault="00556FAC" w:rsidP="002A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556FAC" w:rsidRPr="00F80148" w:rsidRDefault="00556FAC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AC" w:rsidRPr="00F80148" w:rsidRDefault="006867F3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Просвирова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территориальной административной комиссии при администрации Манойлинского сельского поселения.</w:t>
            </w:r>
          </w:p>
          <w:p w:rsidR="00556FAC" w:rsidRPr="00F80148" w:rsidRDefault="006867F3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Сафонова Л.В.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территориальной административной комиссии при администрации Манойлинского сельского поселения</w:t>
            </w:r>
            <w:proofErr w:type="gramStart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56FAC" w:rsidRPr="00F80148" w:rsidRDefault="006867F3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Ховязова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Л.Ф.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>– ответственный секретарь территориальной административной комиссии при администрации Манойлинского сельского поселения</w:t>
            </w:r>
            <w:proofErr w:type="gramStart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56FAC" w:rsidRPr="00F80148" w:rsidRDefault="00556FAC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Ивашура С.В.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>территориальной административной комиссии при администрации Манойлинского сельского поселения</w:t>
            </w:r>
            <w:proofErr w:type="gramStart"/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56FAC" w:rsidRPr="00F80148" w:rsidRDefault="006867F3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Икаева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  <w:r w:rsidR="00556FA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>территориальной административной комиссии при администрации Манойлинского сельского поселения</w:t>
            </w:r>
            <w:proofErr w:type="gramStart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56FAC" w:rsidRPr="00F80148" w:rsidRDefault="006867F3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Н.Н.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  <w:r w:rsidR="00556FA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>территориальной административной комиссии при администрации Манойлинского сельского поселения</w:t>
            </w:r>
            <w:proofErr w:type="gramStart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FAC" w:rsidRPr="00F80148" w:rsidRDefault="006867F3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Чичерова А.К.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- член</w:t>
            </w:r>
            <w:r w:rsidR="00556FA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>территориальной административной комиссии при администрации Манойлинского сельского поселения</w:t>
            </w:r>
            <w:proofErr w:type="gramStart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556FAC" w:rsidRPr="00F80148" w:rsidRDefault="00556FAC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BE" w:rsidRPr="00F80148" w:rsidRDefault="00556FAC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4.1-4.4, 5.6-5.10, 6.1, 6</w:t>
            </w:r>
            <w:r w:rsidR="00A46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6ABE">
              <w:rPr>
                <w:rFonts w:ascii="Times New Roman" w:hAnsi="Times New Roman" w:cs="Times New Roman"/>
                <w:b/>
                <w:sz w:val="24"/>
                <w:szCs w:val="24"/>
              </w:rPr>
              <w:t>, 6.4, 6.5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правонарушений совершенных на территории соответствующего муниципального образования, за исключением территорий природных парков), </w:t>
            </w:r>
          </w:p>
          <w:p w:rsidR="00556FAC" w:rsidRPr="00F80148" w:rsidRDefault="00556FAC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7.1-7.3, 7.4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 ответственности граждан, должностных лиц, за исключением должностных лиц органов местного самоуправления, юридических лиц),</w:t>
            </w:r>
          </w:p>
          <w:p w:rsidR="00556FAC" w:rsidRPr="00F80148" w:rsidRDefault="00A46ABE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8.1-8.15, 8.17</w:t>
            </w:r>
            <w:r w:rsidR="00556FA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, 9.1, 9.3-9.6, 10.4-10.7, 11.2, 11.3, 11.4, 11.6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правонарушений, совершённых на маршрутах </w:t>
            </w:r>
            <w:proofErr w:type="spellStart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>внутри-муниципального</w:t>
            </w:r>
            <w:proofErr w:type="spellEnd"/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сообщения),</w:t>
            </w:r>
          </w:p>
          <w:p w:rsidR="00556FAC" w:rsidRPr="00F80148" w:rsidRDefault="00556FAC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13.2, 13,12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ответственности граждан),</w:t>
            </w:r>
          </w:p>
          <w:p w:rsidR="00556FAC" w:rsidRPr="00F80148" w:rsidRDefault="00556FAC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13.21 (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>в части ответственности граждан; должностных лиц, за исключением должностных лиц органов местного самоуправления; юридических лиц),</w:t>
            </w:r>
          </w:p>
          <w:p w:rsidR="00556FAC" w:rsidRPr="00F80148" w:rsidRDefault="00501DE1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13.22,  14.1-14.4, 14.6-14.10.1</w:t>
            </w:r>
            <w:r w:rsidR="00556FAC"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14.14 </w:t>
            </w:r>
            <w:r w:rsidR="00556FAC"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Кодекса.</w:t>
            </w:r>
          </w:p>
          <w:p w:rsidR="00556FAC" w:rsidRPr="00F80148" w:rsidRDefault="00556FAC" w:rsidP="002A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44" w:rsidRPr="00F80148" w:rsidTr="002A241C">
        <w:tc>
          <w:tcPr>
            <w:tcW w:w="534" w:type="dxa"/>
          </w:tcPr>
          <w:p w:rsidR="004D7F44" w:rsidRPr="00F80148" w:rsidRDefault="004D7F44" w:rsidP="002A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4D7F44" w:rsidRPr="00F80148" w:rsidRDefault="004D7F44" w:rsidP="00A4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Можарова</w:t>
            </w:r>
            <w:proofErr w:type="spellEnd"/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  <w:r w:rsidRPr="00F801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AB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</w:t>
            </w:r>
            <w:r w:rsidR="00B701E0">
              <w:rPr>
                <w:rFonts w:ascii="Times New Roman" w:hAnsi="Times New Roman" w:cs="Times New Roman"/>
                <w:sz w:val="24"/>
                <w:szCs w:val="24"/>
              </w:rPr>
              <w:t>анойлинского сельского поселения</w:t>
            </w:r>
          </w:p>
        </w:tc>
        <w:tc>
          <w:tcPr>
            <w:tcW w:w="4501" w:type="dxa"/>
          </w:tcPr>
          <w:p w:rsidR="004D7F44" w:rsidRPr="00F80148" w:rsidRDefault="004D7F44" w:rsidP="002A2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48">
              <w:rPr>
                <w:rFonts w:ascii="Times New Roman" w:hAnsi="Times New Roman" w:cs="Times New Roman"/>
                <w:b/>
                <w:sz w:val="24"/>
                <w:szCs w:val="24"/>
              </w:rPr>
              <w:t>6.1, 8.1 – 8.1</w:t>
            </w:r>
            <w:r w:rsidR="00A46ABE">
              <w:rPr>
                <w:rFonts w:ascii="Times New Roman" w:hAnsi="Times New Roman" w:cs="Times New Roman"/>
                <w:b/>
                <w:sz w:val="24"/>
                <w:szCs w:val="24"/>
              </w:rPr>
              <w:t>5, 8.17</w:t>
            </w:r>
          </w:p>
        </w:tc>
      </w:tr>
      <w:tr w:rsidR="00501DE1" w:rsidRPr="00F80148" w:rsidTr="002A241C">
        <w:tc>
          <w:tcPr>
            <w:tcW w:w="534" w:type="dxa"/>
          </w:tcPr>
          <w:p w:rsidR="00501DE1" w:rsidRPr="00F80148" w:rsidRDefault="00501DE1" w:rsidP="002A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501DE1" w:rsidRPr="00501DE1" w:rsidRDefault="00501DE1" w:rsidP="00A46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С.В.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Манойлинского сельского поселения</w:t>
            </w:r>
          </w:p>
        </w:tc>
        <w:tc>
          <w:tcPr>
            <w:tcW w:w="4501" w:type="dxa"/>
          </w:tcPr>
          <w:p w:rsidR="00501DE1" w:rsidRPr="00F80148" w:rsidRDefault="00501DE1" w:rsidP="002A2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14.9.3</w:t>
            </w:r>
          </w:p>
        </w:tc>
      </w:tr>
    </w:tbl>
    <w:p w:rsidR="00556FAC" w:rsidRPr="00F80148" w:rsidRDefault="00556FAC" w:rsidP="00556FAC">
      <w:pPr>
        <w:rPr>
          <w:rFonts w:ascii="Times New Roman" w:hAnsi="Times New Roman" w:cs="Times New Roman"/>
          <w:sz w:val="24"/>
          <w:szCs w:val="24"/>
        </w:rPr>
      </w:pPr>
    </w:p>
    <w:p w:rsidR="00556FAC" w:rsidRDefault="00556FAC">
      <w:pPr>
        <w:rPr>
          <w:rFonts w:ascii="Times New Roman" w:hAnsi="Times New Roman" w:cs="Times New Roman"/>
          <w:sz w:val="24"/>
          <w:szCs w:val="24"/>
        </w:rPr>
      </w:pPr>
      <w:r w:rsidRPr="00F8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48" w:rsidRDefault="00F80148">
      <w:pPr>
        <w:rPr>
          <w:rFonts w:ascii="Times New Roman" w:hAnsi="Times New Roman" w:cs="Times New Roman"/>
          <w:sz w:val="24"/>
          <w:szCs w:val="24"/>
        </w:rPr>
      </w:pPr>
    </w:p>
    <w:p w:rsidR="00F80148" w:rsidRPr="00F80148" w:rsidRDefault="00F80148">
      <w:pPr>
        <w:rPr>
          <w:rFonts w:ascii="Times New Roman" w:hAnsi="Times New Roman" w:cs="Times New Roman"/>
          <w:sz w:val="24"/>
          <w:szCs w:val="24"/>
        </w:rPr>
      </w:pPr>
    </w:p>
    <w:p w:rsidR="00556FAC" w:rsidRDefault="00556FAC"/>
    <w:p w:rsidR="00556FAC" w:rsidRDefault="00556FAC"/>
    <w:p w:rsidR="00556FAC" w:rsidRDefault="00556FAC"/>
    <w:p w:rsidR="00556FAC" w:rsidRDefault="00556FAC"/>
    <w:p w:rsidR="00556FAC" w:rsidRDefault="00556FAC"/>
    <w:p w:rsidR="00556FAC" w:rsidRDefault="00556FAC"/>
    <w:p w:rsidR="00556FAC" w:rsidRDefault="00556FAC"/>
    <w:p w:rsidR="00556FAC" w:rsidRDefault="00556FAC"/>
    <w:p w:rsidR="00556FAC" w:rsidRDefault="00556FAC"/>
    <w:sectPr w:rsidR="00556FAC" w:rsidSect="00CF13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5CB"/>
    <w:multiLevelType w:val="hybridMultilevel"/>
    <w:tmpl w:val="F254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56FAC"/>
    <w:rsid w:val="000F016C"/>
    <w:rsid w:val="00141FF8"/>
    <w:rsid w:val="003A7251"/>
    <w:rsid w:val="004D7F44"/>
    <w:rsid w:val="00501DE1"/>
    <w:rsid w:val="00556FAC"/>
    <w:rsid w:val="006867F3"/>
    <w:rsid w:val="00696F70"/>
    <w:rsid w:val="007047BE"/>
    <w:rsid w:val="007800A2"/>
    <w:rsid w:val="007D2E8C"/>
    <w:rsid w:val="00875078"/>
    <w:rsid w:val="00903CE4"/>
    <w:rsid w:val="009C0E17"/>
    <w:rsid w:val="009E6527"/>
    <w:rsid w:val="00A062F0"/>
    <w:rsid w:val="00A270E6"/>
    <w:rsid w:val="00A46ABE"/>
    <w:rsid w:val="00AB5858"/>
    <w:rsid w:val="00AC4F13"/>
    <w:rsid w:val="00B701E0"/>
    <w:rsid w:val="00BB43BF"/>
    <w:rsid w:val="00C32D0B"/>
    <w:rsid w:val="00D57115"/>
    <w:rsid w:val="00D617DD"/>
    <w:rsid w:val="00DE0A6D"/>
    <w:rsid w:val="00E04768"/>
    <w:rsid w:val="00F80148"/>
    <w:rsid w:val="00FA242C"/>
    <w:rsid w:val="00FC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D"/>
  </w:style>
  <w:style w:type="paragraph" w:styleId="1">
    <w:name w:val="heading 1"/>
    <w:basedOn w:val="a"/>
    <w:next w:val="a"/>
    <w:link w:val="10"/>
    <w:qFormat/>
    <w:rsid w:val="00556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FA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556FAC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56FAC"/>
    <w:pPr>
      <w:ind w:left="720"/>
      <w:contextualSpacing/>
    </w:pPr>
  </w:style>
  <w:style w:type="table" w:styleId="a5">
    <w:name w:val="Table Grid"/>
    <w:basedOn w:val="a1"/>
    <w:uiPriority w:val="59"/>
    <w:rsid w:val="005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2014-07-09T04:42:00Z</cp:lastPrinted>
  <dcterms:created xsi:type="dcterms:W3CDTF">2012-04-01T06:20:00Z</dcterms:created>
  <dcterms:modified xsi:type="dcterms:W3CDTF">2016-07-13T06:48:00Z</dcterms:modified>
</cp:coreProperties>
</file>