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2E" w:rsidRPr="0052754E" w:rsidRDefault="00A7642E" w:rsidP="00A7642E">
      <w:pPr>
        <w:pStyle w:val="1"/>
        <w:spacing w:before="0" w:after="0"/>
        <w:rPr>
          <w:rFonts w:ascii="Times New Roman" w:hAnsi="Times New Roman"/>
          <w:b w:val="0"/>
        </w:rPr>
      </w:pPr>
      <w:r w:rsidRPr="0052754E">
        <w:rPr>
          <w:rFonts w:ascii="Times New Roman" w:hAnsi="Times New Roman"/>
        </w:rPr>
        <w:t>АДМИНИСТРАЦИЯ  МАНОЙЛИНСКОГО</w:t>
      </w:r>
    </w:p>
    <w:p w:rsidR="00A7642E" w:rsidRPr="0052754E" w:rsidRDefault="00A7642E" w:rsidP="00A7642E">
      <w:pPr>
        <w:pStyle w:val="1"/>
        <w:spacing w:before="0" w:after="0"/>
        <w:rPr>
          <w:rFonts w:ascii="Times New Roman" w:hAnsi="Times New Roman"/>
          <w:b w:val="0"/>
        </w:rPr>
      </w:pPr>
      <w:r w:rsidRPr="0052754E">
        <w:rPr>
          <w:rFonts w:ascii="Times New Roman" w:hAnsi="Times New Roman"/>
        </w:rPr>
        <w:t xml:space="preserve">СЕЛЬСКОГО ПОСЕЛЕНИЯ </w:t>
      </w:r>
    </w:p>
    <w:p w:rsidR="00A7642E" w:rsidRPr="0052754E" w:rsidRDefault="00A7642E" w:rsidP="00A7642E">
      <w:pPr>
        <w:pStyle w:val="1"/>
        <w:spacing w:before="0" w:after="0"/>
        <w:rPr>
          <w:rFonts w:ascii="Times New Roman" w:hAnsi="Times New Roman"/>
          <w:b w:val="0"/>
        </w:rPr>
      </w:pPr>
      <w:r w:rsidRPr="0052754E">
        <w:rPr>
          <w:rFonts w:ascii="Times New Roman" w:hAnsi="Times New Roman"/>
        </w:rPr>
        <w:t xml:space="preserve">КЛЕТСКОГО МУНИЦИПАЛЬНОГО РАЙОНА </w:t>
      </w:r>
    </w:p>
    <w:p w:rsidR="00A7642E" w:rsidRPr="0052754E" w:rsidRDefault="00A7642E" w:rsidP="00A7642E">
      <w:pPr>
        <w:pStyle w:val="1"/>
        <w:spacing w:before="0" w:after="0"/>
        <w:rPr>
          <w:rFonts w:ascii="Times New Roman" w:hAnsi="Times New Roman"/>
          <w:b w:val="0"/>
        </w:rPr>
      </w:pPr>
      <w:r w:rsidRPr="0052754E">
        <w:rPr>
          <w:rFonts w:ascii="Times New Roman" w:hAnsi="Times New Roman"/>
        </w:rPr>
        <w:t xml:space="preserve"> ВОЛГОГРАДСКОЙ  ОБЛАСТИ</w:t>
      </w:r>
    </w:p>
    <w:p w:rsidR="00A7642E" w:rsidRPr="0052754E" w:rsidRDefault="00A7642E" w:rsidP="00A7642E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2754E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52754E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52754E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A7642E" w:rsidRPr="0052754E" w:rsidRDefault="00A7642E" w:rsidP="00A7642E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52754E">
        <w:rPr>
          <w:rFonts w:ascii="Times New Roman" w:hAnsi="Times New Roman" w:cs="Times New Roman"/>
          <w:bCs/>
          <w:sz w:val="20"/>
          <w:szCs w:val="20"/>
        </w:rPr>
        <w:t>р</w:t>
      </w:r>
      <w:proofErr w:type="spellEnd"/>
      <w:proofErr w:type="gramEnd"/>
      <w:r w:rsidRPr="0052754E">
        <w:rPr>
          <w:rFonts w:ascii="Times New Roman" w:hAnsi="Times New Roman" w:cs="Times New Roman"/>
          <w:bCs/>
          <w:sz w:val="20"/>
          <w:szCs w:val="20"/>
        </w:rPr>
        <w:t>/счет 40204810800000000339 в Отделение   Волгоград</w:t>
      </w:r>
    </w:p>
    <w:p w:rsidR="00A7642E" w:rsidRPr="0052754E" w:rsidRDefault="00A7642E" w:rsidP="00A7642E">
      <w:pPr>
        <w:pBdr>
          <w:bottom w:val="single" w:sz="12" w:space="7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754E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A7642E" w:rsidRPr="0052754E" w:rsidRDefault="00A7642E" w:rsidP="00A7642E">
      <w:pPr>
        <w:spacing w:after="0"/>
        <w:jc w:val="center"/>
        <w:rPr>
          <w:rStyle w:val="a5"/>
          <w:rFonts w:ascii="Times New Roman" w:hAnsi="Times New Roman"/>
          <w:b/>
          <w:i w:val="0"/>
        </w:rPr>
      </w:pPr>
    </w:p>
    <w:p w:rsidR="00A7642E" w:rsidRPr="0052754E" w:rsidRDefault="00A7642E" w:rsidP="00A7642E">
      <w:pPr>
        <w:spacing w:after="0"/>
        <w:jc w:val="center"/>
        <w:rPr>
          <w:rStyle w:val="a5"/>
          <w:rFonts w:ascii="Times New Roman" w:hAnsi="Times New Roman"/>
          <w:b/>
          <w:i w:val="0"/>
        </w:rPr>
      </w:pPr>
    </w:p>
    <w:p w:rsidR="00A7642E" w:rsidRPr="00A7642E" w:rsidRDefault="00A7642E" w:rsidP="00A7642E">
      <w:pPr>
        <w:spacing w:after="0"/>
        <w:jc w:val="center"/>
        <w:rPr>
          <w:rStyle w:val="a5"/>
          <w:rFonts w:ascii="Times New Roman" w:hAnsi="Times New Roman"/>
          <w:b/>
          <w:i w:val="0"/>
        </w:rPr>
      </w:pPr>
      <w:r w:rsidRPr="00A7642E">
        <w:rPr>
          <w:rStyle w:val="a5"/>
          <w:rFonts w:ascii="Times New Roman" w:hAnsi="Times New Roman"/>
          <w:i w:val="0"/>
        </w:rPr>
        <w:t>ПОСТАНОВЛЕНИЕ</w:t>
      </w:r>
    </w:p>
    <w:p w:rsidR="00A7642E" w:rsidRPr="0052754E" w:rsidRDefault="00A7642E" w:rsidP="00A7642E">
      <w:pPr>
        <w:spacing w:after="0"/>
        <w:ind w:right="-99"/>
        <w:rPr>
          <w:rFonts w:ascii="Times New Roman" w:hAnsi="Times New Roman" w:cs="Times New Roman"/>
          <w:sz w:val="24"/>
          <w:szCs w:val="24"/>
        </w:rPr>
      </w:pPr>
      <w:r w:rsidRPr="0052754E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18 июня</w:t>
      </w:r>
      <w:r w:rsidRPr="0052754E">
        <w:rPr>
          <w:rFonts w:ascii="Times New Roman" w:hAnsi="Times New Roman" w:cs="Times New Roman"/>
          <w:sz w:val="24"/>
          <w:szCs w:val="24"/>
        </w:rPr>
        <w:t xml:space="preserve"> 2015 года   № 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A7642E" w:rsidRDefault="00A7642E" w:rsidP="00A7642E">
      <w:pPr>
        <w:spacing w:after="0"/>
        <w:ind w:right="-99"/>
      </w:pPr>
    </w:p>
    <w:p w:rsidR="00A7642E" w:rsidRDefault="00A7642E" w:rsidP="00A7642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754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инструкции по применению и техническому обслуживанию </w:t>
      </w:r>
      <w:r w:rsidR="007E5D71">
        <w:rPr>
          <w:rFonts w:ascii="Times New Roman" w:hAnsi="Times New Roman" w:cs="Times New Roman"/>
          <w:b/>
          <w:sz w:val="24"/>
          <w:szCs w:val="24"/>
        </w:rPr>
        <w:t>средств пожаротушения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администрации Манойлинского сельского поселения Клетского муниципального района Волгоградской области</w:t>
      </w:r>
    </w:p>
    <w:p w:rsidR="00A7642E" w:rsidRDefault="00A7642E" w:rsidP="00A7642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7642E" w:rsidRPr="00354CAF" w:rsidRDefault="00A7642E" w:rsidP="00A76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7642E" w:rsidRDefault="00A7642E" w:rsidP="00A76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правилами противопожарного режима в Российской Федерации, утвержденных Постановлением Правительства Российской Федерации от 25.04.2012г. № 390</w:t>
      </w:r>
      <w:r w:rsidRPr="00354CA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Манойлинского сельского поселения Клетского муниципального района Волгоградской области</w:t>
      </w:r>
    </w:p>
    <w:p w:rsidR="00A7642E" w:rsidRPr="0013116C" w:rsidRDefault="00A7642E" w:rsidP="00A76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42E" w:rsidRPr="0013116C" w:rsidRDefault="00A7642E" w:rsidP="00A7642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13116C">
        <w:rPr>
          <w:rFonts w:ascii="Times New Roman" w:hAnsi="Times New Roman" w:cs="Times New Roman"/>
          <w:b/>
          <w:sz w:val="24"/>
          <w:szCs w:val="24"/>
        </w:rPr>
        <w:t>:</w:t>
      </w:r>
    </w:p>
    <w:p w:rsidR="00A7642E" w:rsidRPr="0013116C" w:rsidRDefault="00A7642E" w:rsidP="00A764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642E" w:rsidRDefault="00A7642E" w:rsidP="00A7642E">
      <w:pPr>
        <w:pStyle w:val="a6"/>
        <w:numPr>
          <w:ilvl w:val="0"/>
          <w:numId w:val="1"/>
        </w:numPr>
        <w:ind w:left="0" w:firstLine="0"/>
        <w:jc w:val="both"/>
      </w:pPr>
      <w:r>
        <w:t xml:space="preserve">Утвердить инструкцию по применению и техническому обслуживанию </w:t>
      </w:r>
      <w:r w:rsidR="007E5D71">
        <w:t>средств пожаротушения</w:t>
      </w:r>
      <w:r>
        <w:t xml:space="preserve"> в администрации Манойлинского сельского поселения Клетского муниципального района Волгоградской области согласно приложению.</w:t>
      </w:r>
    </w:p>
    <w:p w:rsidR="00A7642E" w:rsidRDefault="00A7642E" w:rsidP="00A7642E">
      <w:pPr>
        <w:pStyle w:val="a6"/>
        <w:numPr>
          <w:ilvl w:val="0"/>
          <w:numId w:val="1"/>
        </w:numPr>
        <w:ind w:left="0" w:firstLine="0"/>
        <w:jc w:val="both"/>
      </w:pPr>
      <w:r>
        <w:t>Постановление администрации Манойлинского сельского поселения от 22.11.2010 № 78 «Об утверждении инструкции по содержанию и применению средств пожаротушения в Манойлинском сельском поселении» считать утратившим силу.</w:t>
      </w:r>
    </w:p>
    <w:p w:rsidR="00A7642E" w:rsidRPr="0013116C" w:rsidRDefault="00A7642E" w:rsidP="00A7642E">
      <w:pPr>
        <w:pStyle w:val="a6"/>
        <w:numPr>
          <w:ilvl w:val="0"/>
          <w:numId w:val="1"/>
        </w:numPr>
        <w:ind w:left="0" w:firstLine="0"/>
        <w:jc w:val="both"/>
      </w:pPr>
      <w:r>
        <w:t>Настоящее постановление вступает в силу со дня его подписания и подлежит официальному обнародованию.</w:t>
      </w:r>
    </w:p>
    <w:p w:rsidR="00A7642E" w:rsidRDefault="00A7642E" w:rsidP="00A7642E"/>
    <w:p w:rsidR="00A7642E" w:rsidRPr="009A322E" w:rsidRDefault="009A322E" w:rsidP="009A32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22E">
        <w:rPr>
          <w:rFonts w:ascii="Times New Roman" w:hAnsi="Times New Roman" w:cs="Times New Roman"/>
          <w:sz w:val="24"/>
          <w:szCs w:val="24"/>
        </w:rPr>
        <w:t>И.о.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Е.С. Кнехт</w:t>
      </w:r>
    </w:p>
    <w:p w:rsidR="009A322E" w:rsidRPr="009A322E" w:rsidRDefault="009A322E" w:rsidP="009A32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22E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A7642E" w:rsidRDefault="00A7642E" w:rsidP="009A322E">
      <w:pPr>
        <w:spacing w:after="0"/>
      </w:pPr>
    </w:p>
    <w:p w:rsidR="00A7642E" w:rsidRDefault="00A7642E" w:rsidP="00A7642E"/>
    <w:p w:rsidR="009A322E" w:rsidRDefault="009A322E" w:rsidP="00A7642E"/>
    <w:p w:rsidR="009A322E" w:rsidRDefault="009A322E" w:rsidP="00A7642E"/>
    <w:p w:rsidR="009A322E" w:rsidRDefault="009A322E" w:rsidP="00A7642E"/>
    <w:p w:rsidR="009A322E" w:rsidRDefault="009A322E" w:rsidP="00A7642E"/>
    <w:p w:rsidR="009A322E" w:rsidRDefault="009A322E" w:rsidP="00A7642E"/>
    <w:p w:rsidR="009A322E" w:rsidRDefault="009A322E" w:rsidP="00A7642E"/>
    <w:p w:rsidR="009A322E" w:rsidRDefault="009A322E" w:rsidP="00A7642E"/>
    <w:p w:rsidR="007E5D71" w:rsidRDefault="007E5D71" w:rsidP="007E5D71">
      <w:pPr>
        <w:pStyle w:val="a8"/>
        <w:spacing w:line="360" w:lineRule="auto"/>
        <w:rPr>
          <w:bCs/>
        </w:rPr>
      </w:pPr>
    </w:p>
    <w:p w:rsidR="007E5D71" w:rsidRDefault="007E5D71" w:rsidP="007E5D71">
      <w:pPr>
        <w:framePr w:wrap="none" w:vAnchor="page" w:hAnchor="page" w:x="4096" w:y="841"/>
        <w:rPr>
          <w:sz w:val="0"/>
          <w:szCs w:val="0"/>
        </w:rPr>
      </w:pPr>
    </w:p>
    <w:p w:rsidR="007E5D71" w:rsidRPr="007E5D71" w:rsidRDefault="007E5D71" w:rsidP="007E5D71">
      <w:pPr>
        <w:pStyle w:val="a9"/>
        <w:spacing w:after="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E5D71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</w:p>
    <w:p w:rsidR="007E5D71" w:rsidRPr="007E5D71" w:rsidRDefault="007E5D71" w:rsidP="007E5D71">
      <w:pPr>
        <w:pStyle w:val="a9"/>
        <w:spacing w:after="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</w:t>
      </w:r>
      <w:r w:rsidRPr="007E5D71">
        <w:rPr>
          <w:rFonts w:ascii="Times New Roman" w:hAnsi="Times New Roman"/>
          <w:sz w:val="24"/>
          <w:szCs w:val="24"/>
          <w:lang w:eastAsia="ar-SA"/>
        </w:rPr>
        <w:t xml:space="preserve"> постановлению администрации</w:t>
      </w:r>
    </w:p>
    <w:p w:rsidR="007E5D71" w:rsidRPr="007E5D71" w:rsidRDefault="007E5D71" w:rsidP="007E5D71">
      <w:pPr>
        <w:pStyle w:val="a9"/>
        <w:spacing w:after="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E5D71">
        <w:rPr>
          <w:rFonts w:ascii="Times New Roman" w:hAnsi="Times New Roman"/>
          <w:sz w:val="24"/>
          <w:szCs w:val="24"/>
          <w:lang w:eastAsia="ar-SA"/>
        </w:rPr>
        <w:t>Манойлинского сельского поселения</w:t>
      </w:r>
    </w:p>
    <w:p w:rsidR="007E5D71" w:rsidRDefault="007E5D71" w:rsidP="007E5D71">
      <w:pPr>
        <w:pStyle w:val="a9"/>
        <w:spacing w:after="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7E5D71">
        <w:rPr>
          <w:rFonts w:ascii="Times New Roman" w:hAnsi="Times New Roman"/>
          <w:sz w:val="24"/>
          <w:szCs w:val="24"/>
          <w:lang w:eastAsia="ar-SA"/>
        </w:rPr>
        <w:t>т 18.06.2015г. № 48</w:t>
      </w:r>
    </w:p>
    <w:p w:rsidR="007E5D71" w:rsidRDefault="007E5D71" w:rsidP="007E5D71">
      <w:pPr>
        <w:pStyle w:val="a8"/>
        <w:rPr>
          <w:sz w:val="40"/>
          <w:szCs w:val="40"/>
        </w:rPr>
      </w:pPr>
    </w:p>
    <w:p w:rsidR="007E5D71" w:rsidRPr="007E5D71" w:rsidRDefault="007E5D71" w:rsidP="007E5D71">
      <w:pPr>
        <w:pStyle w:val="a8"/>
      </w:pPr>
      <w:r w:rsidRPr="007E5D71">
        <w:t>ИНСТРУКЦИЯ</w:t>
      </w:r>
    </w:p>
    <w:tbl>
      <w:tblPr>
        <w:tblW w:w="42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6"/>
      </w:tblGrid>
      <w:tr w:rsidR="007E5D71" w:rsidRPr="007E5D71" w:rsidTr="00935363">
        <w:trPr>
          <w:tblCellSpacing w:w="15" w:type="dxa"/>
        </w:trPr>
        <w:tc>
          <w:tcPr>
            <w:tcW w:w="4963" w:type="pct"/>
            <w:vAlign w:val="center"/>
            <w:hideMark/>
          </w:tcPr>
          <w:p w:rsidR="007E5D71" w:rsidRPr="007E5D71" w:rsidRDefault="007E5D71" w:rsidP="007E5D7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E5D71">
              <w:rPr>
                <w:rFonts w:ascii="Times New Roman" w:hAnsi="Times New Roman" w:cs="Times New Roman"/>
                <w:b/>
                <w:sz w:val="24"/>
                <w:szCs w:val="24"/>
              </w:rPr>
              <w:t>по применению и техническому обслуживанию средств пожаротушения в администрации Манойлинского сельского поселения Клетского муниципального района Волгоградской области</w:t>
            </w:r>
          </w:p>
        </w:tc>
      </w:tr>
    </w:tbl>
    <w:p w:rsidR="007E5D71" w:rsidRPr="00E65454" w:rsidRDefault="007E5D71" w:rsidP="007E5D7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7E5D71" w:rsidRPr="004E16C2" w:rsidTr="00935363">
        <w:trPr>
          <w:tblCellSpacing w:w="15" w:type="dxa"/>
        </w:trPr>
        <w:tc>
          <w:tcPr>
            <w:tcW w:w="9483" w:type="dxa"/>
            <w:hideMark/>
          </w:tcPr>
          <w:p w:rsidR="007E5D71" w:rsidRPr="00DD2487" w:rsidRDefault="007E5D71" w:rsidP="00935363">
            <w:pPr>
              <w:pStyle w:val="a7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</w:tbl>
    <w:p w:rsidR="007E5D71" w:rsidRDefault="007E5D71" w:rsidP="007E5D7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7E5D71" w:rsidRDefault="007E5D71" w:rsidP="007E5D7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DD2487">
        <w:rPr>
          <w:rFonts w:ascii="Times New Roman" w:hAnsi="Times New Roman"/>
          <w:b/>
          <w:sz w:val="24"/>
          <w:szCs w:val="24"/>
        </w:rPr>
        <w:t>1. Общие положения.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t xml:space="preserve"> 1.1. Настоящая инстру</w:t>
      </w:r>
      <w:r>
        <w:rPr>
          <w:rFonts w:ascii="Times New Roman" w:hAnsi="Times New Roman"/>
          <w:sz w:val="24"/>
          <w:szCs w:val="24"/>
        </w:rPr>
        <w:t xml:space="preserve">кция разработана на основании </w:t>
      </w:r>
      <w:r w:rsidRPr="00DD2487">
        <w:rPr>
          <w:rFonts w:ascii="Times New Roman" w:hAnsi="Times New Roman"/>
          <w:sz w:val="24"/>
          <w:szCs w:val="24"/>
        </w:rPr>
        <w:t>Правил противопожарного режима в РФ от 2012 года, типовой инструкции по содержанию и применению средств пожаротушения ГКД 343.000.003.003-2000, заводских паспортов и инструкций по эксплуатации. Она устанавливает основные требования к содержанию и применению средств пожаротушения.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    1.2.Начальники подразделений, служб и других структурных подразделений несут ответственность за наличие, техническое состояние и постоянную го</w:t>
      </w:r>
      <w:r>
        <w:rPr>
          <w:rFonts w:ascii="Times New Roman" w:hAnsi="Times New Roman"/>
          <w:sz w:val="24"/>
          <w:szCs w:val="24"/>
        </w:rPr>
        <w:t xml:space="preserve">товность средств пожаротушения, </w:t>
      </w:r>
      <w:r w:rsidRPr="00DD2487">
        <w:rPr>
          <w:rFonts w:ascii="Times New Roman" w:hAnsi="Times New Roman"/>
          <w:sz w:val="24"/>
          <w:szCs w:val="24"/>
        </w:rPr>
        <w:t>умение персонала пользоваться ими.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t xml:space="preserve"> </w:t>
      </w:r>
      <w:r w:rsidRPr="00DD2487">
        <w:rPr>
          <w:rFonts w:ascii="Times New Roman" w:hAnsi="Times New Roman"/>
          <w:sz w:val="24"/>
          <w:szCs w:val="24"/>
        </w:rPr>
        <w:br/>
        <w:t xml:space="preserve">        1.3. </w:t>
      </w:r>
      <w:proofErr w:type="gramStart"/>
      <w:r w:rsidRPr="00DD2487">
        <w:rPr>
          <w:rFonts w:ascii="Times New Roman" w:hAnsi="Times New Roman"/>
          <w:sz w:val="24"/>
          <w:szCs w:val="24"/>
        </w:rPr>
        <w:t>К первичным средствам пожаротушения относятся огнетушители, пожарный инвентарь (ящики с песком, бочки с водой, пожарные ведра, совковые ведра, совковые лопаты, асбестовые полотна, войлок, кошма) и пожарный инструмент (багры, ломы, топоры, лестницы).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  1.4.</w:t>
      </w:r>
      <w:proofErr w:type="gramEnd"/>
      <w:r w:rsidRPr="00DD24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2487">
        <w:rPr>
          <w:rFonts w:ascii="Times New Roman" w:hAnsi="Times New Roman"/>
          <w:sz w:val="24"/>
          <w:szCs w:val="24"/>
        </w:rPr>
        <w:t>Лица, ответственные за наличие и готовность средств пожаротушения, обязаны организовать не реже 1 раза в полгода осмотр первичных средств пожаротушения с регистрацией результатов осмотра в журнале (приложение №1).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   1.5.Выявленные при регулярных осмотрах неисправности средств пожаротушения должны устраняться в кратчайшие сроки.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  1.6.Неисправные огнетушители (сорвана пломба, недостаточное количество огнетушащего средства или оно отсутствует, отсутствие или недостаточное количество рабочего газа в</w:t>
      </w:r>
      <w:proofErr w:type="gramEnd"/>
      <w:r w:rsidRPr="00DD24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2487">
        <w:rPr>
          <w:rFonts w:ascii="Times New Roman" w:hAnsi="Times New Roman"/>
          <w:sz w:val="24"/>
          <w:szCs w:val="24"/>
        </w:rPr>
        <w:t>пусковом баллоне, повреждение предохранительного клапана и т.п.) должны быть немедленно убраны из защищаемого помещения, от оборудования и установок и заменены исправными.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  1.7.Первичные средства пожаротушения должны быть размещены в легкодоступных местах и не должны мешать при эвакуации людей из помещения.</w:t>
      </w:r>
      <w:proofErr w:type="gramEnd"/>
      <w:r w:rsidRPr="00DD2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>Подступы к местам размещения первичных средств пожаротушения должны быть постоянно свободными.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  1.8. Использование пожарного инвентаря и других средств пожаротушения для хозяйственных, производственных и прочих нужд, не связанных с обучением членов добровольной пожарной дружины, тушением пожара и ликвидацией стихийных бедствий, категорически запрещается.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  1.9. Снятие с эксплуатации и списание огнетушителей, пожарных рукавов и других средств пожаротушения, пришедших в негодность и отбракованных при испытании, производится специально назначенной комиссией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  1.10.Лица, виновные в нарушении настоящей инструкции, несут ответственность в установленном порядке.</w:t>
      </w:r>
      <w:r w:rsidRPr="00935762">
        <w:rPr>
          <w:rFonts w:ascii="Times New Roman" w:hAnsi="Times New Roman"/>
          <w:b/>
          <w:sz w:val="24"/>
          <w:szCs w:val="24"/>
        </w:rPr>
        <w:t xml:space="preserve"> </w:t>
      </w:r>
    </w:p>
    <w:p w:rsidR="007E5D71" w:rsidRDefault="007E5D71" w:rsidP="007E5D7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7E5D71" w:rsidRPr="00234E20" w:rsidRDefault="007E5D71" w:rsidP="007E5D7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DD2487">
        <w:rPr>
          <w:rFonts w:ascii="Times New Roman" w:hAnsi="Times New Roman"/>
          <w:b/>
          <w:sz w:val="24"/>
          <w:szCs w:val="24"/>
        </w:rPr>
        <w:t>2. Пожарные щиты.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t xml:space="preserve"> 2.1.Для размещения первичных средств пожаротушения в производственных, </w:t>
      </w:r>
      <w:r w:rsidRPr="00DD2487">
        <w:rPr>
          <w:rFonts w:ascii="Times New Roman" w:hAnsi="Times New Roman"/>
          <w:sz w:val="24"/>
          <w:szCs w:val="24"/>
        </w:rPr>
        <w:lastRenderedPageBreak/>
        <w:t xml:space="preserve">складских, вспомогательных помещениях, зданиях, сооружениях, а также на территории предприятий, как правило, должны устанавливаться специальные пожарные щиты (стенды). </w:t>
      </w:r>
      <w:r w:rsidRPr="00DD2487">
        <w:rPr>
          <w:rFonts w:ascii="Times New Roman" w:hAnsi="Times New Roman"/>
          <w:sz w:val="24"/>
          <w:szCs w:val="24"/>
        </w:rPr>
        <w:br/>
        <w:t>Пожарные щиты должны устанавливаться на видных и доступных местах.</w:t>
      </w:r>
      <w:r w:rsidRPr="00DD2487">
        <w:rPr>
          <w:rFonts w:ascii="Times New Roman" w:hAnsi="Times New Roman"/>
          <w:sz w:val="24"/>
          <w:szCs w:val="24"/>
        </w:rPr>
        <w:br/>
        <w:t xml:space="preserve">     2.2.На пожарных щитах (стендах) должны размещаться те первичные средства тушения пожара, которые могут применяться в данном помещении, сооружении, установке.</w:t>
      </w:r>
      <w:r w:rsidRPr="00DD2487">
        <w:rPr>
          <w:rFonts w:ascii="Times New Roman" w:hAnsi="Times New Roman"/>
          <w:sz w:val="24"/>
          <w:szCs w:val="24"/>
        </w:rPr>
        <w:br/>
        <w:t xml:space="preserve">     2.3. Пожарные щиты (стенды) и средства пожаротушения должны быть окрашены в красный цвет и иметь перечень всех средств.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 2.4. На пожарных щитах необходимо указывать их порядковые номера и номер телефона для вызова пожарной охраны.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>Порядковый номер указывают после буквенного индекса “ПЩ”.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  2.5. Пожарный щит может быть закрыт специальной рамой с металлической сеткой. Допускается установка пожарных щитов в виде навесных шкафов с закрывающимися дверцами, которые должны визуально определять вид хранящихся средств пожаротушения.</w:t>
      </w:r>
      <w:r w:rsidRPr="00DD2487">
        <w:rPr>
          <w:rFonts w:ascii="Times New Roman" w:hAnsi="Times New Roman"/>
          <w:sz w:val="24"/>
          <w:szCs w:val="24"/>
        </w:rPr>
        <w:br/>
        <w:t>Пожарные щиты должны быть опломбированы, открываться без особых усилий и иметь защиту огнетушителей от прямых солнечных лучей.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  2.6. За пожарными щитами (стендами) должен вестись надзор на предмет содержания инвентаря</w:t>
      </w:r>
      <w:proofErr w:type="gramStart"/>
      <w:r w:rsidRPr="00DD248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D2487">
        <w:rPr>
          <w:rFonts w:ascii="Times New Roman" w:hAnsi="Times New Roman"/>
          <w:sz w:val="24"/>
          <w:szCs w:val="24"/>
        </w:rPr>
        <w:t xml:space="preserve"> находящегося на нем в исправном состоянии, укомплектованном согласно описи, своевременной окраски и замены после использования огнетушителей</w:t>
      </w:r>
      <w:r>
        <w:rPr>
          <w:rFonts w:ascii="Times New Roman" w:hAnsi="Times New Roman"/>
          <w:sz w:val="24"/>
          <w:szCs w:val="24"/>
        </w:rPr>
        <w:t>.</w:t>
      </w:r>
    </w:p>
    <w:p w:rsidR="007E5D71" w:rsidRDefault="007E5D71" w:rsidP="007E5D7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E5D71" w:rsidRPr="00234E20" w:rsidRDefault="007E5D71" w:rsidP="007E5D7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DD2487">
        <w:rPr>
          <w:rFonts w:ascii="Times New Roman" w:hAnsi="Times New Roman"/>
          <w:b/>
          <w:sz w:val="24"/>
          <w:szCs w:val="24"/>
        </w:rPr>
        <w:t>3. Пожарный инвентарь и инструменты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DD2487">
        <w:rPr>
          <w:rFonts w:ascii="Times New Roman" w:hAnsi="Times New Roman"/>
          <w:b/>
          <w:sz w:val="24"/>
          <w:szCs w:val="24"/>
        </w:rPr>
        <w:br/>
      </w:r>
      <w:r w:rsidRPr="00DD2487">
        <w:rPr>
          <w:rFonts w:ascii="Times New Roman" w:hAnsi="Times New Roman"/>
          <w:sz w:val="24"/>
          <w:szCs w:val="24"/>
          <w:u w:val="single"/>
        </w:rPr>
        <w:t>3.1.Песо</w:t>
      </w:r>
      <w:r>
        <w:rPr>
          <w:rFonts w:ascii="Times New Roman" w:hAnsi="Times New Roman"/>
          <w:sz w:val="24"/>
          <w:szCs w:val="24"/>
          <w:u w:val="single"/>
        </w:rPr>
        <w:t>к.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t>3.1.1. Песок следует использовать для тушения загораний и небольших очагов пожаров горючих жидкостей и ограничения растекания их. Тушение песком производить набрасыванием его на горящую поверхность, чем достигается механическое воздействие на пламя и его частичная изоляция.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t>3.1.2.Песок должен быть постоянно сухим, без комков и посторонних примесей. Весной и осенью песок необходимо перемешивать и удалять комки.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t xml:space="preserve">3.1.3.Песок должен </w:t>
      </w:r>
      <w:proofErr w:type="gramStart"/>
      <w:r w:rsidRPr="00DD2487">
        <w:rPr>
          <w:rFonts w:ascii="Times New Roman" w:hAnsi="Times New Roman"/>
          <w:sz w:val="24"/>
          <w:szCs w:val="24"/>
        </w:rPr>
        <w:t>хранится</w:t>
      </w:r>
      <w:proofErr w:type="gramEnd"/>
      <w:r w:rsidRPr="00DD2487">
        <w:rPr>
          <w:rFonts w:ascii="Times New Roman" w:hAnsi="Times New Roman"/>
          <w:sz w:val="24"/>
          <w:szCs w:val="24"/>
        </w:rPr>
        <w:t xml:space="preserve"> в металлических ящиках вместимостью 0,5; 1,0; 3,0м3, укомплектованных совковой лопатой или большим совком. Конструкция ящика должна обеспечивать удобство извлечения песка и исключать попадания в него осадков. Для хранения песка допускается использовать металлические бочки, укороченные для удобства забора песка.</w:t>
      </w:r>
    </w:p>
    <w:p w:rsidR="007E5D71" w:rsidRPr="00DD2487" w:rsidRDefault="007E5D71" w:rsidP="007E5D71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DD2487">
        <w:rPr>
          <w:rFonts w:ascii="Times New Roman" w:hAnsi="Times New Roman"/>
          <w:sz w:val="24"/>
          <w:szCs w:val="24"/>
        </w:rPr>
        <w:t xml:space="preserve"> </w:t>
      </w:r>
      <w:r w:rsidRPr="00DD2487">
        <w:rPr>
          <w:rFonts w:ascii="Times New Roman" w:hAnsi="Times New Roman"/>
          <w:sz w:val="24"/>
          <w:szCs w:val="24"/>
          <w:u w:val="single"/>
        </w:rPr>
        <w:t>3.2 Асбестовое полотно, войлок, кошма.</w:t>
      </w:r>
    </w:p>
    <w:p w:rsidR="007E5D71" w:rsidRPr="00234E20" w:rsidRDefault="007E5D71" w:rsidP="007E5D7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D2487">
        <w:rPr>
          <w:rFonts w:ascii="Times New Roman" w:hAnsi="Times New Roman"/>
          <w:sz w:val="24"/>
          <w:szCs w:val="24"/>
        </w:rPr>
        <w:t xml:space="preserve">      3.2.1. Тушение небольших пожаров асбестовым полотном, войлоком, кошмой должно </w:t>
      </w:r>
      <w:proofErr w:type="gramStart"/>
      <w:r w:rsidRPr="00DD2487">
        <w:rPr>
          <w:rFonts w:ascii="Times New Roman" w:hAnsi="Times New Roman"/>
          <w:sz w:val="24"/>
          <w:szCs w:val="24"/>
        </w:rPr>
        <w:t>производится</w:t>
      </w:r>
      <w:proofErr w:type="gramEnd"/>
      <w:r w:rsidRPr="00DD2487">
        <w:rPr>
          <w:rFonts w:ascii="Times New Roman" w:hAnsi="Times New Roman"/>
          <w:sz w:val="24"/>
          <w:szCs w:val="24"/>
        </w:rPr>
        <w:t xml:space="preserve"> путем набрасывания полотна на горящую поверхность, изолируя ее от доступа воздуха.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 3.2.2. Для тушения пожаров используется асбестовое полотно размером не менее 1х1м, в местах применения и хранения легковоспламеняющихся и горючих жидкостей размеры полотен могут быть увеличены (1,2х</w:t>
      </w:r>
      <w:proofErr w:type="gramStart"/>
      <w:r w:rsidRPr="00DD2487">
        <w:rPr>
          <w:rFonts w:ascii="Times New Roman" w:hAnsi="Times New Roman"/>
          <w:sz w:val="24"/>
          <w:szCs w:val="24"/>
        </w:rPr>
        <w:t>1</w:t>
      </w:r>
      <w:proofErr w:type="gramEnd"/>
      <w:r w:rsidRPr="00DD2487">
        <w:rPr>
          <w:rFonts w:ascii="Times New Roman" w:hAnsi="Times New Roman"/>
          <w:sz w:val="24"/>
          <w:szCs w:val="24"/>
        </w:rPr>
        <w:t>,5м, 2х2м)</w:t>
      </w:r>
      <w:r>
        <w:rPr>
          <w:rFonts w:ascii="Times New Roman" w:hAnsi="Times New Roman"/>
          <w:sz w:val="24"/>
          <w:szCs w:val="24"/>
        </w:rPr>
        <w:tab/>
        <w:t>.</w:t>
      </w:r>
      <w:r w:rsidRPr="00DD2487">
        <w:rPr>
          <w:rFonts w:ascii="Times New Roman" w:hAnsi="Times New Roman"/>
          <w:sz w:val="24"/>
          <w:szCs w:val="24"/>
        </w:rPr>
        <w:br/>
        <w:t xml:space="preserve">      3.2.3. Асбестовые полотна могут быть использованы также для защиты ценного оборудования или материалов от действия огня при пожарах, для устройства экрана между очагом пожара и горючим материалом.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 3.2.4. Асбестовое полотно следует хранить </w:t>
      </w:r>
      <w:proofErr w:type="gramStart"/>
      <w:r w:rsidRPr="00DD2487">
        <w:rPr>
          <w:rFonts w:ascii="Times New Roman" w:hAnsi="Times New Roman"/>
          <w:sz w:val="24"/>
          <w:szCs w:val="24"/>
        </w:rPr>
        <w:t>свернутым</w:t>
      </w:r>
      <w:proofErr w:type="gramEnd"/>
      <w:r w:rsidRPr="00DD2487">
        <w:rPr>
          <w:rFonts w:ascii="Times New Roman" w:hAnsi="Times New Roman"/>
          <w:sz w:val="24"/>
          <w:szCs w:val="24"/>
        </w:rPr>
        <w:t xml:space="preserve"> в закрытом металлическом ящике. Войлок и кошма перед укладкой должны быть просушены (для предупреждения загнивания) и очищены от пыли, пропитаны огнезащитным составом.</w:t>
      </w:r>
      <w:r w:rsidRPr="00DD2487">
        <w:rPr>
          <w:rFonts w:ascii="Times New Roman" w:hAnsi="Times New Roman"/>
          <w:sz w:val="24"/>
          <w:szCs w:val="24"/>
        </w:rPr>
        <w:br/>
        <w:t xml:space="preserve">      3.2.5. Проверка состояния и готовности асбестового полотна, войлока и кошмы должны </w:t>
      </w:r>
      <w:proofErr w:type="gramStart"/>
      <w:r w:rsidRPr="00DD2487">
        <w:rPr>
          <w:rFonts w:ascii="Times New Roman" w:hAnsi="Times New Roman"/>
          <w:sz w:val="24"/>
          <w:szCs w:val="24"/>
        </w:rPr>
        <w:t>производится</w:t>
      </w:r>
      <w:proofErr w:type="gramEnd"/>
      <w:r w:rsidRPr="00DD2487">
        <w:rPr>
          <w:rFonts w:ascii="Times New Roman" w:hAnsi="Times New Roman"/>
          <w:sz w:val="24"/>
          <w:szCs w:val="24"/>
        </w:rPr>
        <w:t xml:space="preserve"> не реже 1 раза в 6 месяцев.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DD2487">
        <w:rPr>
          <w:rFonts w:ascii="Times New Roman" w:hAnsi="Times New Roman"/>
          <w:sz w:val="24"/>
          <w:szCs w:val="24"/>
        </w:rPr>
        <w:t xml:space="preserve"> </w:t>
      </w:r>
      <w:r w:rsidRPr="00DD2487">
        <w:rPr>
          <w:rFonts w:ascii="Times New Roman" w:hAnsi="Times New Roman"/>
          <w:sz w:val="24"/>
          <w:szCs w:val="24"/>
          <w:u w:val="single"/>
        </w:rPr>
        <w:t>3.3. Пожарные топоры, багры и другой</w:t>
      </w:r>
      <w:r w:rsidRPr="00DD248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D2487">
        <w:rPr>
          <w:rFonts w:ascii="Times New Roman" w:hAnsi="Times New Roman"/>
          <w:sz w:val="24"/>
          <w:szCs w:val="24"/>
          <w:u w:val="single"/>
        </w:rPr>
        <w:t>пожарный  инструмент.</w:t>
      </w:r>
    </w:p>
    <w:p w:rsidR="007E5D71" w:rsidRDefault="007E5D71" w:rsidP="007E5D7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DD2487">
        <w:rPr>
          <w:rFonts w:ascii="Times New Roman" w:hAnsi="Times New Roman"/>
          <w:sz w:val="24"/>
          <w:szCs w:val="24"/>
        </w:rPr>
        <w:t xml:space="preserve">     3.3.1. Пожарные топоры, багры и другой пожарный инструмент предназначены для вскрытия конструкций или растаскивания горящих материалов.</w:t>
      </w:r>
      <w:r w:rsidRPr="00DD2487">
        <w:rPr>
          <w:rFonts w:ascii="Times New Roman" w:hAnsi="Times New Roman"/>
          <w:b/>
          <w:sz w:val="24"/>
          <w:szCs w:val="24"/>
        </w:rPr>
        <w:t xml:space="preserve">  </w:t>
      </w:r>
    </w:p>
    <w:p w:rsidR="007E5D71" w:rsidRDefault="007E5D71" w:rsidP="007E5D7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7E5D71" w:rsidRPr="00DD2487" w:rsidRDefault="007E5D71" w:rsidP="007E5D7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DD2487">
        <w:rPr>
          <w:rFonts w:ascii="Times New Roman" w:hAnsi="Times New Roman"/>
          <w:b/>
          <w:sz w:val="24"/>
          <w:szCs w:val="24"/>
        </w:rPr>
        <w:t>4. Огнетушители.</w:t>
      </w:r>
    </w:p>
    <w:p w:rsidR="007E5D71" w:rsidRPr="00234E20" w:rsidRDefault="007E5D71" w:rsidP="007E5D7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D248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D2487">
        <w:rPr>
          <w:rFonts w:ascii="Times New Roman" w:hAnsi="Times New Roman"/>
          <w:sz w:val="24"/>
          <w:szCs w:val="24"/>
          <w:u w:val="single"/>
        </w:rPr>
        <w:t xml:space="preserve"> 4.1. Эксплуатации и техническое обслуживание огнетушителей.</w:t>
      </w:r>
    </w:p>
    <w:p w:rsidR="007E5D71" w:rsidRPr="00DD2487" w:rsidRDefault="007E5D71" w:rsidP="007E5D7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D2487">
        <w:rPr>
          <w:rFonts w:ascii="Times New Roman" w:hAnsi="Times New Roman"/>
          <w:sz w:val="24"/>
          <w:szCs w:val="24"/>
        </w:rPr>
        <w:t xml:space="preserve">       4.1.1. Эксплуатации и техническое обслуживание огнетушителей должны осуществляться в соответствии с паспортами заводов-изготовителей.                                 Эксплуатации и техническое обслуживание огнетушителей должны осуществляться в соответствии с паспортами заводов-изготовителей.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 4.1.2. </w:t>
      </w:r>
      <w:proofErr w:type="gramStart"/>
      <w:r w:rsidRPr="00DD2487">
        <w:rPr>
          <w:rFonts w:ascii="Times New Roman" w:hAnsi="Times New Roman"/>
          <w:sz w:val="24"/>
          <w:szCs w:val="24"/>
        </w:rPr>
        <w:t>Огнетушители</w:t>
      </w:r>
      <w:proofErr w:type="gramEnd"/>
      <w:r w:rsidRPr="00DD2487">
        <w:rPr>
          <w:rFonts w:ascii="Times New Roman" w:hAnsi="Times New Roman"/>
          <w:sz w:val="24"/>
          <w:szCs w:val="24"/>
        </w:rPr>
        <w:t xml:space="preserve"> допущенные к эксплуатации должны иметь: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>- учетные (инвентарные) номера по принятой на объекте системе нумерации;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>- пломбы на устройствах ручного пуска;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>- бирки и маркировочные надписи на корпусе, красную специальную окраску согласно государственным стандартам.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 4.1.3. Огнетушители должны размещаться в легкодоступных и заметных местах, где исключено попадание на них прямых солнечных лучей и непосредственное воздействие отопительных и нагревательных приборов.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 4.1.4. Ручные огнетушители должны размещаться методами: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>- навески на вертикальные конструкции на высоте не более 1,5 м от уровня пола до нижнего торца огнетушителя и на расстоянии до двери, достаточном для ее полного открывания;</w:t>
      </w:r>
      <w:r w:rsidRPr="00DD2487">
        <w:rPr>
          <w:rFonts w:ascii="Times New Roman" w:hAnsi="Times New Roman"/>
          <w:sz w:val="24"/>
          <w:szCs w:val="24"/>
        </w:rPr>
        <w:br/>
        <w:t>- установки в пожарные шкафы совместно с пожарными кранами, в специальные тумбы или на пожарные щиты и стенды.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4.1.5. Установка огнетушителей должна выполняться так, чтобы обеспечивалась возможность прочтения маркировочных надписей на корпусе, а также удобство оперативного использования.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4.1.6. </w:t>
      </w:r>
      <w:proofErr w:type="gramStart"/>
      <w:r w:rsidRPr="00DD2487">
        <w:rPr>
          <w:rFonts w:ascii="Times New Roman" w:hAnsi="Times New Roman"/>
          <w:sz w:val="24"/>
          <w:szCs w:val="24"/>
        </w:rPr>
        <w:t>Огнетушители</w:t>
      </w:r>
      <w:proofErr w:type="gramEnd"/>
      <w:r w:rsidRPr="00DD2487">
        <w:rPr>
          <w:rFonts w:ascii="Times New Roman" w:hAnsi="Times New Roman"/>
          <w:sz w:val="24"/>
          <w:szCs w:val="24"/>
        </w:rPr>
        <w:t xml:space="preserve"> размещаемые вне помещений или вне отапливаемых помещениях и не предназначенные для эксплуатации при отрицательных температурах, подлежат съему на холодный период. В таких случаях на пожарных щитах и стендах должна помещаться информация о новом месте расположения.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4.1.7. Использованные огнетушители, а также огнетушители с сорванными пломбами необходимо незамедлительно направлять на перезарядку или проверку.</w:t>
      </w:r>
      <w:r w:rsidRPr="00DD2487">
        <w:rPr>
          <w:rFonts w:ascii="Times New Roman" w:hAnsi="Times New Roman"/>
          <w:sz w:val="24"/>
          <w:szCs w:val="24"/>
        </w:rPr>
        <w:br/>
        <w:t xml:space="preserve">     4.1.8. Огнетушители с неисправными узлами, с глубокими вмятинами и коррозией на корпусе с эксплуатации снимаются. 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4.1.9. Перед установкой огнетушителей на объект необходимо произвести</w:t>
      </w:r>
      <w:proofErr w:type="gramStart"/>
      <w:r w:rsidRPr="00DD2487"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- внешний осмотр с целью определения целостности корпуса, наличии бирки и маркировки с указанной датой последнего </w:t>
      </w:r>
      <w:proofErr w:type="spellStart"/>
      <w:r w:rsidRPr="00DD2487">
        <w:rPr>
          <w:rFonts w:ascii="Times New Roman" w:hAnsi="Times New Roman"/>
          <w:sz w:val="24"/>
          <w:szCs w:val="24"/>
        </w:rPr>
        <w:t>переосвидетельства</w:t>
      </w:r>
      <w:proofErr w:type="spellEnd"/>
      <w:r w:rsidRPr="00DD2487">
        <w:rPr>
          <w:rFonts w:ascii="Times New Roman" w:hAnsi="Times New Roman"/>
          <w:sz w:val="24"/>
          <w:szCs w:val="24"/>
        </w:rPr>
        <w:t xml:space="preserve"> (перезарядки), давления в корпусе (для </w:t>
      </w:r>
      <w:proofErr w:type="spellStart"/>
      <w:r w:rsidRPr="00DD2487">
        <w:rPr>
          <w:rFonts w:ascii="Times New Roman" w:hAnsi="Times New Roman"/>
          <w:sz w:val="24"/>
          <w:szCs w:val="24"/>
        </w:rPr>
        <w:t>закачных</w:t>
      </w:r>
      <w:proofErr w:type="spellEnd"/>
      <w:r w:rsidRPr="00DD2487">
        <w:rPr>
          <w:rFonts w:ascii="Times New Roman" w:hAnsi="Times New Roman"/>
          <w:sz w:val="24"/>
          <w:szCs w:val="24"/>
        </w:rPr>
        <w:t>), предохранительных устройств;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>- определение массы заряда взвешиванием;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>- проверку крепления резьбовых соединений: накидной гайки, штуцера рукава, насадка распылителя, раструба и т.д.;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>- проверку рукава и насадка на отсутствие засорения.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4.1.10. Периодически огнетушители необходимо очищать от пыли и грязи.</w:t>
      </w:r>
      <w:r w:rsidRPr="00DD2487">
        <w:rPr>
          <w:rFonts w:ascii="Times New Roman" w:hAnsi="Times New Roman"/>
          <w:sz w:val="24"/>
          <w:szCs w:val="24"/>
        </w:rPr>
        <w:br/>
        <w:t xml:space="preserve">     4.1.11. При транспортировке баллоны огнетушителей необходимо устанавливать таким образом, чтобы исключались удары корпуса о корпус.</w:t>
      </w:r>
    </w:p>
    <w:p w:rsidR="007E5D71" w:rsidRPr="00234E20" w:rsidRDefault="007E5D71" w:rsidP="007E5D71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DD2487">
        <w:rPr>
          <w:rFonts w:ascii="Times New Roman" w:hAnsi="Times New Roman"/>
          <w:sz w:val="24"/>
          <w:szCs w:val="24"/>
          <w:u w:val="single"/>
        </w:rPr>
        <w:t xml:space="preserve">     4.2.Ручные химические пенные и химические воздушно-пенные огнетушители</w:t>
      </w:r>
      <w:r w:rsidRPr="00DD2487">
        <w:rPr>
          <w:rFonts w:ascii="Times New Roman" w:hAnsi="Times New Roman"/>
          <w:sz w:val="24"/>
          <w:szCs w:val="24"/>
        </w:rPr>
        <w:t>.</w:t>
      </w:r>
    </w:p>
    <w:p w:rsidR="007E5D71" w:rsidRPr="00DD2487" w:rsidRDefault="007E5D71" w:rsidP="007E5D7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D2487">
        <w:rPr>
          <w:rFonts w:ascii="Times New Roman" w:hAnsi="Times New Roman"/>
          <w:sz w:val="24"/>
          <w:szCs w:val="24"/>
        </w:rPr>
        <w:t xml:space="preserve">     4.2.1. Химические пенные (ОХП-10) и химические воздушно-пенные (ОХВП-10) огнетушители предназначаются для тушения различных горящих твердых материалов и горючих жидкостей. Категорически запрещается их использование для тушения горящих кабелей и проводов, находящихся под напряжением, а также щелочных материалов, спирта и ацетона.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4.2.2. Заряд химических пенных огнетушителей ОХП-10 состоит из водного раствора щелочи (бикарбонат натрия) и кислоты (серная кислота)</w:t>
      </w:r>
      <w:r w:rsidRPr="00DD2487">
        <w:rPr>
          <w:rFonts w:ascii="Times New Roman" w:hAnsi="Times New Roman"/>
          <w:sz w:val="24"/>
          <w:szCs w:val="24"/>
        </w:rPr>
        <w:br/>
        <w:t xml:space="preserve">Заряд химических воздушно-пенных огнетушителей ОХВП -10 состоит из аналогичных </w:t>
      </w:r>
      <w:r w:rsidRPr="00DD2487">
        <w:rPr>
          <w:rFonts w:ascii="Times New Roman" w:hAnsi="Times New Roman"/>
          <w:sz w:val="24"/>
          <w:szCs w:val="24"/>
        </w:rPr>
        <w:lastRenderedPageBreak/>
        <w:t>веществ, но в щелочную часть ОХВП-10 добавляется 500см3 пенообразователя для увеличения выхода пены и повышения ее эффективности при тушении.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4.2.3. Конструктивно ОХП-10 и ОХВП-10 одинаковы, но их внешнее различие состоит в том, что на ОХВП-10 устанавливается пенный насадок (малогабаритный </w:t>
      </w:r>
      <w:proofErr w:type="spellStart"/>
      <w:r w:rsidRPr="00DD2487">
        <w:rPr>
          <w:rFonts w:ascii="Times New Roman" w:hAnsi="Times New Roman"/>
          <w:sz w:val="24"/>
          <w:szCs w:val="24"/>
        </w:rPr>
        <w:t>пеногенератор</w:t>
      </w:r>
      <w:proofErr w:type="spellEnd"/>
      <w:r w:rsidRPr="00DD2487">
        <w:rPr>
          <w:rFonts w:ascii="Times New Roman" w:hAnsi="Times New Roman"/>
          <w:sz w:val="24"/>
          <w:szCs w:val="24"/>
        </w:rPr>
        <w:t>) для увеличения кратности выходящей пены.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4.2.4. </w:t>
      </w:r>
      <w:proofErr w:type="gramStart"/>
      <w:r w:rsidRPr="00DD2487">
        <w:rPr>
          <w:rFonts w:ascii="Times New Roman" w:hAnsi="Times New Roman"/>
          <w:sz w:val="24"/>
          <w:szCs w:val="24"/>
        </w:rPr>
        <w:t>Для приведения огнетушителя ОХП-10 в действие необходимо:</w:t>
      </w:r>
      <w:r w:rsidRPr="00DD2487">
        <w:rPr>
          <w:rFonts w:ascii="Times New Roman" w:hAnsi="Times New Roman"/>
          <w:sz w:val="24"/>
          <w:szCs w:val="24"/>
        </w:rPr>
        <w:br/>
        <w:t>- снять огнетушитель с крепления или вынуть из шкафа и используя боковую ручку, поднести его в вертикальном положении к очагу пожара;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>- установить огнетушитель на пол и прочистить спрыск (2) шпилькой (подвешивается к ручке огнетушителя), если он не закрыт предохранительной мембраной;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>- перевернуть рычаг запуска (3) на 1800 от первоначального положения;</w:t>
      </w:r>
      <w:proofErr w:type="gramEnd"/>
      <w:r w:rsidRPr="00DD2487"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 w:rsidRPr="00DD2487">
        <w:rPr>
          <w:rFonts w:ascii="Times New Roman" w:hAnsi="Times New Roman"/>
          <w:sz w:val="24"/>
          <w:szCs w:val="24"/>
        </w:rPr>
        <w:t>взяться одной рукой за боковую ручку (11) и приподнять огнетушитель от пола после чего, придерживая другой рукой огнетушитель за днище, перевернуть его горловиной вниз, при этом кислотная часть вытекает из стакана и смешивается с раствором щелочной части заряда, в результате химической реакции образуется углекислый газ, создающий в корпусе огнетушителя давление, которое выбрасывает заряд в виде химической пены.;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>Для лучшего пенообразования</w:t>
      </w:r>
      <w:proofErr w:type="gramEnd"/>
      <w:r w:rsidRPr="00DD2487">
        <w:rPr>
          <w:rFonts w:ascii="Times New Roman" w:hAnsi="Times New Roman"/>
          <w:sz w:val="24"/>
          <w:szCs w:val="24"/>
        </w:rPr>
        <w:t xml:space="preserve"> в начальный момент действия огнетушителя рекомендуется 2-3 раза встряхнуть его корпус, не допуская его переворачивания (во избежание выброса углекислого газа и падения давления в корпусе) - это обеспечит лучшее взаимодействие кислоты и водного раствора щелочи.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4.2.5. Если во время работы огнетушителя произошло засорение спрыска (2) и прочистить шпилькой его не удалось, необходимо огнетушитель положить в безопасное для персонала место, так как до окончательного снижения давления выходящего газа не исключена опасность разрыва корпуса или срыва горловины с резьбы.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4.2.6. При тушении огнетушителем ОХП-10 загораний твердых веществ необходимо выходящую из спрыска струю пены направлять под пламя в место наиболее активного горения и, сбивая огонь, покрывать поверхность горящего вещества сплошным слоем пены.</w:t>
      </w:r>
      <w:r w:rsidRPr="00DD2487">
        <w:rPr>
          <w:rFonts w:ascii="Times New Roman" w:hAnsi="Times New Roman"/>
          <w:sz w:val="24"/>
          <w:szCs w:val="24"/>
        </w:rPr>
        <w:br/>
        <w:t xml:space="preserve">     4.2.7. При тушении загораний горючих жидкостей в небольших открытых емкостях необходимо струю пены направлять на стенку емкости так, чтобы пена, стекая по </w:t>
      </w:r>
      <w:proofErr w:type="gramStart"/>
      <w:r w:rsidRPr="00DD2487">
        <w:rPr>
          <w:rFonts w:ascii="Times New Roman" w:hAnsi="Times New Roman"/>
          <w:sz w:val="24"/>
          <w:szCs w:val="24"/>
        </w:rPr>
        <w:t>стенке</w:t>
      </w:r>
      <w:proofErr w:type="gramEnd"/>
      <w:r w:rsidRPr="00DD2487">
        <w:rPr>
          <w:rFonts w:ascii="Times New Roman" w:hAnsi="Times New Roman"/>
          <w:sz w:val="24"/>
          <w:szCs w:val="24"/>
        </w:rPr>
        <w:t xml:space="preserve"> плавно покрывала горящую поверхность. При горении, разлитой по полу жидкости тушение следует начинать с краев, постепенно покрывая пеной всю горящую поверхность.</w:t>
      </w:r>
      <w:r w:rsidRPr="00DD2487">
        <w:rPr>
          <w:rFonts w:ascii="Times New Roman" w:hAnsi="Times New Roman"/>
          <w:sz w:val="24"/>
          <w:szCs w:val="24"/>
        </w:rPr>
        <w:br/>
        <w:t xml:space="preserve">     4.2.8.Порядок применения огнетушителей ОХВП-10 при тушении пожара аналогичен действиям с огнетушителями ОХП-10.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4.2.9. Перезарядка огнетушителей ОХП-10 и ОХВП-10 производится ежегодно. При получении огнетушителей после зарядки необходимо следить за тем, чтобы они были опломбированы, имели бирку с указанием даты зарядки и подписи лица, выполнившего зарядку.</w:t>
      </w:r>
      <w:r w:rsidRPr="00DD2487">
        <w:rPr>
          <w:rFonts w:ascii="Times New Roman" w:hAnsi="Times New Roman"/>
          <w:sz w:val="24"/>
          <w:szCs w:val="24"/>
        </w:rPr>
        <w:br/>
        <w:t xml:space="preserve">     4.2.10. Перед отправкой огнетушителей на перезарядку их необходимо разрядить, т.е. снять (отвинтить) арматуру, осторожно снять капроновый стакан с кислотой и слить ее в безопасное место,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t xml:space="preserve"> </w:t>
      </w:r>
      <w:r w:rsidRPr="00DD2487">
        <w:rPr>
          <w:rFonts w:ascii="Times New Roman" w:hAnsi="Times New Roman"/>
          <w:sz w:val="24"/>
          <w:szCs w:val="24"/>
        </w:rPr>
        <w:br/>
        <w:t xml:space="preserve">    4.2.11. Огнетушители должны сниматься с эксплуатации при сильной коррозии корпуса, неисправности пускового механизма, сорванной резьбе крышки или горловины корпуса.</w:t>
      </w:r>
      <w:r w:rsidRPr="00DD2487">
        <w:rPr>
          <w:rFonts w:ascii="Times New Roman" w:hAnsi="Times New Roman"/>
          <w:sz w:val="24"/>
          <w:szCs w:val="24"/>
        </w:rPr>
        <w:br/>
        <w:t>Накладка заплат или заварка свищей на корпусе огнетушителя не допускается. Такие огнетушители должны быть сняты с эксплуатации с оформлением соответствующего акта.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D2487">
        <w:rPr>
          <w:rFonts w:ascii="Times New Roman" w:hAnsi="Times New Roman"/>
          <w:sz w:val="24"/>
          <w:szCs w:val="24"/>
          <w:u w:val="single"/>
        </w:rPr>
        <w:t>4.3. Воздушно-пенные огнетушители</w:t>
      </w:r>
      <w:r w:rsidRPr="00DD2487">
        <w:rPr>
          <w:rFonts w:ascii="Times New Roman" w:hAnsi="Times New Roman"/>
          <w:sz w:val="24"/>
          <w:szCs w:val="24"/>
        </w:rPr>
        <w:t>.</w:t>
      </w:r>
    </w:p>
    <w:p w:rsidR="007E5D71" w:rsidRPr="00DD2487" w:rsidRDefault="007E5D71" w:rsidP="007E5D7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D2487">
        <w:rPr>
          <w:rFonts w:ascii="Times New Roman" w:hAnsi="Times New Roman"/>
          <w:sz w:val="24"/>
          <w:szCs w:val="24"/>
        </w:rPr>
        <w:t xml:space="preserve">      4.3.1. Воздушно-пенные огнетушители (ОВП-10) предназначены для тушения пожаров и загорания твердых веществ и горючих жидкостей.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>Запрещается применение этих огнетушителей для тушения горящих электроустановок, находящихся под напряжением, а также щелочных металлов.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</w:r>
      <w:r w:rsidRPr="00DD2487">
        <w:rPr>
          <w:rFonts w:ascii="Times New Roman" w:hAnsi="Times New Roman"/>
          <w:sz w:val="24"/>
          <w:szCs w:val="24"/>
        </w:rPr>
        <w:lastRenderedPageBreak/>
        <w:t xml:space="preserve">      4.3.2. Воздушно-пенные огнетушители выпускаются ручные ОВП-10 передвижные ОВП-100 и стационарно установленные ОВПУ-250 (УВП-250)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 4.3.3. В качестве огнетушащего вещества в огнетушителях используется водный раствор специального пенообразователя, который составляет 4-6% объема заряда.</w:t>
      </w:r>
      <w:r w:rsidRPr="00DD2487">
        <w:rPr>
          <w:rFonts w:ascii="Times New Roman" w:hAnsi="Times New Roman"/>
          <w:sz w:val="24"/>
          <w:szCs w:val="24"/>
        </w:rPr>
        <w:br/>
        <w:t>Для подачи пены в огнетушителях устанавливаются пусковые газовые баллоны (углекислота, воздух, азот и др.) вместимостью, соответствующей его заряду.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 4.3.4. Для приведения в действие ручного огнетушителя ОВП-10 необходимо:</w:t>
      </w:r>
      <w:r w:rsidRPr="00DD2487">
        <w:rPr>
          <w:rFonts w:ascii="Times New Roman" w:hAnsi="Times New Roman"/>
          <w:sz w:val="24"/>
          <w:szCs w:val="24"/>
        </w:rPr>
        <w:br/>
        <w:t>- снять огнетушитель и поднести его к месту горения;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 w:rsidRPr="00DD2487">
        <w:rPr>
          <w:rFonts w:ascii="Times New Roman" w:hAnsi="Times New Roman"/>
          <w:sz w:val="24"/>
          <w:szCs w:val="24"/>
        </w:rPr>
        <w:t xml:space="preserve">сорвать пломбу, удалить предохранительную чеку (12) и нажать на кнопку (11), при этом игла вскрывает00 баллончик с рабочим газом, под действием которого создается давление в корпусе и раствор пенообразователя подается через сифонную трубку (19) и шланг к </w:t>
      </w:r>
      <w:proofErr w:type="spellStart"/>
      <w:r w:rsidRPr="00DD2487">
        <w:rPr>
          <w:rFonts w:ascii="Times New Roman" w:hAnsi="Times New Roman"/>
          <w:sz w:val="24"/>
          <w:szCs w:val="24"/>
        </w:rPr>
        <w:t>пеногенератору</w:t>
      </w:r>
      <w:proofErr w:type="spellEnd"/>
      <w:r w:rsidRPr="00DD2487">
        <w:rPr>
          <w:rFonts w:ascii="Times New Roman" w:hAnsi="Times New Roman"/>
          <w:sz w:val="24"/>
          <w:szCs w:val="24"/>
        </w:rPr>
        <w:t xml:space="preserve"> (20) где, смешиваясь с подсасываемым воздухом, образуется воздушно-механическая пена средней кратности;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>- направить пену на очаг горения.</w:t>
      </w:r>
      <w:proofErr w:type="gramEnd"/>
      <w:r w:rsidRPr="00DD2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>При работе огнетушитель необходимо держать в вертикальном положении.</w:t>
      </w:r>
      <w:r w:rsidRPr="00DD2487">
        <w:rPr>
          <w:rFonts w:ascii="Times New Roman" w:hAnsi="Times New Roman"/>
          <w:sz w:val="24"/>
          <w:szCs w:val="24"/>
        </w:rPr>
        <w:br/>
        <w:t xml:space="preserve">       4.3.5. Перезарядка огнетушителей производится ежегодно. Заменяется водный раствор пенообразователя, проверяется вместимость пускового баллона путем взвешивания.</w:t>
      </w:r>
      <w:r w:rsidRPr="00DD2487">
        <w:rPr>
          <w:rFonts w:ascii="Times New Roman" w:hAnsi="Times New Roman"/>
          <w:sz w:val="24"/>
          <w:szCs w:val="24"/>
        </w:rPr>
        <w:br/>
        <w:t>Баллоны с рычажным запорным устройством проверяются один раз в год, а с вентильным запором - один раз в квартал путем взвешивания. Если утечка газа из пускового баллона составляет более 5% массы заряда, то баллон должен быть заменен или отправлен на перезарядку.</w:t>
      </w:r>
      <w:r w:rsidRPr="00DD2487">
        <w:rPr>
          <w:rFonts w:ascii="Times New Roman" w:hAnsi="Times New Roman"/>
          <w:sz w:val="24"/>
          <w:szCs w:val="24"/>
        </w:rPr>
        <w:br/>
        <w:t>Масса газа заряженного пускового баллона определяется как разность масс пустого и заряженного баллона (значения массы оттеснены н</w:t>
      </w:r>
      <w:r>
        <w:rPr>
          <w:rFonts w:ascii="Times New Roman" w:hAnsi="Times New Roman"/>
          <w:sz w:val="24"/>
          <w:szCs w:val="24"/>
        </w:rPr>
        <w:t>а горловине баллона).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  4.3.6. При периодических осмотрах следует обращать внимание на целостность шлангов, чистоту </w:t>
      </w:r>
      <w:proofErr w:type="spellStart"/>
      <w:r w:rsidRPr="00DD2487">
        <w:rPr>
          <w:rFonts w:ascii="Times New Roman" w:hAnsi="Times New Roman"/>
          <w:sz w:val="24"/>
          <w:szCs w:val="24"/>
        </w:rPr>
        <w:t>пеногенераторов</w:t>
      </w:r>
      <w:proofErr w:type="spellEnd"/>
      <w:r w:rsidRPr="00DD2487">
        <w:rPr>
          <w:rFonts w:ascii="Times New Roman" w:hAnsi="Times New Roman"/>
          <w:sz w:val="24"/>
          <w:szCs w:val="24"/>
        </w:rPr>
        <w:t>.</w:t>
      </w:r>
    </w:p>
    <w:p w:rsidR="007E5D71" w:rsidRPr="00DD2487" w:rsidRDefault="007E5D71" w:rsidP="007E5D7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D2487">
        <w:rPr>
          <w:rFonts w:ascii="Times New Roman" w:hAnsi="Times New Roman"/>
          <w:sz w:val="24"/>
          <w:szCs w:val="24"/>
        </w:rPr>
        <w:t xml:space="preserve"> </w:t>
      </w:r>
      <w:r w:rsidRPr="00DD2487">
        <w:rPr>
          <w:rFonts w:ascii="Times New Roman" w:hAnsi="Times New Roman"/>
          <w:sz w:val="24"/>
          <w:szCs w:val="24"/>
          <w:u w:val="single"/>
        </w:rPr>
        <w:t>4.4. Газовые огнетушители</w:t>
      </w:r>
      <w:r w:rsidRPr="00DD2487">
        <w:rPr>
          <w:rFonts w:ascii="Times New Roman" w:hAnsi="Times New Roman"/>
          <w:sz w:val="24"/>
          <w:szCs w:val="24"/>
        </w:rPr>
        <w:t>.</w:t>
      </w:r>
    </w:p>
    <w:p w:rsidR="007E5D71" w:rsidRPr="00DD2487" w:rsidRDefault="007E5D71" w:rsidP="007E5D7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D2487">
        <w:rPr>
          <w:rFonts w:ascii="Times New Roman" w:hAnsi="Times New Roman"/>
          <w:sz w:val="24"/>
          <w:szCs w:val="24"/>
        </w:rPr>
        <w:t xml:space="preserve">      4.4.1. В газовых огнетушителях в качестве огнетушащего средства применяются негорючие газы (двуокись углерода) или </w:t>
      </w:r>
      <w:proofErr w:type="spellStart"/>
      <w:r w:rsidRPr="00DD2487">
        <w:rPr>
          <w:rFonts w:ascii="Times New Roman" w:hAnsi="Times New Roman"/>
          <w:sz w:val="24"/>
          <w:szCs w:val="24"/>
        </w:rPr>
        <w:t>галоидоуглеводородные</w:t>
      </w:r>
      <w:proofErr w:type="spellEnd"/>
      <w:r w:rsidRPr="00DD2487">
        <w:rPr>
          <w:rFonts w:ascii="Times New Roman" w:hAnsi="Times New Roman"/>
          <w:sz w:val="24"/>
          <w:szCs w:val="24"/>
        </w:rPr>
        <w:t xml:space="preserve"> соединения (бромэтил, хладон).</w:t>
      </w:r>
      <w:r w:rsidRPr="00DD2487">
        <w:rPr>
          <w:rFonts w:ascii="Times New Roman" w:hAnsi="Times New Roman"/>
          <w:sz w:val="24"/>
          <w:szCs w:val="24"/>
        </w:rPr>
        <w:br/>
        <w:t xml:space="preserve">В зависимости от применяемого огнетушащего средства огнетушители называются углекислотными, </w:t>
      </w:r>
      <w:proofErr w:type="spellStart"/>
      <w:r w:rsidRPr="00DD2487">
        <w:rPr>
          <w:rFonts w:ascii="Times New Roman" w:hAnsi="Times New Roman"/>
          <w:sz w:val="24"/>
          <w:szCs w:val="24"/>
        </w:rPr>
        <w:t>хладоновыми</w:t>
      </w:r>
      <w:proofErr w:type="spellEnd"/>
      <w:r w:rsidRPr="00DD24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2487">
        <w:rPr>
          <w:rFonts w:ascii="Times New Roman" w:hAnsi="Times New Roman"/>
          <w:sz w:val="24"/>
          <w:szCs w:val="24"/>
        </w:rPr>
        <w:t>бромхладоновыми</w:t>
      </w:r>
      <w:proofErr w:type="spellEnd"/>
      <w:r w:rsidRPr="00DD24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2487">
        <w:rPr>
          <w:rFonts w:ascii="Times New Roman" w:hAnsi="Times New Roman"/>
          <w:sz w:val="24"/>
          <w:szCs w:val="24"/>
        </w:rPr>
        <w:t>углекислотно-бромэтиловые</w:t>
      </w:r>
      <w:proofErr w:type="spellEnd"/>
      <w:r w:rsidRPr="00DD2487">
        <w:rPr>
          <w:rFonts w:ascii="Times New Roman" w:hAnsi="Times New Roman"/>
          <w:sz w:val="24"/>
          <w:szCs w:val="24"/>
        </w:rPr>
        <w:t>.</w:t>
      </w:r>
      <w:r w:rsidRPr="00DD2487">
        <w:rPr>
          <w:rFonts w:ascii="Times New Roman" w:hAnsi="Times New Roman"/>
          <w:sz w:val="24"/>
          <w:szCs w:val="24"/>
        </w:rPr>
        <w:br/>
        <w:t xml:space="preserve">      4.4.2. Испытания и освидетельствования газовых огнетушителей следует осуществлять в соответствии с паспортами заводов-изготовителей и действующими Правилами устройства и безопасной эксплуатации сосудов, работающих под давлением.</w:t>
      </w:r>
    </w:p>
    <w:p w:rsidR="007E5D71" w:rsidRPr="00DD2487" w:rsidRDefault="007E5D71" w:rsidP="007E5D7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D2487">
        <w:rPr>
          <w:rFonts w:ascii="Times New Roman" w:hAnsi="Times New Roman"/>
          <w:sz w:val="24"/>
          <w:szCs w:val="24"/>
        </w:rPr>
        <w:t xml:space="preserve">        Углекислотные огнетушители</w:t>
      </w:r>
    </w:p>
    <w:p w:rsidR="007E5D71" w:rsidRPr="00DD2487" w:rsidRDefault="007E5D71" w:rsidP="007E5D7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D2487">
        <w:rPr>
          <w:rFonts w:ascii="Times New Roman" w:hAnsi="Times New Roman"/>
          <w:sz w:val="24"/>
          <w:szCs w:val="24"/>
        </w:rPr>
        <w:t xml:space="preserve">       4.4.3. Углекислотные огнетушители (ОУ) получили наибольшее распространение из-за их универсального применения, компактности и эффективности тушения.</w:t>
      </w:r>
      <w:r w:rsidRPr="00DD2487">
        <w:rPr>
          <w:rFonts w:ascii="Times New Roman" w:hAnsi="Times New Roman"/>
          <w:sz w:val="24"/>
          <w:szCs w:val="24"/>
        </w:rPr>
        <w:br/>
        <w:t xml:space="preserve">      4.4.4. Углекислотные огнетушители изготавливаются </w:t>
      </w:r>
      <w:proofErr w:type="gramStart"/>
      <w:r w:rsidRPr="00DD2487">
        <w:rPr>
          <w:rFonts w:ascii="Times New Roman" w:hAnsi="Times New Roman"/>
          <w:sz w:val="24"/>
          <w:szCs w:val="24"/>
        </w:rPr>
        <w:t>ручными</w:t>
      </w:r>
      <w:proofErr w:type="gramEnd"/>
      <w:r w:rsidRPr="00DD2487">
        <w:rPr>
          <w:rFonts w:ascii="Times New Roman" w:hAnsi="Times New Roman"/>
          <w:sz w:val="24"/>
          <w:szCs w:val="24"/>
        </w:rPr>
        <w:t xml:space="preserve"> (ОУ-2, ОУ-3 и т.п.) и передвижными (ОУ-25,0У-80).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 4.4.5. Углекислотные огнетушители различаются объемом заряда (2,5,25 и т.д.), а также конструкцией запорного устройства (</w:t>
      </w:r>
      <w:proofErr w:type="gramStart"/>
      <w:r w:rsidRPr="00DD2487">
        <w:rPr>
          <w:rFonts w:ascii="Times New Roman" w:hAnsi="Times New Roman"/>
          <w:sz w:val="24"/>
          <w:szCs w:val="24"/>
        </w:rPr>
        <w:t>вентильное</w:t>
      </w:r>
      <w:proofErr w:type="gramEnd"/>
      <w:r w:rsidRPr="00DD2487">
        <w:rPr>
          <w:rFonts w:ascii="Times New Roman" w:hAnsi="Times New Roman"/>
          <w:sz w:val="24"/>
          <w:szCs w:val="24"/>
        </w:rPr>
        <w:t xml:space="preserve"> или рычажное).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4.4.6. Углекислотные огнетушители предназначены для тушения пожаров различных материалов и веществ, а также электроустановок, кабелей и проводов, находящихся под напряжением:</w:t>
      </w:r>
      <w:r w:rsidRPr="00DD2487">
        <w:rPr>
          <w:rFonts w:ascii="Times New Roman" w:hAnsi="Times New Roman"/>
          <w:sz w:val="24"/>
          <w:szCs w:val="24"/>
        </w:rPr>
        <w:br/>
        <w:t>- с запорно-пусковым устройством рычажного типа до 10кВ;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>- с вентильным запором до 380В.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 4.4.7. Заряд углекислотных огнетушителей находится под высоким давлением</w:t>
      </w:r>
      <w:proofErr w:type="gramStart"/>
      <w:r w:rsidRPr="00DD248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D2487">
        <w:rPr>
          <w:rFonts w:ascii="Times New Roman" w:hAnsi="Times New Roman"/>
          <w:sz w:val="24"/>
          <w:szCs w:val="24"/>
        </w:rPr>
        <w:t xml:space="preserve"> поэтому баллоны снабжаются предохранительными мембранами, а заполнение диоксидом углерода допускается до 75%.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 4.4.8. Для приведения в действие ручных углекислотных огнетушителей необходимо:</w:t>
      </w:r>
      <w:r w:rsidRPr="00DD2487">
        <w:rPr>
          <w:rFonts w:ascii="Times New Roman" w:hAnsi="Times New Roman"/>
          <w:sz w:val="24"/>
          <w:szCs w:val="24"/>
        </w:rPr>
        <w:br/>
        <w:t>- используя рукоятку, снять и поднести огнетушитель к месту горения;</w:t>
      </w:r>
      <w:r w:rsidRPr="00DD2487">
        <w:rPr>
          <w:rFonts w:ascii="Times New Roman" w:hAnsi="Times New Roman"/>
          <w:sz w:val="24"/>
          <w:szCs w:val="24"/>
        </w:rPr>
        <w:br/>
      </w:r>
      <w:r w:rsidRPr="00DD2487">
        <w:rPr>
          <w:rFonts w:ascii="Times New Roman" w:hAnsi="Times New Roman"/>
          <w:sz w:val="24"/>
          <w:szCs w:val="24"/>
        </w:rPr>
        <w:lastRenderedPageBreak/>
        <w:t>- направить раструб на очаг горения и открыть запорно-пусковое устройство (вентиль, рычаг).</w:t>
      </w:r>
      <w:r w:rsidRPr="00DD2487">
        <w:rPr>
          <w:rFonts w:ascii="Times New Roman" w:hAnsi="Times New Roman"/>
          <w:sz w:val="24"/>
          <w:szCs w:val="24"/>
        </w:rPr>
        <w:br/>
        <w:t>Запорно-пусковое устройство позволяет прерывать подачу углекислоты.</w:t>
      </w:r>
      <w:r w:rsidRPr="00DD2487">
        <w:rPr>
          <w:rFonts w:ascii="Times New Roman" w:hAnsi="Times New Roman"/>
          <w:sz w:val="24"/>
          <w:szCs w:val="24"/>
        </w:rPr>
        <w:br/>
        <w:t xml:space="preserve">      4.4.9. При работе углекислотных огнетушителей всех типов запрещается держать раструб незащищенной рукой, так как при выходе углекислоты образуется снегообразная масса с температурой минус 800.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4.4.10. При использовании углекислотных огнетушителей необходимо иметь в виду, что углекислота в больших концентрациях к объему помещения может вызвать отравление персонала, поэтому после их применения необходимо помещения проветрить.</w:t>
      </w:r>
      <w:r w:rsidRPr="00DD2487">
        <w:rPr>
          <w:rFonts w:ascii="Times New Roman" w:hAnsi="Times New Roman"/>
          <w:sz w:val="24"/>
          <w:szCs w:val="24"/>
        </w:rPr>
        <w:br/>
        <w:t xml:space="preserve">      4.4.11. Не допускается располагать огнетушители ОУ вблизи отопительных приборов, температура которых достигает 500С, следует избегать прямого попадания солнечных лучей на баллоны.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4.4.12. Углекислотные огнетушители следует проверять путем взвешивания:</w:t>
      </w:r>
      <w:r w:rsidRPr="00DD2487">
        <w:rPr>
          <w:rFonts w:ascii="Times New Roman" w:hAnsi="Times New Roman"/>
          <w:sz w:val="24"/>
          <w:szCs w:val="24"/>
        </w:rPr>
        <w:br/>
        <w:t>- с запорно-пусковым устройством рычажного типа - 1 раз в год;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>- с вентильным запором - 1 раз в квартал</w:t>
      </w:r>
      <w:proofErr w:type="gramStart"/>
      <w:r w:rsidRPr="00DD24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>.</w:t>
      </w:r>
      <w:proofErr w:type="gramEnd"/>
      <w:r w:rsidRPr="00DD2487">
        <w:rPr>
          <w:rFonts w:ascii="Times New Roman" w:hAnsi="Times New Roman"/>
          <w:sz w:val="24"/>
          <w:szCs w:val="24"/>
        </w:rPr>
        <w:t>Из полученной массы вычитается масса пустого баллона с запорным устройством, которая указывается в паспорте огнетушителя и выбита на его корпусе.</w:t>
      </w:r>
      <w:r w:rsidRPr="00DD2487">
        <w:rPr>
          <w:rFonts w:ascii="Times New Roman" w:hAnsi="Times New Roman"/>
          <w:sz w:val="24"/>
          <w:szCs w:val="24"/>
        </w:rPr>
        <w:br/>
        <w:t>Утечка заряда из баллона должна быть не более 5% исходного количества в год.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 4.4.13. При использовании углекислотных огнетушителей необходимо иметь в виду, что углекислота в больших концентрациях к объему помещения может вызвать отравления персонала, поэтому после применения углекислотных огнетушителей небольшие помещения следует проветрить.</w:t>
      </w:r>
    </w:p>
    <w:p w:rsidR="007E5D71" w:rsidRPr="00DD2487" w:rsidRDefault="007E5D71" w:rsidP="007E5D7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D2487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DD2487">
        <w:rPr>
          <w:rFonts w:ascii="Times New Roman" w:hAnsi="Times New Roman"/>
          <w:sz w:val="24"/>
          <w:szCs w:val="24"/>
        </w:rPr>
        <w:t>Хладоновые</w:t>
      </w:r>
      <w:proofErr w:type="spellEnd"/>
      <w:r w:rsidRPr="00DD2487">
        <w:rPr>
          <w:rFonts w:ascii="Times New Roman" w:hAnsi="Times New Roman"/>
          <w:sz w:val="24"/>
          <w:szCs w:val="24"/>
        </w:rPr>
        <w:t xml:space="preserve"> огнетушители и их разновидности.</w:t>
      </w:r>
    </w:p>
    <w:p w:rsidR="007E5D71" w:rsidRPr="00DD2487" w:rsidRDefault="007E5D71" w:rsidP="007E5D7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D2487">
        <w:rPr>
          <w:rFonts w:ascii="Times New Roman" w:hAnsi="Times New Roman"/>
          <w:sz w:val="24"/>
          <w:szCs w:val="24"/>
        </w:rPr>
        <w:t xml:space="preserve">      4.4.14. Огнетушители </w:t>
      </w:r>
      <w:proofErr w:type="spellStart"/>
      <w:r w:rsidRPr="00DD2487">
        <w:rPr>
          <w:rFonts w:ascii="Times New Roman" w:hAnsi="Times New Roman"/>
          <w:sz w:val="24"/>
          <w:szCs w:val="24"/>
        </w:rPr>
        <w:t>бромхладоновые</w:t>
      </w:r>
      <w:proofErr w:type="spellEnd"/>
      <w:r w:rsidRPr="00DD2487">
        <w:rPr>
          <w:rFonts w:ascii="Times New Roman" w:hAnsi="Times New Roman"/>
          <w:sz w:val="24"/>
          <w:szCs w:val="24"/>
        </w:rPr>
        <w:t xml:space="preserve"> (ОБХ), </w:t>
      </w:r>
      <w:proofErr w:type="spellStart"/>
      <w:r w:rsidRPr="00DD2487">
        <w:rPr>
          <w:rFonts w:ascii="Times New Roman" w:hAnsi="Times New Roman"/>
          <w:sz w:val="24"/>
          <w:szCs w:val="24"/>
        </w:rPr>
        <w:t>хладоновые</w:t>
      </w:r>
      <w:proofErr w:type="spellEnd"/>
      <w:r w:rsidRPr="00DD2487">
        <w:rPr>
          <w:rFonts w:ascii="Times New Roman" w:hAnsi="Times New Roman"/>
          <w:sz w:val="24"/>
          <w:szCs w:val="24"/>
        </w:rPr>
        <w:t xml:space="preserve"> (ОХ) и </w:t>
      </w:r>
      <w:proofErr w:type="spellStart"/>
      <w:r w:rsidRPr="00DD2487">
        <w:rPr>
          <w:rFonts w:ascii="Times New Roman" w:hAnsi="Times New Roman"/>
          <w:sz w:val="24"/>
          <w:szCs w:val="24"/>
        </w:rPr>
        <w:t>углекислотно-бромэтиловые</w:t>
      </w:r>
      <w:proofErr w:type="spellEnd"/>
      <w:r w:rsidRPr="00DD2487">
        <w:rPr>
          <w:rFonts w:ascii="Times New Roman" w:hAnsi="Times New Roman"/>
          <w:sz w:val="24"/>
          <w:szCs w:val="24"/>
        </w:rPr>
        <w:t xml:space="preserve"> (ОУБ), предназначены для тушения пожаров загораний всех видов горючих и тлеющих материалов, а также электроустановок находящихся под напряжением до 0,4кВ</w:t>
      </w:r>
      <w:proofErr w:type="gramStart"/>
      <w:r w:rsidRPr="00DD2487">
        <w:rPr>
          <w:rFonts w:ascii="Times New Roman" w:hAnsi="Times New Roman"/>
          <w:sz w:val="24"/>
          <w:szCs w:val="24"/>
        </w:rPr>
        <w:br/>
        <w:t>З</w:t>
      </w:r>
      <w:proofErr w:type="gramEnd"/>
      <w:r w:rsidRPr="00DD2487">
        <w:rPr>
          <w:rFonts w:ascii="Times New Roman" w:hAnsi="Times New Roman"/>
          <w:sz w:val="24"/>
          <w:szCs w:val="24"/>
        </w:rPr>
        <w:t>апрещается их применять для тушения щелочных металлов.</w:t>
      </w:r>
      <w:r w:rsidRPr="00DD2487">
        <w:rPr>
          <w:rFonts w:ascii="Times New Roman" w:hAnsi="Times New Roman"/>
          <w:sz w:val="24"/>
          <w:szCs w:val="24"/>
        </w:rPr>
        <w:br/>
        <w:t xml:space="preserve">      4.4.15. Условия хранения, порядок приведения в действие огнетушителей, принцип устройства и действия тот же что и у углекислотных огнетушителей.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4.4.16. </w:t>
      </w:r>
      <w:proofErr w:type="spellStart"/>
      <w:r w:rsidRPr="00DD2487">
        <w:rPr>
          <w:rFonts w:ascii="Times New Roman" w:hAnsi="Times New Roman"/>
          <w:sz w:val="24"/>
          <w:szCs w:val="24"/>
        </w:rPr>
        <w:t>Хладоновые</w:t>
      </w:r>
      <w:proofErr w:type="spellEnd"/>
      <w:r w:rsidRPr="00DD2487">
        <w:rPr>
          <w:rFonts w:ascii="Times New Roman" w:hAnsi="Times New Roman"/>
          <w:sz w:val="24"/>
          <w:szCs w:val="24"/>
        </w:rPr>
        <w:t xml:space="preserve"> огнетушители по эффективности тушения превосходят углекислотные огнетушители, т.е. для тушения требуется меньше огнетушащего состава по массе и объему.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>Заряд этих огнетушителей токсичен, поэтому тушить загорания в закрытых помещениях объемом менее 50м3 следует через дверные приемы или вентиляционные отверстия. После тушения загорания помещение необходимо тщательно проветрить.</w:t>
      </w:r>
    </w:p>
    <w:p w:rsidR="007E5D71" w:rsidRPr="00DD2487" w:rsidRDefault="007E5D71" w:rsidP="007E5D71">
      <w:pPr>
        <w:pStyle w:val="a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D2487">
        <w:rPr>
          <w:rFonts w:ascii="Times New Roman" w:hAnsi="Times New Roman"/>
          <w:b/>
          <w:sz w:val="24"/>
          <w:szCs w:val="24"/>
          <w:u w:val="single"/>
        </w:rPr>
        <w:t>Порошковые огнетушители</w:t>
      </w:r>
    </w:p>
    <w:p w:rsidR="007E5D71" w:rsidRPr="00DD2487" w:rsidRDefault="007E5D71" w:rsidP="007E5D71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234E20">
        <w:rPr>
          <w:rFonts w:ascii="Times New Roman" w:hAnsi="Times New Roman"/>
          <w:sz w:val="24"/>
          <w:szCs w:val="24"/>
        </w:rPr>
        <w:t xml:space="preserve">      4.4.17. Порошковые огнетушители (ОП) предназначены для тушения пожаров твердых, жидких и </w:t>
      </w:r>
      <w:proofErr w:type="spellStart"/>
      <w:r w:rsidRPr="00234E20">
        <w:rPr>
          <w:rFonts w:ascii="Times New Roman" w:hAnsi="Times New Roman"/>
          <w:sz w:val="24"/>
          <w:szCs w:val="24"/>
        </w:rPr>
        <w:t>газобразных</w:t>
      </w:r>
      <w:proofErr w:type="spellEnd"/>
      <w:r w:rsidRPr="00234E20">
        <w:rPr>
          <w:rFonts w:ascii="Times New Roman" w:hAnsi="Times New Roman"/>
          <w:sz w:val="24"/>
          <w:szCs w:val="24"/>
        </w:rPr>
        <w:t xml:space="preserve"> веществ </w:t>
      </w:r>
      <w:proofErr w:type="gramStart"/>
      <w:r w:rsidRPr="00234E2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34E20">
        <w:rPr>
          <w:rFonts w:ascii="Times New Roman" w:hAnsi="Times New Roman"/>
          <w:sz w:val="24"/>
          <w:szCs w:val="24"/>
        </w:rPr>
        <w:t>в зависимости от марки используемого огнетушащего порошка), а также электроустановок, находящихся под напряжением до 1кВ.</w:t>
      </w:r>
      <w:r w:rsidRPr="00234E20">
        <w:rPr>
          <w:rFonts w:ascii="Times New Roman" w:hAnsi="Times New Roman"/>
          <w:sz w:val="24"/>
          <w:szCs w:val="24"/>
        </w:rPr>
        <w:br/>
        <w:t>Ручные порошковые огнетушители выпускаются с массами заряда 1,2,5,10 кг, передвижные - 50 и 100кг.</w:t>
      </w:r>
      <w:r w:rsidRPr="00234E20">
        <w:rPr>
          <w:rFonts w:ascii="Times New Roman" w:hAnsi="Times New Roman"/>
          <w:sz w:val="24"/>
          <w:szCs w:val="24"/>
        </w:rPr>
        <w:tab/>
      </w:r>
      <w:r w:rsidRPr="00234E20">
        <w:rPr>
          <w:rFonts w:ascii="Times New Roman" w:hAnsi="Times New Roman"/>
          <w:sz w:val="24"/>
          <w:szCs w:val="24"/>
        </w:rPr>
        <w:br/>
        <w:t xml:space="preserve">      4.4.18. </w:t>
      </w:r>
      <w:proofErr w:type="spellStart"/>
      <w:r w:rsidRPr="00234E20">
        <w:rPr>
          <w:rFonts w:ascii="Times New Roman" w:hAnsi="Times New Roman"/>
          <w:sz w:val="24"/>
          <w:szCs w:val="24"/>
        </w:rPr>
        <w:t>Огнегасительный</w:t>
      </w:r>
      <w:proofErr w:type="spellEnd"/>
      <w:r w:rsidRPr="00234E20">
        <w:rPr>
          <w:rFonts w:ascii="Times New Roman" w:hAnsi="Times New Roman"/>
          <w:sz w:val="24"/>
          <w:szCs w:val="24"/>
        </w:rPr>
        <w:t xml:space="preserve"> эффект порошкового огнетушителя заключается в механическом сбивании пламени и вытеснения кислорода из зоны горения.</w:t>
      </w:r>
      <w:r w:rsidRPr="00234E20">
        <w:rPr>
          <w:rFonts w:ascii="Times New Roman" w:hAnsi="Times New Roman"/>
          <w:sz w:val="24"/>
          <w:szCs w:val="24"/>
        </w:rPr>
        <w:tab/>
      </w:r>
      <w:r w:rsidRPr="00234E20">
        <w:rPr>
          <w:rFonts w:ascii="Times New Roman" w:hAnsi="Times New Roman"/>
          <w:sz w:val="24"/>
          <w:szCs w:val="24"/>
        </w:rPr>
        <w:br/>
        <w:t xml:space="preserve">     4.4.19. При тушении порошковыми огнетушителями загораний огонь ликвидируется как только зона горения будет окружена облаком порошка требуем концентрации, кроме того облако порошка обладает экранирующим свойством, что дает возможность подойти к горящему объекту на близкое расстояние.</w:t>
      </w:r>
      <w:r w:rsidRPr="00234E20">
        <w:rPr>
          <w:rFonts w:ascii="Times New Roman" w:hAnsi="Times New Roman"/>
          <w:sz w:val="24"/>
          <w:szCs w:val="24"/>
        </w:rPr>
        <w:tab/>
      </w:r>
      <w:r w:rsidRPr="00234E20">
        <w:rPr>
          <w:rFonts w:ascii="Times New Roman" w:hAnsi="Times New Roman"/>
          <w:sz w:val="24"/>
          <w:szCs w:val="24"/>
        </w:rPr>
        <w:br/>
        <w:t xml:space="preserve">     4.4.20. Для приведения в действие ручных порошковых огнетушителей необходимо поднести огнетушитель к очагу пожара, встряхнуть его, затем выдернуть клин или чеку, резко до упора нажать рукой на пробойник (кнопка с иглой) и отпустить </w:t>
      </w:r>
      <w:proofErr w:type="spellStart"/>
      <w:r w:rsidRPr="00234E20">
        <w:rPr>
          <w:rFonts w:ascii="Times New Roman" w:hAnsi="Times New Roman"/>
          <w:sz w:val="24"/>
          <w:szCs w:val="24"/>
        </w:rPr>
        <w:t>его</w:t>
      </w:r>
      <w:proofErr w:type="gramStart"/>
      <w:r w:rsidRPr="00234E20">
        <w:rPr>
          <w:rFonts w:ascii="Times New Roman" w:hAnsi="Times New Roman"/>
          <w:sz w:val="24"/>
          <w:szCs w:val="24"/>
        </w:rPr>
        <w:t>.В</w:t>
      </w:r>
      <w:proofErr w:type="gramEnd"/>
      <w:r w:rsidRPr="00234E20">
        <w:rPr>
          <w:rFonts w:ascii="Times New Roman" w:hAnsi="Times New Roman"/>
          <w:sz w:val="24"/>
          <w:szCs w:val="24"/>
        </w:rPr>
        <w:t>ремя</w:t>
      </w:r>
      <w:proofErr w:type="spellEnd"/>
      <w:r w:rsidRPr="00234E20">
        <w:rPr>
          <w:rFonts w:ascii="Times New Roman" w:hAnsi="Times New Roman"/>
          <w:sz w:val="24"/>
          <w:szCs w:val="24"/>
        </w:rPr>
        <w:t xml:space="preserve"> </w:t>
      </w:r>
      <w:r w:rsidRPr="00234E20">
        <w:rPr>
          <w:rFonts w:ascii="Times New Roman" w:hAnsi="Times New Roman"/>
          <w:sz w:val="24"/>
          <w:szCs w:val="24"/>
        </w:rPr>
        <w:lastRenderedPageBreak/>
        <w:t>выдержки огнетушителя от момента нажатия на пробойник до начала подачи огнетушащего порошка должно быть не менее 3-5сек. Затем нажать рычаг запуска и направить струю порошка в огонь, учитывая при этом направление ветра. Для прекращения подачи струи порошка достаточно отпустить рычаг.</w:t>
      </w:r>
      <w:r w:rsidRPr="00234E20">
        <w:rPr>
          <w:rFonts w:ascii="Times New Roman" w:hAnsi="Times New Roman"/>
          <w:sz w:val="24"/>
          <w:szCs w:val="24"/>
        </w:rPr>
        <w:tab/>
      </w:r>
      <w:r w:rsidRPr="00234E20">
        <w:rPr>
          <w:rFonts w:ascii="Times New Roman" w:hAnsi="Times New Roman"/>
          <w:sz w:val="24"/>
          <w:szCs w:val="24"/>
        </w:rPr>
        <w:br/>
        <w:t>Допускается многократное пользование и прерывистое действие.</w:t>
      </w:r>
      <w:r w:rsidRPr="00234E20">
        <w:rPr>
          <w:rFonts w:ascii="Times New Roman" w:hAnsi="Times New Roman"/>
          <w:sz w:val="24"/>
          <w:szCs w:val="24"/>
        </w:rPr>
        <w:tab/>
      </w:r>
      <w:r w:rsidRPr="00234E20">
        <w:rPr>
          <w:rFonts w:ascii="Times New Roman" w:hAnsi="Times New Roman"/>
          <w:sz w:val="24"/>
          <w:szCs w:val="24"/>
        </w:rPr>
        <w:br/>
        <w:t xml:space="preserve">      4.4.21. Струю огнетушащего порошка направлять под углом 20-300 к горящей поверхности.</w:t>
      </w:r>
      <w:r w:rsidRPr="00234E20">
        <w:rPr>
          <w:rFonts w:ascii="Times New Roman" w:hAnsi="Times New Roman"/>
          <w:sz w:val="24"/>
          <w:szCs w:val="24"/>
        </w:rPr>
        <w:br/>
        <w:t xml:space="preserve">      4.4.22. Не допускается располагать огнетушители вблизи отопительных приборов, где температура может быть более 500С, а также в местах с прямым воздействием солнечных лучей.</w:t>
      </w:r>
      <w:r w:rsidRPr="00234E20">
        <w:rPr>
          <w:rFonts w:ascii="Times New Roman" w:hAnsi="Times New Roman"/>
          <w:sz w:val="24"/>
          <w:szCs w:val="24"/>
        </w:rPr>
        <w:br/>
      </w:r>
      <w:r w:rsidRPr="00DD2487">
        <w:rPr>
          <w:rFonts w:ascii="Times New Roman" w:hAnsi="Times New Roman"/>
          <w:b/>
          <w:sz w:val="24"/>
          <w:szCs w:val="24"/>
          <w:u w:val="single"/>
        </w:rPr>
        <w:t xml:space="preserve">      4.4.23. В зависимости от применяемой марки порошка и заряда пускового баллона проводить проверку, техническое освидетельствование и испытание следует в соответствии с заводским паспортом.</w:t>
      </w:r>
    </w:p>
    <w:p w:rsidR="007E5D71" w:rsidRDefault="007E5D71" w:rsidP="007E5D7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DD2487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E5D71" w:rsidRPr="00DD2487" w:rsidRDefault="007E5D71" w:rsidP="007E5D7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DD2487">
        <w:rPr>
          <w:rFonts w:ascii="Times New Roman" w:hAnsi="Times New Roman"/>
          <w:b/>
          <w:sz w:val="24"/>
          <w:szCs w:val="24"/>
        </w:rPr>
        <w:t>5. Внутренние пожарные краны.</w:t>
      </w:r>
    </w:p>
    <w:p w:rsidR="007E5D71" w:rsidRPr="00DD2487" w:rsidRDefault="007E5D71" w:rsidP="007E5D7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D2487">
        <w:rPr>
          <w:rFonts w:ascii="Times New Roman" w:hAnsi="Times New Roman"/>
          <w:sz w:val="24"/>
          <w:szCs w:val="24"/>
        </w:rPr>
        <w:t xml:space="preserve"> 5.1. Внутренние пожарные краны следует устанавливать на высоте 1,35м от пола. Они должны располагаться в легкодоступных местах - у входов, в вестибюлях, коридорах, проходах и т.д. При этом их расположение не должно мешать эвакуации людей.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 xml:space="preserve">      5.2. Каждый пожарный кран должен быть укомплектован пожарным рукавом одинакового с ним диаметра и стволом, а также рычагом для облегчения открывания вентиля</w:t>
      </w:r>
      <w:r>
        <w:rPr>
          <w:rFonts w:ascii="Times New Roman" w:hAnsi="Times New Roman"/>
          <w:sz w:val="24"/>
          <w:szCs w:val="24"/>
        </w:rPr>
        <w:t>.</w:t>
      </w:r>
      <w:r w:rsidRPr="00DD2487">
        <w:rPr>
          <w:rFonts w:ascii="Times New Roman" w:hAnsi="Times New Roman"/>
          <w:sz w:val="24"/>
          <w:szCs w:val="24"/>
        </w:rPr>
        <w:br/>
        <w:t xml:space="preserve">      5.3. Пожарный рукав следует хранить сухим, сложенным в “гармошку” или двойную скрутку, присоединенным к крану и стволу и не реже одного раза в шесть месяцев перекатывать.</w:t>
      </w:r>
      <w:r w:rsidRPr="00DD2487">
        <w:rPr>
          <w:rFonts w:ascii="Times New Roman" w:hAnsi="Times New Roman"/>
          <w:sz w:val="24"/>
          <w:szCs w:val="24"/>
        </w:rPr>
        <w:br/>
        <w:t xml:space="preserve">     5.4. Пожарные краны должны размещаться во встроенных или навесных шкафчиках, имеющих отверстия для проветривания и приспособленных для опломбирования и визуального осмотра без их открывания.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>При устройстве шкафчиков следует учитывать возможность размещения в них двух огнетушителей.</w:t>
      </w:r>
      <w:r w:rsidRPr="00DD2487">
        <w:rPr>
          <w:rFonts w:ascii="Times New Roman" w:hAnsi="Times New Roman"/>
          <w:sz w:val="24"/>
          <w:szCs w:val="24"/>
        </w:rPr>
        <w:br/>
        <w:t xml:space="preserve">     5.5. На дверцах пожарных шкафчиков с внешней стороны должны быть указаны после буквенного индекса “ПК” порядковый номер крана и номер телеф</w:t>
      </w:r>
      <w:r>
        <w:rPr>
          <w:rFonts w:ascii="Times New Roman" w:hAnsi="Times New Roman"/>
          <w:sz w:val="24"/>
          <w:szCs w:val="24"/>
        </w:rPr>
        <w:t>она для вызова пожарной охраны.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>Внешнее оформление дверцы должно соответствовать требованиям действующих стандартов.</w:t>
      </w:r>
      <w:r w:rsidRPr="00DD2487">
        <w:rPr>
          <w:rFonts w:ascii="Times New Roman" w:hAnsi="Times New Roman"/>
          <w:sz w:val="24"/>
          <w:szCs w:val="24"/>
        </w:rPr>
        <w:br/>
        <w:t xml:space="preserve">    5.6. Проводить техническое обслуживание и проверять работоспособность пожарных кранов посредством пуска воды с регистрацией результатов проверки в специальном журнале необходимо не реже, чем через 6 месяцев. </w:t>
      </w:r>
      <w:r>
        <w:rPr>
          <w:rFonts w:ascii="Times New Roman" w:hAnsi="Times New Roman"/>
          <w:sz w:val="24"/>
          <w:szCs w:val="24"/>
        </w:rPr>
        <w:tab/>
      </w:r>
      <w:r w:rsidRPr="00DD2487">
        <w:rPr>
          <w:rFonts w:ascii="Times New Roman" w:hAnsi="Times New Roman"/>
          <w:sz w:val="24"/>
          <w:szCs w:val="24"/>
        </w:rPr>
        <w:br/>
        <w:t>Пожарные краны должны постоянно находиться в исправном состоянии и быть доступными для использования.</w:t>
      </w:r>
    </w:p>
    <w:p w:rsidR="007E5D71" w:rsidRDefault="007E5D71" w:rsidP="007E5D7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E5D71" w:rsidRPr="00DD2487" w:rsidRDefault="007E5D71" w:rsidP="007E5D7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E5D71" w:rsidRDefault="007E5D71" w:rsidP="007E5D71">
      <w:pPr>
        <w:framePr w:wrap="none" w:vAnchor="page" w:hAnchor="page" w:x="1261" w:y="15106"/>
        <w:rPr>
          <w:sz w:val="0"/>
          <w:szCs w:val="0"/>
        </w:rPr>
      </w:pPr>
    </w:p>
    <w:p w:rsidR="007E5D71" w:rsidRPr="00DD2487" w:rsidRDefault="007E5D71" w:rsidP="007E5D71">
      <w:pPr>
        <w:pStyle w:val="a7"/>
        <w:jc w:val="both"/>
        <w:rPr>
          <w:rFonts w:ascii="Times New Roman" w:hAnsi="Times New Roman"/>
          <w:bCs/>
          <w:highlight w:val="yellow"/>
          <w:lang w:eastAsia="ru-RU"/>
        </w:rPr>
      </w:pPr>
    </w:p>
    <w:p w:rsidR="007E5D71" w:rsidRPr="00DD2487" w:rsidRDefault="007E5D71" w:rsidP="007E5D71">
      <w:pPr>
        <w:pStyle w:val="a7"/>
        <w:jc w:val="both"/>
        <w:rPr>
          <w:rFonts w:ascii="Times New Roman" w:hAnsi="Times New Roman"/>
          <w:b/>
          <w:bCs/>
          <w:highlight w:val="yellow"/>
          <w:lang w:eastAsia="ru-RU"/>
        </w:rPr>
      </w:pPr>
    </w:p>
    <w:p w:rsidR="007E5D71" w:rsidRDefault="007E5D71" w:rsidP="007E5D7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F706BA" w:rsidRDefault="00F706BA" w:rsidP="007E5D7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F706BA" w:rsidRDefault="00F706BA" w:rsidP="007E5D7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F706BA" w:rsidRDefault="00F706BA" w:rsidP="007E5D7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F706BA" w:rsidRDefault="00F706BA" w:rsidP="007E5D7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F706BA" w:rsidRDefault="00F706BA" w:rsidP="007E5D7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F706BA" w:rsidRDefault="00F706BA" w:rsidP="007E5D7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F706BA" w:rsidRDefault="00F706BA" w:rsidP="007E5D7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F706BA" w:rsidRPr="00DD2487" w:rsidRDefault="00F706BA" w:rsidP="007E5D7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7E5D71" w:rsidRPr="00DD2487" w:rsidRDefault="007E5D71" w:rsidP="007E5D7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E5D71" w:rsidRDefault="007E5D71" w:rsidP="007E5D7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                                                                                </w:t>
      </w:r>
      <w:r w:rsidRPr="004E16C2">
        <w:rPr>
          <w:rFonts w:ascii="Times New Roman" w:hAnsi="Times New Roman"/>
          <w:b/>
          <w:bCs/>
        </w:rPr>
        <w:t xml:space="preserve">Приложение 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</w:t>
      </w:r>
      <w:r>
        <w:rPr>
          <w:rFonts w:ascii="Times New Roman" w:hAnsi="Times New Roman"/>
        </w:rPr>
        <w:t>к инструкции № 4</w:t>
      </w:r>
      <w:r w:rsidRPr="00E067D7">
        <w:rPr>
          <w:rFonts w:ascii="Times New Roman" w:hAnsi="Times New Roman"/>
        </w:rPr>
        <w:t xml:space="preserve">/ПБ </w:t>
      </w:r>
    </w:p>
    <w:p w:rsidR="007E5D71" w:rsidRPr="008D7C21" w:rsidRDefault="007E5D71" w:rsidP="007E5D7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Pr="008D7C21">
        <w:rPr>
          <w:rFonts w:ascii="Times New Roman" w:hAnsi="Times New Roman"/>
        </w:rPr>
        <w:t>от «_</w:t>
      </w:r>
      <w:r>
        <w:rPr>
          <w:rFonts w:ascii="Times New Roman" w:hAnsi="Times New Roman"/>
          <w:u w:val="single"/>
        </w:rPr>
        <w:t>13</w:t>
      </w:r>
      <w:r>
        <w:rPr>
          <w:rFonts w:ascii="Times New Roman" w:hAnsi="Times New Roman"/>
        </w:rPr>
        <w:t xml:space="preserve">_» </w:t>
      </w:r>
      <w:r>
        <w:rPr>
          <w:rFonts w:ascii="Times New Roman" w:hAnsi="Times New Roman"/>
          <w:u w:val="single"/>
        </w:rPr>
        <w:t>12</w:t>
      </w:r>
      <w:r w:rsidRPr="008D7C21">
        <w:rPr>
          <w:rFonts w:ascii="Times New Roman" w:hAnsi="Times New Roman"/>
        </w:rPr>
        <w:t>_____ 2013г</w:t>
      </w:r>
    </w:p>
    <w:p w:rsidR="007E5D71" w:rsidRDefault="007E5D71" w:rsidP="007E5D71"/>
    <w:p w:rsidR="007E5D71" w:rsidRPr="00405FDE" w:rsidRDefault="007E5D71" w:rsidP="007E5D71"/>
    <w:p w:rsidR="007E5D71" w:rsidRDefault="007E5D71" w:rsidP="007E5D71"/>
    <w:p w:rsidR="007E5D71" w:rsidRDefault="007E5D71" w:rsidP="007E5D71">
      <w:pPr>
        <w:pStyle w:val="a7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>
        <w:tab/>
      </w:r>
      <w:r w:rsidRPr="008D7C21">
        <w:rPr>
          <w:rFonts w:ascii="Times New Roman" w:hAnsi="Times New Roman"/>
          <w:b/>
          <w:sz w:val="44"/>
          <w:szCs w:val="44"/>
          <w:lang w:eastAsia="ru-RU"/>
        </w:rPr>
        <w:t>ЖУРНАЛ</w:t>
      </w:r>
      <w:r w:rsidRPr="008D7C21">
        <w:rPr>
          <w:rFonts w:ascii="Times New Roman" w:hAnsi="Times New Roman"/>
          <w:b/>
          <w:sz w:val="44"/>
          <w:szCs w:val="44"/>
          <w:lang w:eastAsia="ru-RU"/>
        </w:rPr>
        <w:br/>
        <w:t>контроля состояния первичных средств пожаротушения</w:t>
      </w:r>
      <w:r w:rsidRPr="008D7C21">
        <w:rPr>
          <w:rFonts w:ascii="Times New Roman" w:hAnsi="Times New Roman"/>
          <w:b/>
          <w:sz w:val="44"/>
          <w:szCs w:val="44"/>
          <w:lang w:eastAsia="ru-RU"/>
        </w:rPr>
        <w:br/>
      </w:r>
    </w:p>
    <w:p w:rsidR="007E5D71" w:rsidRPr="008D7C21" w:rsidRDefault="007E5D71" w:rsidP="007E5D71">
      <w:pPr>
        <w:pStyle w:val="a7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8D7C21">
        <w:rPr>
          <w:rFonts w:ascii="Times New Roman" w:hAnsi="Times New Roman"/>
          <w:b/>
          <w:sz w:val="44"/>
          <w:szCs w:val="44"/>
          <w:lang w:eastAsia="ru-RU"/>
        </w:rPr>
        <w:t>__________________________________________</w:t>
      </w:r>
      <w:r w:rsidRPr="008D7C21">
        <w:rPr>
          <w:rFonts w:ascii="Times New Roman" w:hAnsi="Times New Roman"/>
          <w:b/>
          <w:sz w:val="44"/>
          <w:szCs w:val="44"/>
          <w:lang w:eastAsia="ru-RU"/>
        </w:rPr>
        <w:br/>
      </w:r>
      <w:r w:rsidRPr="008D7C21">
        <w:rPr>
          <w:rFonts w:ascii="Times New Roman" w:hAnsi="Times New Roman"/>
          <w:sz w:val="28"/>
          <w:szCs w:val="28"/>
          <w:lang w:eastAsia="ru-RU"/>
        </w:rPr>
        <w:t>(наименование подразделения)</w:t>
      </w:r>
    </w:p>
    <w:p w:rsidR="007E5D71" w:rsidRPr="008D7C21" w:rsidRDefault="007E5D71" w:rsidP="007E5D71">
      <w:pPr>
        <w:rPr>
          <w:b/>
          <w:sz w:val="44"/>
          <w:szCs w:val="44"/>
        </w:rPr>
      </w:pPr>
    </w:p>
    <w:p w:rsidR="007E5D71" w:rsidRDefault="007E5D71" w:rsidP="007E5D71"/>
    <w:p w:rsidR="007E5D71" w:rsidRDefault="007E5D71" w:rsidP="007E5D71"/>
    <w:p w:rsidR="007E5D71" w:rsidRDefault="007E5D71" w:rsidP="007E5D71"/>
    <w:p w:rsidR="007E5D71" w:rsidRDefault="007E5D71" w:rsidP="007E5D71"/>
    <w:p w:rsidR="007E5D71" w:rsidRDefault="007E5D71" w:rsidP="007E5D71"/>
    <w:p w:rsidR="007E5D71" w:rsidRDefault="007E5D71" w:rsidP="007E5D71"/>
    <w:p w:rsidR="007E5D71" w:rsidRDefault="007E5D71" w:rsidP="007E5D71"/>
    <w:p w:rsidR="007E5D71" w:rsidRDefault="007E5D71" w:rsidP="007E5D71"/>
    <w:p w:rsidR="007E5D71" w:rsidRDefault="007E5D71" w:rsidP="007E5D71"/>
    <w:p w:rsidR="007E5D71" w:rsidRDefault="007E5D71" w:rsidP="007E5D71"/>
    <w:p w:rsidR="007E5D71" w:rsidRDefault="007E5D71" w:rsidP="007E5D71"/>
    <w:p w:rsidR="007E5D71" w:rsidRDefault="007E5D71" w:rsidP="007E5D71"/>
    <w:p w:rsidR="007E5D71" w:rsidRDefault="007E5D71" w:rsidP="007E5D71"/>
    <w:p w:rsidR="007E5D71" w:rsidRDefault="007E5D71" w:rsidP="007E5D71"/>
    <w:p w:rsidR="007E5D71" w:rsidRDefault="007E5D71" w:rsidP="007E5D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733"/>
        <w:gridCol w:w="668"/>
        <w:gridCol w:w="1556"/>
        <w:gridCol w:w="704"/>
        <w:gridCol w:w="566"/>
        <w:gridCol w:w="705"/>
        <w:gridCol w:w="565"/>
        <w:gridCol w:w="705"/>
        <w:gridCol w:w="565"/>
        <w:gridCol w:w="705"/>
        <w:gridCol w:w="565"/>
      </w:tblGrid>
      <w:tr w:rsidR="007E5D71" w:rsidTr="00935363">
        <w:trPr>
          <w:trHeight w:val="270"/>
        </w:trPr>
        <w:tc>
          <w:tcPr>
            <w:tcW w:w="670" w:type="dxa"/>
            <w:vMerge w:val="restart"/>
          </w:tcPr>
          <w:p w:rsidR="007E5D71" w:rsidRDefault="007E5D71" w:rsidP="00935363">
            <w:pPr>
              <w:spacing w:after="0" w:line="240" w:lineRule="auto"/>
              <w:jc w:val="center"/>
            </w:pPr>
            <w:r w:rsidRPr="008D7C21">
              <w:rPr>
                <w:rFonts w:ascii="Times New Roman" w:hAnsi="Times New Roman"/>
              </w:rPr>
              <w:lastRenderedPageBreak/>
              <w:t xml:space="preserve">№ </w:t>
            </w:r>
            <w:proofErr w:type="spellStart"/>
            <w:proofErr w:type="gramStart"/>
            <w:r w:rsidRPr="008D7C2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D7C21">
              <w:rPr>
                <w:rFonts w:ascii="Times New Roman" w:hAnsi="Times New Roman"/>
              </w:rPr>
              <w:t>/</w:t>
            </w:r>
            <w:proofErr w:type="spellStart"/>
            <w:r w:rsidRPr="008D7C2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87" w:type="dxa"/>
            <w:vMerge w:val="restart"/>
          </w:tcPr>
          <w:p w:rsidR="007E5D71" w:rsidRDefault="007E5D71" w:rsidP="00935363">
            <w:pPr>
              <w:spacing w:after="0" w:line="240" w:lineRule="auto"/>
              <w:jc w:val="center"/>
            </w:pPr>
            <w:r w:rsidRPr="008D7C21">
              <w:rPr>
                <w:rFonts w:ascii="Times New Roman" w:hAnsi="Times New Roman"/>
              </w:rPr>
              <w:t>Наименование первичных средств пожаротушения</w:t>
            </w:r>
          </w:p>
        </w:tc>
        <w:tc>
          <w:tcPr>
            <w:tcW w:w="1208" w:type="dxa"/>
            <w:vMerge w:val="restart"/>
          </w:tcPr>
          <w:p w:rsidR="007E5D71" w:rsidRDefault="007E5D71" w:rsidP="00935363">
            <w:pPr>
              <w:spacing w:after="0" w:line="240" w:lineRule="auto"/>
              <w:jc w:val="center"/>
            </w:pPr>
            <w:proofErr w:type="spellStart"/>
            <w:r w:rsidRPr="008D7C21">
              <w:rPr>
                <w:rFonts w:ascii="Times New Roman" w:hAnsi="Times New Roman"/>
              </w:rPr>
              <w:t>Рег</w:t>
            </w:r>
            <w:proofErr w:type="spellEnd"/>
            <w:r w:rsidRPr="008D7C21">
              <w:rPr>
                <w:rFonts w:ascii="Times New Roman" w:hAnsi="Times New Roman"/>
              </w:rPr>
              <w:t>. №</w:t>
            </w:r>
          </w:p>
        </w:tc>
        <w:tc>
          <w:tcPr>
            <w:tcW w:w="1556" w:type="dxa"/>
            <w:vMerge w:val="restart"/>
          </w:tcPr>
          <w:p w:rsidR="007E5D71" w:rsidRDefault="007E5D71" w:rsidP="00935363">
            <w:pPr>
              <w:spacing w:after="0" w:line="240" w:lineRule="auto"/>
              <w:jc w:val="center"/>
            </w:pPr>
            <w:r w:rsidRPr="008D7C21">
              <w:rPr>
                <w:rFonts w:ascii="Times New Roman" w:hAnsi="Times New Roman"/>
              </w:rPr>
              <w:t>Место расположения</w:t>
            </w:r>
          </w:p>
        </w:tc>
        <w:tc>
          <w:tcPr>
            <w:tcW w:w="9565" w:type="dxa"/>
            <w:gridSpan w:val="8"/>
            <w:tcBorders>
              <w:bottom w:val="single" w:sz="4" w:space="0" w:color="auto"/>
            </w:tcBorders>
          </w:tcPr>
          <w:p w:rsidR="007E5D71" w:rsidRPr="008D7C21" w:rsidRDefault="007E5D71" w:rsidP="0093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C21">
              <w:rPr>
                <w:rFonts w:ascii="Times New Roman" w:hAnsi="Times New Roman"/>
              </w:rPr>
              <w:t>Результаты периодических осмотров</w:t>
            </w:r>
          </w:p>
        </w:tc>
      </w:tr>
      <w:tr w:rsidR="007E5D71" w:rsidTr="00935363">
        <w:trPr>
          <w:trHeight w:val="330"/>
        </w:trPr>
        <w:tc>
          <w:tcPr>
            <w:tcW w:w="670" w:type="dxa"/>
            <w:vMerge/>
          </w:tcPr>
          <w:p w:rsidR="007E5D71" w:rsidRPr="008D7C21" w:rsidRDefault="007E5D71" w:rsidP="0093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7" w:type="dxa"/>
            <w:vMerge/>
          </w:tcPr>
          <w:p w:rsidR="007E5D71" w:rsidRPr="008D7C21" w:rsidRDefault="007E5D71" w:rsidP="0093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8" w:type="dxa"/>
            <w:vMerge/>
          </w:tcPr>
          <w:p w:rsidR="007E5D71" w:rsidRPr="008D7C21" w:rsidRDefault="007E5D71" w:rsidP="0093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</w:tcPr>
          <w:p w:rsidR="007E5D71" w:rsidRPr="008D7C21" w:rsidRDefault="007E5D71" w:rsidP="0093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D71" w:rsidRPr="008D7C21" w:rsidRDefault="007E5D71" w:rsidP="0093536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8D7C21">
              <w:rPr>
                <w:rFonts w:ascii="Times New Roman" w:hAnsi="Times New Roman"/>
                <w:lang w:eastAsia="ru-RU"/>
              </w:rPr>
              <w:t>Дата проверки</w:t>
            </w:r>
          </w:p>
          <w:p w:rsidR="007E5D71" w:rsidRDefault="007E5D71" w:rsidP="00935363">
            <w:pPr>
              <w:spacing w:after="0" w:line="240" w:lineRule="auto"/>
              <w:jc w:val="center"/>
            </w:pPr>
            <w:r w:rsidRPr="008D7C21">
              <w:rPr>
                <w:rFonts w:ascii="Times New Roman" w:hAnsi="Times New Roman"/>
              </w:rPr>
              <w:t>«___» _____ 20___г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D71" w:rsidRPr="008D7C21" w:rsidRDefault="007E5D71" w:rsidP="0093536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8D7C21">
              <w:rPr>
                <w:rFonts w:ascii="Times New Roman" w:hAnsi="Times New Roman"/>
                <w:lang w:eastAsia="ru-RU"/>
              </w:rPr>
              <w:t>Дата проверки</w:t>
            </w:r>
          </w:p>
          <w:p w:rsidR="007E5D71" w:rsidRDefault="007E5D71" w:rsidP="00935363">
            <w:pPr>
              <w:spacing w:after="0" w:line="240" w:lineRule="auto"/>
              <w:jc w:val="center"/>
            </w:pPr>
            <w:r w:rsidRPr="008D7C21">
              <w:rPr>
                <w:rFonts w:ascii="Times New Roman" w:hAnsi="Times New Roman"/>
              </w:rPr>
              <w:t>«___» _____ 20___г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D71" w:rsidRPr="008D7C21" w:rsidRDefault="007E5D71" w:rsidP="0093536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8D7C21">
              <w:rPr>
                <w:rFonts w:ascii="Times New Roman" w:hAnsi="Times New Roman"/>
                <w:lang w:eastAsia="ru-RU"/>
              </w:rPr>
              <w:t>Дата проверки</w:t>
            </w:r>
          </w:p>
          <w:p w:rsidR="007E5D71" w:rsidRDefault="007E5D71" w:rsidP="00935363">
            <w:pPr>
              <w:spacing w:after="0" w:line="240" w:lineRule="auto"/>
              <w:jc w:val="center"/>
            </w:pPr>
            <w:r w:rsidRPr="008D7C21">
              <w:rPr>
                <w:rFonts w:ascii="Times New Roman" w:hAnsi="Times New Roman"/>
              </w:rPr>
              <w:t>«___» _____ 20___г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D71" w:rsidRPr="008D7C21" w:rsidRDefault="007E5D71" w:rsidP="0093536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8D7C21">
              <w:rPr>
                <w:rFonts w:ascii="Times New Roman" w:hAnsi="Times New Roman"/>
                <w:lang w:eastAsia="ru-RU"/>
              </w:rPr>
              <w:t>Дата проверки</w:t>
            </w:r>
          </w:p>
          <w:p w:rsidR="007E5D71" w:rsidRDefault="007E5D71" w:rsidP="00935363">
            <w:pPr>
              <w:spacing w:after="0" w:line="240" w:lineRule="auto"/>
              <w:jc w:val="center"/>
            </w:pPr>
            <w:r w:rsidRPr="008D7C21">
              <w:rPr>
                <w:rFonts w:ascii="Times New Roman" w:hAnsi="Times New Roman"/>
              </w:rPr>
              <w:t>«___» _____ 20___г</w:t>
            </w:r>
          </w:p>
        </w:tc>
      </w:tr>
      <w:tr w:rsidR="007E5D71" w:rsidTr="00935363">
        <w:trPr>
          <w:trHeight w:val="405"/>
        </w:trPr>
        <w:tc>
          <w:tcPr>
            <w:tcW w:w="670" w:type="dxa"/>
            <w:vMerge/>
          </w:tcPr>
          <w:p w:rsidR="007E5D71" w:rsidRPr="008D7C21" w:rsidRDefault="007E5D71" w:rsidP="0093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7" w:type="dxa"/>
            <w:vMerge/>
          </w:tcPr>
          <w:p w:rsidR="007E5D71" w:rsidRPr="008D7C21" w:rsidRDefault="007E5D71" w:rsidP="0093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8" w:type="dxa"/>
            <w:vMerge/>
          </w:tcPr>
          <w:p w:rsidR="007E5D71" w:rsidRPr="008D7C21" w:rsidRDefault="007E5D71" w:rsidP="0093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</w:tcPr>
          <w:p w:rsidR="007E5D71" w:rsidRPr="008D7C21" w:rsidRDefault="007E5D71" w:rsidP="0093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7E5D71" w:rsidRDefault="007E5D71" w:rsidP="00935363">
            <w:pPr>
              <w:spacing w:after="0" w:line="240" w:lineRule="auto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7E5D71" w:rsidRDefault="007E5D71" w:rsidP="00935363">
            <w:pPr>
              <w:spacing w:after="0" w:line="240" w:lineRule="auto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7E5D71" w:rsidRDefault="007E5D71" w:rsidP="00935363">
            <w:pPr>
              <w:spacing w:after="0" w:line="240" w:lineRule="auto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7E5D71" w:rsidRDefault="007E5D71" w:rsidP="00935363">
            <w:pPr>
              <w:spacing w:after="0" w:line="240" w:lineRule="auto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7E5D71" w:rsidRDefault="007E5D71" w:rsidP="00935363">
            <w:pPr>
              <w:spacing w:after="0" w:line="240" w:lineRule="auto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7E5D71" w:rsidRDefault="007E5D71" w:rsidP="00935363">
            <w:pPr>
              <w:spacing w:after="0" w:line="240" w:lineRule="auto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7E5D71" w:rsidRDefault="007E5D71" w:rsidP="00935363">
            <w:pPr>
              <w:spacing w:after="0" w:line="240" w:lineRule="auto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7E5D71" w:rsidRDefault="007E5D71" w:rsidP="00935363">
            <w:pPr>
              <w:spacing w:after="0" w:line="240" w:lineRule="auto"/>
              <w:jc w:val="center"/>
            </w:pPr>
          </w:p>
        </w:tc>
      </w:tr>
      <w:tr w:rsidR="007E5D71" w:rsidTr="00935363">
        <w:tc>
          <w:tcPr>
            <w:tcW w:w="670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787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208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55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4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5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</w:tr>
      <w:tr w:rsidR="007E5D71" w:rsidTr="00935363">
        <w:tc>
          <w:tcPr>
            <w:tcW w:w="670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787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208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55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4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5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</w:tr>
      <w:tr w:rsidR="007E5D71" w:rsidTr="00935363">
        <w:tc>
          <w:tcPr>
            <w:tcW w:w="670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787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208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55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4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5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</w:tr>
      <w:tr w:rsidR="007E5D71" w:rsidTr="00935363">
        <w:tc>
          <w:tcPr>
            <w:tcW w:w="670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787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208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55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4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5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</w:tr>
      <w:tr w:rsidR="007E5D71" w:rsidTr="00935363">
        <w:tc>
          <w:tcPr>
            <w:tcW w:w="670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787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208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55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4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5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</w:tr>
      <w:tr w:rsidR="007E5D71" w:rsidTr="00935363">
        <w:tc>
          <w:tcPr>
            <w:tcW w:w="670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787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208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55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4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5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</w:tr>
      <w:tr w:rsidR="007E5D71" w:rsidTr="00935363">
        <w:tc>
          <w:tcPr>
            <w:tcW w:w="670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787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208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55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4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5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</w:tr>
      <w:tr w:rsidR="007E5D71" w:rsidTr="00935363">
        <w:tc>
          <w:tcPr>
            <w:tcW w:w="670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787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208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55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4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5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</w:tr>
      <w:tr w:rsidR="007E5D71" w:rsidTr="00935363">
        <w:tc>
          <w:tcPr>
            <w:tcW w:w="670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787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208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55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4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5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</w:tr>
      <w:tr w:rsidR="007E5D71" w:rsidTr="00935363">
        <w:tc>
          <w:tcPr>
            <w:tcW w:w="670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787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208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55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4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5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</w:tr>
      <w:tr w:rsidR="007E5D71" w:rsidTr="00935363">
        <w:tc>
          <w:tcPr>
            <w:tcW w:w="670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787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208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55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4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5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</w:tr>
      <w:tr w:rsidR="007E5D71" w:rsidTr="00935363">
        <w:tc>
          <w:tcPr>
            <w:tcW w:w="670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787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208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55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4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5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</w:tr>
      <w:tr w:rsidR="007E5D71" w:rsidTr="00935363">
        <w:tc>
          <w:tcPr>
            <w:tcW w:w="670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787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208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55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4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5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</w:tr>
      <w:tr w:rsidR="007E5D71" w:rsidTr="00935363">
        <w:tc>
          <w:tcPr>
            <w:tcW w:w="670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787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208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55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4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5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</w:tr>
      <w:tr w:rsidR="007E5D71" w:rsidTr="00935363">
        <w:tc>
          <w:tcPr>
            <w:tcW w:w="670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787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208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55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4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5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</w:tr>
      <w:tr w:rsidR="007E5D71" w:rsidTr="00935363">
        <w:tc>
          <w:tcPr>
            <w:tcW w:w="670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787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208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55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4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5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</w:tr>
      <w:tr w:rsidR="007E5D71" w:rsidTr="00935363">
        <w:tc>
          <w:tcPr>
            <w:tcW w:w="670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787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208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55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4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5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</w:tr>
      <w:tr w:rsidR="007E5D71" w:rsidTr="00935363">
        <w:tc>
          <w:tcPr>
            <w:tcW w:w="670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787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208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55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4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5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</w:tr>
      <w:tr w:rsidR="007E5D71" w:rsidTr="00935363">
        <w:tc>
          <w:tcPr>
            <w:tcW w:w="670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787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208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55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4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5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</w:tr>
      <w:tr w:rsidR="007E5D71" w:rsidTr="00935363">
        <w:tc>
          <w:tcPr>
            <w:tcW w:w="670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787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208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55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4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5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</w:tr>
      <w:tr w:rsidR="007E5D71" w:rsidTr="00935363">
        <w:tc>
          <w:tcPr>
            <w:tcW w:w="670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787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208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55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4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5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</w:tr>
      <w:tr w:rsidR="007E5D71" w:rsidTr="00935363">
        <w:tc>
          <w:tcPr>
            <w:tcW w:w="670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787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208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55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4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5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</w:tr>
      <w:tr w:rsidR="007E5D71" w:rsidTr="00935363">
        <w:tc>
          <w:tcPr>
            <w:tcW w:w="670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787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208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55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4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5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</w:tr>
      <w:tr w:rsidR="007E5D71" w:rsidTr="00935363">
        <w:tc>
          <w:tcPr>
            <w:tcW w:w="670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787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208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55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4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5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</w:tr>
      <w:tr w:rsidR="007E5D71" w:rsidTr="00935363">
        <w:tc>
          <w:tcPr>
            <w:tcW w:w="670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787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208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55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4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5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</w:tr>
      <w:tr w:rsidR="007E5D71" w:rsidTr="00935363">
        <w:tc>
          <w:tcPr>
            <w:tcW w:w="670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787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208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55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4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5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</w:tr>
      <w:tr w:rsidR="007E5D71" w:rsidTr="00935363">
        <w:tc>
          <w:tcPr>
            <w:tcW w:w="670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787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208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55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4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5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</w:tr>
      <w:tr w:rsidR="007E5D71" w:rsidTr="00935363">
        <w:tc>
          <w:tcPr>
            <w:tcW w:w="670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787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208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55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4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5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  <w:tc>
          <w:tcPr>
            <w:tcW w:w="1196" w:type="dxa"/>
          </w:tcPr>
          <w:p w:rsidR="007E5D71" w:rsidRDefault="007E5D71" w:rsidP="00935363">
            <w:pPr>
              <w:spacing w:after="0" w:line="240" w:lineRule="auto"/>
            </w:pPr>
          </w:p>
        </w:tc>
      </w:tr>
    </w:tbl>
    <w:p w:rsidR="007E5D71" w:rsidRDefault="007E5D71" w:rsidP="007E5D71">
      <w:pPr>
        <w:jc w:val="both"/>
      </w:pPr>
    </w:p>
    <w:p w:rsidR="00A7642E" w:rsidRDefault="00A7642E" w:rsidP="00A7642E"/>
    <w:p w:rsidR="00A7642E" w:rsidRPr="00A7642E" w:rsidRDefault="00A7642E" w:rsidP="00A7642E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A7642E" w:rsidRPr="00A7642E" w:rsidSect="00BC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B1327"/>
    <w:multiLevelType w:val="hybridMultilevel"/>
    <w:tmpl w:val="A72E1B2C"/>
    <w:lvl w:ilvl="0" w:tplc="F0BE3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C4B"/>
    <w:rsid w:val="0054216B"/>
    <w:rsid w:val="007E5D71"/>
    <w:rsid w:val="00917C4B"/>
    <w:rsid w:val="009A322E"/>
    <w:rsid w:val="00A7642E"/>
    <w:rsid w:val="00BC0650"/>
    <w:rsid w:val="00F7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50"/>
  </w:style>
  <w:style w:type="paragraph" w:styleId="1">
    <w:name w:val="heading 1"/>
    <w:basedOn w:val="a"/>
    <w:next w:val="a"/>
    <w:link w:val="10"/>
    <w:qFormat/>
    <w:rsid w:val="00A764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7C4B"/>
  </w:style>
  <w:style w:type="paragraph" w:styleId="a3">
    <w:name w:val="Balloon Text"/>
    <w:basedOn w:val="a"/>
    <w:link w:val="a4"/>
    <w:uiPriority w:val="99"/>
    <w:semiHidden/>
    <w:unhideWhenUsed/>
    <w:rsid w:val="0091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C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7642E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styleId="a5">
    <w:name w:val="Emphasis"/>
    <w:qFormat/>
    <w:rsid w:val="00A7642E"/>
    <w:rPr>
      <w:i/>
      <w:iCs/>
    </w:rPr>
  </w:style>
  <w:style w:type="paragraph" w:customStyle="1" w:styleId="ConsPlusNormal">
    <w:name w:val="ConsPlusNormal"/>
    <w:rsid w:val="00A76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qFormat/>
    <w:rsid w:val="00A764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E5D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Subtitle"/>
    <w:basedOn w:val="a"/>
    <w:next w:val="a9"/>
    <w:link w:val="aa"/>
    <w:qFormat/>
    <w:rsid w:val="007E5D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8"/>
    <w:rsid w:val="007E5D7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b">
    <w:name w:val="TOC Heading"/>
    <w:basedOn w:val="1"/>
    <w:next w:val="a"/>
    <w:uiPriority w:val="39"/>
    <w:qFormat/>
    <w:rsid w:val="007E5D71"/>
    <w:pPr>
      <w:keepNext/>
      <w:autoSpaceDE/>
      <w:autoSpaceDN/>
      <w:adjustRightInd/>
      <w:spacing w:before="240" w:after="60"/>
      <w:jc w:val="both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a9">
    <w:name w:val="Body Text"/>
    <w:basedOn w:val="a"/>
    <w:link w:val="ac"/>
    <w:uiPriority w:val="99"/>
    <w:semiHidden/>
    <w:unhideWhenUsed/>
    <w:rsid w:val="007E5D71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9"/>
    <w:uiPriority w:val="99"/>
    <w:semiHidden/>
    <w:rsid w:val="007E5D7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2015-07-02T10:12:00Z</dcterms:created>
  <dcterms:modified xsi:type="dcterms:W3CDTF">2015-07-02T13:05:00Z</dcterms:modified>
</cp:coreProperties>
</file>