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4E" w:rsidRPr="0052754E" w:rsidRDefault="0052754E" w:rsidP="0052754E">
      <w:pPr>
        <w:pStyle w:val="1"/>
        <w:spacing w:before="0" w:after="0"/>
        <w:rPr>
          <w:rFonts w:ascii="Times New Roman" w:hAnsi="Times New Roman"/>
          <w:b w:val="0"/>
        </w:rPr>
      </w:pPr>
      <w:r w:rsidRPr="0052754E">
        <w:rPr>
          <w:rFonts w:ascii="Times New Roman" w:hAnsi="Times New Roman"/>
        </w:rPr>
        <w:t>АДМИНИСТРАЦИЯ  МАНОЙЛИНСКОГО</w:t>
      </w:r>
    </w:p>
    <w:p w:rsidR="0052754E" w:rsidRPr="0052754E" w:rsidRDefault="0052754E" w:rsidP="0052754E">
      <w:pPr>
        <w:pStyle w:val="1"/>
        <w:spacing w:before="0" w:after="0"/>
        <w:rPr>
          <w:rFonts w:ascii="Times New Roman" w:hAnsi="Times New Roman"/>
          <w:b w:val="0"/>
        </w:rPr>
      </w:pPr>
      <w:r w:rsidRPr="0052754E">
        <w:rPr>
          <w:rFonts w:ascii="Times New Roman" w:hAnsi="Times New Roman"/>
        </w:rPr>
        <w:t xml:space="preserve">СЕЛЬСКОГО ПОСЕЛЕНИЯ </w:t>
      </w:r>
    </w:p>
    <w:p w:rsidR="0052754E" w:rsidRPr="0052754E" w:rsidRDefault="0052754E" w:rsidP="0052754E">
      <w:pPr>
        <w:pStyle w:val="1"/>
        <w:spacing w:before="0" w:after="0"/>
        <w:rPr>
          <w:rFonts w:ascii="Times New Roman" w:hAnsi="Times New Roman"/>
          <w:b w:val="0"/>
        </w:rPr>
      </w:pPr>
      <w:r w:rsidRPr="0052754E">
        <w:rPr>
          <w:rFonts w:ascii="Times New Roman" w:hAnsi="Times New Roman"/>
        </w:rPr>
        <w:t xml:space="preserve">КЛЕТСКОГО МУНИЦИПАЛЬНОГО РАЙОНА </w:t>
      </w:r>
    </w:p>
    <w:p w:rsidR="0052754E" w:rsidRPr="0052754E" w:rsidRDefault="0052754E" w:rsidP="0052754E">
      <w:pPr>
        <w:pStyle w:val="1"/>
        <w:spacing w:before="0" w:after="0"/>
        <w:rPr>
          <w:rFonts w:ascii="Times New Roman" w:hAnsi="Times New Roman"/>
          <w:b w:val="0"/>
        </w:rPr>
      </w:pPr>
      <w:r w:rsidRPr="0052754E">
        <w:rPr>
          <w:rFonts w:ascii="Times New Roman" w:hAnsi="Times New Roman"/>
        </w:rPr>
        <w:t xml:space="preserve"> ВОЛГОГРАДСКОЙ  ОБЛАСТИ</w:t>
      </w:r>
    </w:p>
    <w:p w:rsidR="0052754E" w:rsidRPr="0052754E" w:rsidRDefault="0052754E" w:rsidP="0052754E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2754E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52754E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52754E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52754E" w:rsidRPr="0052754E" w:rsidRDefault="0052754E" w:rsidP="0052754E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52754E">
        <w:rPr>
          <w:rFonts w:ascii="Times New Roman" w:hAnsi="Times New Roman" w:cs="Times New Roman"/>
          <w:bCs/>
          <w:sz w:val="20"/>
          <w:szCs w:val="20"/>
        </w:rPr>
        <w:t>р</w:t>
      </w:r>
      <w:proofErr w:type="spellEnd"/>
      <w:proofErr w:type="gramEnd"/>
      <w:r w:rsidRPr="0052754E">
        <w:rPr>
          <w:rFonts w:ascii="Times New Roman" w:hAnsi="Times New Roman" w:cs="Times New Roman"/>
          <w:bCs/>
          <w:sz w:val="20"/>
          <w:szCs w:val="20"/>
        </w:rPr>
        <w:t>/счет 40204810800000000339 в Отделение   Волгоград</w:t>
      </w:r>
    </w:p>
    <w:p w:rsidR="0052754E" w:rsidRPr="0052754E" w:rsidRDefault="0052754E" w:rsidP="0052754E">
      <w:pPr>
        <w:pBdr>
          <w:bottom w:val="single" w:sz="12" w:space="7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754E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52754E" w:rsidRPr="0052754E" w:rsidRDefault="0052754E" w:rsidP="0052754E">
      <w:pPr>
        <w:spacing w:after="0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52754E" w:rsidRPr="0052754E" w:rsidRDefault="0052754E" w:rsidP="0052754E">
      <w:pPr>
        <w:spacing w:after="0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52754E" w:rsidRPr="00F62ACE" w:rsidRDefault="0052754E" w:rsidP="0052754E">
      <w:pPr>
        <w:spacing w:after="0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F62ACE">
        <w:rPr>
          <w:rStyle w:val="a5"/>
          <w:rFonts w:ascii="Times New Roman" w:hAnsi="Times New Roman" w:cs="Times New Roman"/>
          <w:i w:val="0"/>
          <w:sz w:val="24"/>
          <w:szCs w:val="24"/>
        </w:rPr>
        <w:t>ПОСТАНОВЛЕНИЕ</w:t>
      </w:r>
    </w:p>
    <w:p w:rsidR="0052754E" w:rsidRPr="0052754E" w:rsidRDefault="0052754E" w:rsidP="0052754E">
      <w:pPr>
        <w:spacing w:after="0"/>
        <w:ind w:right="-99"/>
        <w:rPr>
          <w:rFonts w:ascii="Times New Roman" w:hAnsi="Times New Roman" w:cs="Times New Roman"/>
          <w:sz w:val="24"/>
          <w:szCs w:val="24"/>
        </w:rPr>
      </w:pPr>
      <w:r w:rsidRPr="0052754E">
        <w:rPr>
          <w:rFonts w:ascii="Times New Roman" w:hAnsi="Times New Roman" w:cs="Times New Roman"/>
          <w:sz w:val="24"/>
          <w:szCs w:val="24"/>
        </w:rPr>
        <w:t xml:space="preserve">от  </w:t>
      </w:r>
      <w:r w:rsidR="002C486E">
        <w:rPr>
          <w:rFonts w:ascii="Times New Roman" w:hAnsi="Times New Roman" w:cs="Times New Roman"/>
          <w:sz w:val="24"/>
          <w:szCs w:val="24"/>
        </w:rPr>
        <w:t>13 мая</w:t>
      </w:r>
      <w:r w:rsidRPr="0052754E">
        <w:rPr>
          <w:rFonts w:ascii="Times New Roman" w:hAnsi="Times New Roman" w:cs="Times New Roman"/>
          <w:sz w:val="24"/>
          <w:szCs w:val="24"/>
        </w:rPr>
        <w:t xml:space="preserve"> 2015 года   № </w:t>
      </w:r>
      <w:r w:rsidR="002C486E">
        <w:rPr>
          <w:rFonts w:ascii="Times New Roman" w:hAnsi="Times New Roman" w:cs="Times New Roman"/>
          <w:sz w:val="24"/>
          <w:szCs w:val="24"/>
        </w:rPr>
        <w:t>35</w:t>
      </w:r>
    </w:p>
    <w:p w:rsidR="0052754E" w:rsidRDefault="0052754E" w:rsidP="0052754E">
      <w:pPr>
        <w:spacing w:after="0"/>
        <w:ind w:right="-99"/>
      </w:pPr>
    </w:p>
    <w:p w:rsidR="0052754E" w:rsidRPr="0052754E" w:rsidRDefault="0052754E" w:rsidP="0052754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754E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расходования средств резервного фонда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Манойлинского</w:t>
      </w:r>
      <w:r w:rsidRPr="0052754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52754E">
        <w:rPr>
          <w:rFonts w:ascii="Times New Roman" w:hAnsi="Times New Roman" w:cs="Times New Roman"/>
          <w:sz w:val="24"/>
          <w:szCs w:val="24"/>
        </w:rPr>
        <w:t xml:space="preserve"> </w:t>
      </w:r>
      <w:r w:rsidRPr="0052754E">
        <w:rPr>
          <w:rFonts w:ascii="Times New Roman" w:hAnsi="Times New Roman" w:cs="Times New Roman"/>
          <w:b/>
          <w:sz w:val="24"/>
          <w:szCs w:val="24"/>
        </w:rPr>
        <w:t>для предупреждения и л</w:t>
      </w:r>
      <w:r>
        <w:rPr>
          <w:rFonts w:ascii="Times New Roman" w:hAnsi="Times New Roman" w:cs="Times New Roman"/>
          <w:b/>
          <w:sz w:val="24"/>
          <w:szCs w:val="24"/>
        </w:rPr>
        <w:t>иквидации чрезвычайных ситуаций</w:t>
      </w:r>
    </w:p>
    <w:p w:rsidR="0052754E" w:rsidRPr="0052754E" w:rsidRDefault="0052754E" w:rsidP="0052754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754E" w:rsidRDefault="0052754E" w:rsidP="0052754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54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52754E">
        <w:rPr>
          <w:rFonts w:ascii="Times New Roman" w:hAnsi="Times New Roman" w:cs="Times New Roman"/>
          <w:bCs/>
          <w:sz w:val="24"/>
          <w:szCs w:val="24"/>
        </w:rPr>
        <w:t>п. 2</w:t>
      </w:r>
      <w:r w:rsidRPr="0052754E">
        <w:rPr>
          <w:rFonts w:ascii="Times New Roman" w:hAnsi="Times New Roman" w:cs="Times New Roman"/>
          <w:sz w:val="24"/>
          <w:szCs w:val="24"/>
        </w:rPr>
        <w:t xml:space="preserve"> </w:t>
      </w:r>
      <w:r w:rsidRPr="0052754E">
        <w:rPr>
          <w:rFonts w:ascii="Times New Roman" w:hAnsi="Times New Roman" w:cs="Times New Roman"/>
          <w:bCs/>
          <w:sz w:val="24"/>
          <w:szCs w:val="24"/>
        </w:rPr>
        <w:t xml:space="preserve">статьи 11 и статьей 25 </w:t>
      </w:r>
      <w:r w:rsidRPr="0052754E">
        <w:rPr>
          <w:rFonts w:ascii="Times New Roman" w:hAnsi="Times New Roman" w:cs="Times New Roman"/>
          <w:sz w:val="24"/>
          <w:szCs w:val="24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52754E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52754E">
        <w:rPr>
          <w:rFonts w:ascii="Times New Roman" w:hAnsi="Times New Roman" w:cs="Times New Roman"/>
          <w:sz w:val="24"/>
          <w:szCs w:val="24"/>
        </w:rP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6" w:history="1">
        <w:r w:rsidRPr="0052754E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статьи 81</w:t>
        </w:r>
      </w:hyperlink>
      <w:r w:rsidRPr="0052754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Манойлинского</w:t>
      </w:r>
      <w:r w:rsidRPr="0052754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2754E" w:rsidRDefault="0052754E" w:rsidP="0052754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754E" w:rsidRDefault="0052754E" w:rsidP="0052754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52754E">
        <w:rPr>
          <w:rFonts w:ascii="Times New Roman" w:hAnsi="Times New Roman" w:cs="Times New Roman"/>
          <w:sz w:val="24"/>
          <w:szCs w:val="24"/>
        </w:rPr>
        <w:t>:</w:t>
      </w:r>
    </w:p>
    <w:p w:rsidR="0052754E" w:rsidRPr="0052754E" w:rsidRDefault="0052754E" w:rsidP="0052754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754E" w:rsidRPr="00DA3B06" w:rsidRDefault="0052754E" w:rsidP="00DA3B06">
      <w:pPr>
        <w:pStyle w:val="a6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06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sub_1000" w:history="1">
        <w:r w:rsidRPr="00DA3B06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Порядок</w:t>
        </w:r>
      </w:hyperlink>
      <w:r w:rsidRPr="00DA3B06">
        <w:rPr>
          <w:rFonts w:ascii="Times New Roman" w:hAnsi="Times New Roman" w:cs="Times New Roman"/>
          <w:sz w:val="24"/>
          <w:szCs w:val="24"/>
        </w:rPr>
        <w:t xml:space="preserve"> расходования средств резервного фонда администрации Манойлинского сельского поселения  для предупреждения и ликвидации чрезвычайных ситуаций (Приложение).</w:t>
      </w:r>
    </w:p>
    <w:p w:rsidR="00DA3B06" w:rsidRPr="00DA3B06" w:rsidRDefault="00DA3B06" w:rsidP="00DA3B06">
      <w:pPr>
        <w:pStyle w:val="a6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Манойлинского сельского поселения от 01.04.2010г. № 29 «Об утверждении положения о порядке расходования средств резервного фонда администрации Манойлинского сельского поселения» считать утратившим силу.</w:t>
      </w:r>
    </w:p>
    <w:p w:rsidR="0052754E" w:rsidRPr="0052754E" w:rsidRDefault="0052754E" w:rsidP="0052754E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54E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со дня его </w:t>
      </w:r>
      <w:hyperlink r:id="rId7" w:history="1">
        <w:r w:rsidRPr="0052754E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 xml:space="preserve">официального </w:t>
        </w:r>
        <w:r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обнародования</w:t>
        </w:r>
      </w:hyperlink>
      <w:r w:rsidRPr="0052754E">
        <w:rPr>
          <w:rFonts w:ascii="Times New Roman" w:hAnsi="Times New Roman" w:cs="Times New Roman"/>
          <w:sz w:val="24"/>
          <w:szCs w:val="24"/>
        </w:rPr>
        <w:t>.</w:t>
      </w:r>
    </w:p>
    <w:p w:rsidR="0052754E" w:rsidRPr="0052754E" w:rsidRDefault="0052754E" w:rsidP="0052754E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54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275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754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2754E" w:rsidRPr="0052754E" w:rsidRDefault="0052754E" w:rsidP="0052754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754E" w:rsidRPr="0052754E" w:rsidRDefault="0052754E" w:rsidP="0052754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754E" w:rsidRPr="0052754E" w:rsidRDefault="0052754E" w:rsidP="0052754E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4E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Манойлинского                                                                                    С.В. Литвиненко</w:t>
      </w:r>
    </w:p>
    <w:p w:rsidR="0052754E" w:rsidRPr="0052754E" w:rsidRDefault="0052754E" w:rsidP="0052754E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4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2754E" w:rsidRPr="0052754E" w:rsidRDefault="0052754E" w:rsidP="0052754E">
      <w:pPr>
        <w:keepNext/>
        <w:keepLines/>
        <w:spacing w:after="0" w:line="240" w:lineRule="auto"/>
        <w:ind w:firstLine="720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52754E" w:rsidRPr="0052754E" w:rsidRDefault="0052754E" w:rsidP="0052754E">
      <w:pPr>
        <w:keepNext/>
        <w:keepLines/>
        <w:spacing w:after="0" w:line="240" w:lineRule="auto"/>
        <w:ind w:firstLine="720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52754E" w:rsidRPr="0052754E" w:rsidRDefault="0052754E" w:rsidP="0052754E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2754E">
        <w:rPr>
          <w:rStyle w:val="a4"/>
          <w:rFonts w:ascii="Times New Roman" w:hAnsi="Times New Roman" w:cs="Times New Roman"/>
          <w:b w:val="0"/>
          <w:bCs/>
          <w:color w:val="000000"/>
          <w:sz w:val="24"/>
          <w:szCs w:val="24"/>
        </w:rPr>
        <w:br w:type="page"/>
      </w:r>
      <w:r w:rsidRPr="0052754E">
        <w:rPr>
          <w:rStyle w:val="a4"/>
          <w:rFonts w:ascii="Times New Roman" w:hAnsi="Times New Roman" w:cs="Times New Roman"/>
          <w:b w:val="0"/>
          <w:bCs/>
          <w:color w:val="000000"/>
          <w:sz w:val="24"/>
          <w:szCs w:val="24"/>
        </w:rPr>
        <w:lastRenderedPageBreak/>
        <w:t>Приложение</w:t>
      </w:r>
    </w:p>
    <w:p w:rsidR="0052754E" w:rsidRPr="0052754E" w:rsidRDefault="0052754E" w:rsidP="0052754E">
      <w:pPr>
        <w:keepNext/>
        <w:keepLines/>
        <w:spacing w:after="0" w:line="240" w:lineRule="auto"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2754E">
        <w:rPr>
          <w:rStyle w:val="a4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Pr="0052754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постановлению </w:t>
      </w:r>
      <w:r w:rsidRPr="0052754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администрации </w:t>
      </w:r>
    </w:p>
    <w:p w:rsidR="0052754E" w:rsidRPr="0052754E" w:rsidRDefault="0052754E" w:rsidP="0052754E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2754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2754E" w:rsidRPr="0052754E" w:rsidRDefault="0052754E" w:rsidP="0052754E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2754E">
        <w:rPr>
          <w:rStyle w:val="a4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от </w:t>
      </w:r>
      <w:r w:rsidR="002C486E">
        <w:rPr>
          <w:rStyle w:val="a4"/>
          <w:rFonts w:ascii="Times New Roman" w:hAnsi="Times New Roman" w:cs="Times New Roman"/>
          <w:b w:val="0"/>
          <w:bCs/>
          <w:color w:val="000000"/>
          <w:sz w:val="24"/>
          <w:szCs w:val="24"/>
        </w:rPr>
        <w:t>13</w:t>
      </w:r>
      <w:r w:rsidRPr="0052754E">
        <w:rPr>
          <w:rStyle w:val="a4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</w:t>
      </w:r>
      <w:r w:rsidR="002C486E">
        <w:rPr>
          <w:rStyle w:val="a4"/>
          <w:rFonts w:ascii="Times New Roman" w:hAnsi="Times New Roman" w:cs="Times New Roman"/>
          <w:b w:val="0"/>
          <w:bCs/>
          <w:color w:val="000000"/>
          <w:sz w:val="24"/>
          <w:szCs w:val="24"/>
        </w:rPr>
        <w:t>мая 2015</w:t>
      </w:r>
      <w:r w:rsidRPr="0052754E">
        <w:rPr>
          <w:rStyle w:val="a4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г. № </w:t>
      </w:r>
      <w:r w:rsidR="002C486E">
        <w:rPr>
          <w:rStyle w:val="a4"/>
          <w:rFonts w:ascii="Times New Roman" w:hAnsi="Times New Roman" w:cs="Times New Roman"/>
          <w:b w:val="0"/>
          <w:bCs/>
          <w:color w:val="000000"/>
          <w:sz w:val="24"/>
          <w:szCs w:val="24"/>
        </w:rPr>
        <w:t>35</w:t>
      </w:r>
    </w:p>
    <w:p w:rsidR="0052754E" w:rsidRPr="0052754E" w:rsidRDefault="0052754E" w:rsidP="0052754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754E" w:rsidRPr="0052754E" w:rsidRDefault="0052754E" w:rsidP="0052754E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52754E">
        <w:rPr>
          <w:rFonts w:ascii="Times New Roman" w:hAnsi="Times New Roman"/>
          <w:color w:val="000000"/>
        </w:rPr>
        <w:t>Порядок</w:t>
      </w:r>
      <w:r w:rsidRPr="0052754E">
        <w:rPr>
          <w:rFonts w:ascii="Times New Roman" w:hAnsi="Times New Roman"/>
          <w:color w:val="000000"/>
        </w:rPr>
        <w:br/>
        <w:t>расходования средств резервного фонда администрации</w:t>
      </w:r>
      <w:r w:rsidR="00505D2D">
        <w:rPr>
          <w:rFonts w:ascii="Times New Roman" w:hAnsi="Times New Roman"/>
          <w:color w:val="000000"/>
        </w:rPr>
        <w:t xml:space="preserve"> Манойлинского</w:t>
      </w:r>
      <w:r w:rsidRPr="0052754E">
        <w:rPr>
          <w:rFonts w:ascii="Times New Roman" w:hAnsi="Times New Roman"/>
          <w:color w:val="000000"/>
        </w:rPr>
        <w:t xml:space="preserve"> сельского поселения   для предупреждения и ликвидации чрезвычайных ситуаций </w:t>
      </w:r>
    </w:p>
    <w:p w:rsidR="0052754E" w:rsidRPr="0052754E" w:rsidRDefault="0052754E" w:rsidP="0052754E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54E" w:rsidRPr="0052754E" w:rsidRDefault="0052754E" w:rsidP="0052754E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1"/>
      <w:r w:rsidRPr="0052754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2754E">
        <w:rPr>
          <w:rFonts w:ascii="Times New Roman" w:hAnsi="Times New Roman" w:cs="Times New Roman"/>
          <w:sz w:val="24"/>
          <w:szCs w:val="24"/>
        </w:rPr>
        <w:t xml:space="preserve">Настоящий Порядок расходования средств резервного фонда администрации </w:t>
      </w:r>
      <w:r w:rsidR="00505D2D">
        <w:rPr>
          <w:rFonts w:ascii="Times New Roman" w:hAnsi="Times New Roman" w:cs="Times New Roman"/>
          <w:sz w:val="24"/>
          <w:szCs w:val="24"/>
        </w:rPr>
        <w:t xml:space="preserve">Манойлинского </w:t>
      </w:r>
      <w:r w:rsidRPr="0052754E">
        <w:rPr>
          <w:rFonts w:ascii="Times New Roman" w:hAnsi="Times New Roman" w:cs="Times New Roman"/>
          <w:sz w:val="24"/>
          <w:szCs w:val="24"/>
        </w:rPr>
        <w:t>сельского поселения 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</w:t>
      </w:r>
      <w:r w:rsidR="00505D2D">
        <w:rPr>
          <w:rFonts w:ascii="Times New Roman" w:hAnsi="Times New Roman" w:cs="Times New Roman"/>
          <w:sz w:val="24"/>
          <w:szCs w:val="24"/>
        </w:rPr>
        <w:t xml:space="preserve"> Манойлинского </w:t>
      </w:r>
      <w:r w:rsidRPr="0052754E">
        <w:rPr>
          <w:rFonts w:ascii="Times New Roman" w:hAnsi="Times New Roman" w:cs="Times New Roman"/>
          <w:sz w:val="24"/>
          <w:szCs w:val="24"/>
        </w:rPr>
        <w:t>сельского поселения  для предупреждения и ликвидации чрезвычайных ситуаций локального и муниципального характера в границах территории</w:t>
      </w:r>
      <w:r w:rsidR="00505D2D">
        <w:rPr>
          <w:rFonts w:ascii="Times New Roman" w:hAnsi="Times New Roman" w:cs="Times New Roman"/>
          <w:sz w:val="24"/>
          <w:szCs w:val="24"/>
        </w:rPr>
        <w:t xml:space="preserve"> Манойлинского</w:t>
      </w:r>
      <w:r w:rsidRPr="0052754E">
        <w:rPr>
          <w:rFonts w:ascii="Times New Roman" w:hAnsi="Times New Roman" w:cs="Times New Roman"/>
          <w:sz w:val="24"/>
          <w:szCs w:val="24"/>
        </w:rPr>
        <w:t xml:space="preserve"> сельского поселения  (далее - резервный фонд).</w:t>
      </w:r>
      <w:proofErr w:type="gramEnd"/>
    </w:p>
    <w:p w:rsidR="0052754E" w:rsidRPr="0052754E" w:rsidRDefault="0052754E" w:rsidP="0052754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2"/>
      <w:bookmarkEnd w:id="0"/>
      <w:r w:rsidRPr="0052754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2754E">
        <w:rPr>
          <w:rFonts w:ascii="Times New Roman" w:hAnsi="Times New Roman" w:cs="Times New Roman"/>
          <w:sz w:val="24"/>
          <w:szCs w:val="24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1"/>
    <w:p w:rsidR="0052754E" w:rsidRDefault="0052754E" w:rsidP="0052754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54E">
        <w:rPr>
          <w:rFonts w:ascii="Times New Roman" w:hAnsi="Times New Roman" w:cs="Times New Roman"/>
          <w:sz w:val="24"/>
          <w:szCs w:val="24"/>
        </w:rPr>
        <w:t>Возмещение расходов бюджета</w:t>
      </w:r>
      <w:r w:rsidR="00A96CA9">
        <w:rPr>
          <w:rFonts w:ascii="Times New Roman" w:hAnsi="Times New Roman" w:cs="Times New Roman"/>
          <w:sz w:val="24"/>
          <w:szCs w:val="24"/>
        </w:rPr>
        <w:t xml:space="preserve"> Манойлинского</w:t>
      </w:r>
      <w:r w:rsidRPr="0052754E">
        <w:rPr>
          <w:rFonts w:ascii="Times New Roman" w:hAnsi="Times New Roman" w:cs="Times New Roman"/>
          <w:sz w:val="24"/>
          <w:szCs w:val="24"/>
        </w:rPr>
        <w:t xml:space="preserve"> сельского поселения,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E714F9" w:rsidRPr="0052754E" w:rsidRDefault="00E714F9" w:rsidP="0052754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Резервный фонд администрации Манойлинского сельского поселения определяется при формировании бюджета Манойлинского сельского поселения на соответствующий финансовый год и плановый период и устанавливается решением Совета депутатов Манойлинского сельского поселения об утверждении бюджета на очередной финансовый год и не может превышать 3 процентов общего объема расходов Манойлинского сельского поселения. Расходы резервного фонда предусматриваются в бюджете Манойлинского сельского поселения отдельной строкой.</w:t>
      </w:r>
    </w:p>
    <w:p w:rsidR="0052754E" w:rsidRPr="0052754E" w:rsidRDefault="00E714F9" w:rsidP="0052754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6CA9">
        <w:rPr>
          <w:rFonts w:ascii="Times New Roman" w:hAnsi="Times New Roman" w:cs="Times New Roman"/>
          <w:sz w:val="24"/>
          <w:szCs w:val="24"/>
        </w:rPr>
        <w:t>. При обращении к г</w:t>
      </w:r>
      <w:r w:rsidR="0052754E" w:rsidRPr="0052754E">
        <w:rPr>
          <w:rFonts w:ascii="Times New Roman" w:hAnsi="Times New Roman" w:cs="Times New Roman"/>
          <w:sz w:val="24"/>
          <w:szCs w:val="24"/>
        </w:rPr>
        <w:t>лаве</w:t>
      </w:r>
      <w:r w:rsidR="00A96CA9">
        <w:rPr>
          <w:rFonts w:ascii="Times New Roman" w:hAnsi="Times New Roman" w:cs="Times New Roman"/>
          <w:sz w:val="24"/>
          <w:szCs w:val="24"/>
        </w:rPr>
        <w:t xml:space="preserve"> Манойлинского</w:t>
      </w:r>
      <w:r w:rsidR="0052754E" w:rsidRPr="0052754E">
        <w:rPr>
          <w:rFonts w:ascii="Times New Roman" w:hAnsi="Times New Roman" w:cs="Times New Roman"/>
          <w:sz w:val="24"/>
          <w:szCs w:val="24"/>
        </w:rPr>
        <w:t xml:space="preserve"> сельского поселения 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52754E" w:rsidRPr="0052754E" w:rsidRDefault="0052754E" w:rsidP="0052754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54E">
        <w:rPr>
          <w:rFonts w:ascii="Times New Roman" w:hAnsi="Times New Roman" w:cs="Times New Roman"/>
          <w:sz w:val="24"/>
          <w:szCs w:val="24"/>
        </w:rPr>
        <w:t>Обращение, в котором отсутствуют указанные сведения, возвращается без рассмотрения.</w:t>
      </w:r>
    </w:p>
    <w:p w:rsidR="0052754E" w:rsidRPr="0052754E" w:rsidRDefault="00E714F9" w:rsidP="0052754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4"/>
      <w:r>
        <w:rPr>
          <w:rFonts w:ascii="Times New Roman" w:hAnsi="Times New Roman" w:cs="Times New Roman"/>
          <w:sz w:val="24"/>
          <w:szCs w:val="24"/>
        </w:rPr>
        <w:t>5</w:t>
      </w:r>
      <w:r w:rsidR="00A96CA9">
        <w:rPr>
          <w:rFonts w:ascii="Times New Roman" w:hAnsi="Times New Roman" w:cs="Times New Roman"/>
          <w:sz w:val="24"/>
          <w:szCs w:val="24"/>
        </w:rPr>
        <w:t>. По поручению г</w:t>
      </w:r>
      <w:r w:rsidR="0052754E" w:rsidRPr="0052754E">
        <w:rPr>
          <w:rFonts w:ascii="Times New Roman" w:hAnsi="Times New Roman" w:cs="Times New Roman"/>
          <w:sz w:val="24"/>
          <w:szCs w:val="24"/>
        </w:rPr>
        <w:t>лавы</w:t>
      </w:r>
      <w:r w:rsidR="00A96CA9">
        <w:rPr>
          <w:rFonts w:ascii="Times New Roman" w:hAnsi="Times New Roman" w:cs="Times New Roman"/>
          <w:sz w:val="24"/>
          <w:szCs w:val="24"/>
        </w:rPr>
        <w:t xml:space="preserve"> Манойлинского</w:t>
      </w:r>
      <w:r w:rsidR="0052754E" w:rsidRPr="0052754E">
        <w:rPr>
          <w:rFonts w:ascii="Times New Roman" w:hAnsi="Times New Roman" w:cs="Times New Roman"/>
          <w:sz w:val="24"/>
          <w:szCs w:val="24"/>
        </w:rPr>
        <w:t xml:space="preserve"> сельского поселения  комиссия по предупреждению и ликвидации чрезвычайных ситуаций и обеспечению пожарной безопасности</w:t>
      </w:r>
      <w:r w:rsidR="00A96CA9">
        <w:rPr>
          <w:rFonts w:ascii="Times New Roman" w:hAnsi="Times New Roman" w:cs="Times New Roman"/>
          <w:sz w:val="24"/>
          <w:szCs w:val="24"/>
        </w:rPr>
        <w:t xml:space="preserve"> Манойлинского</w:t>
      </w:r>
      <w:r w:rsidR="0052754E" w:rsidRPr="0052754E">
        <w:rPr>
          <w:rFonts w:ascii="Times New Roman" w:hAnsi="Times New Roman" w:cs="Times New Roman"/>
          <w:sz w:val="24"/>
          <w:szCs w:val="24"/>
        </w:rPr>
        <w:t xml:space="preserve"> сельского поселения 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2"/>
    <w:p w:rsidR="0052754E" w:rsidRPr="0052754E" w:rsidRDefault="0052754E" w:rsidP="0052754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54E">
        <w:rPr>
          <w:rFonts w:ascii="Times New Roman" w:hAnsi="Times New Roman" w:cs="Times New Roman"/>
          <w:sz w:val="24"/>
          <w:szCs w:val="24"/>
        </w:rPr>
        <w:t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</w:t>
      </w:r>
      <w:r w:rsidR="00A96CA9">
        <w:rPr>
          <w:rFonts w:ascii="Times New Roman" w:hAnsi="Times New Roman" w:cs="Times New Roman"/>
          <w:sz w:val="24"/>
          <w:szCs w:val="24"/>
        </w:rPr>
        <w:t xml:space="preserve"> Манойлинского</w:t>
      </w:r>
      <w:r w:rsidRPr="0052754E">
        <w:rPr>
          <w:rFonts w:ascii="Times New Roman" w:hAnsi="Times New Roman" w:cs="Times New Roman"/>
          <w:sz w:val="24"/>
          <w:szCs w:val="24"/>
        </w:rPr>
        <w:t xml:space="preserve"> сельского поселения  документы, обосновывающ</w:t>
      </w:r>
      <w:r w:rsidR="00A96CA9">
        <w:rPr>
          <w:rFonts w:ascii="Times New Roman" w:hAnsi="Times New Roman" w:cs="Times New Roman"/>
          <w:sz w:val="24"/>
          <w:szCs w:val="24"/>
        </w:rPr>
        <w:t>ие размер запрашиваемых средств.</w:t>
      </w:r>
    </w:p>
    <w:p w:rsidR="0052754E" w:rsidRPr="0052754E" w:rsidRDefault="0052754E" w:rsidP="0052754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54E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непредставления необходимых документов в течение месяца со </w:t>
      </w:r>
      <w:r w:rsidR="00A96CA9">
        <w:rPr>
          <w:rFonts w:ascii="Times New Roman" w:hAnsi="Times New Roman" w:cs="Times New Roman"/>
          <w:sz w:val="24"/>
          <w:szCs w:val="24"/>
        </w:rPr>
        <w:t>дня соответствующего поручения г</w:t>
      </w:r>
      <w:r w:rsidRPr="0052754E">
        <w:rPr>
          <w:rFonts w:ascii="Times New Roman" w:hAnsi="Times New Roman" w:cs="Times New Roman"/>
          <w:sz w:val="24"/>
          <w:szCs w:val="24"/>
        </w:rPr>
        <w:t>лавы</w:t>
      </w:r>
      <w:r w:rsidR="00A96CA9">
        <w:rPr>
          <w:rFonts w:ascii="Times New Roman" w:hAnsi="Times New Roman" w:cs="Times New Roman"/>
          <w:sz w:val="24"/>
          <w:szCs w:val="24"/>
        </w:rPr>
        <w:t xml:space="preserve"> Манойлинского</w:t>
      </w:r>
      <w:r w:rsidRPr="0052754E">
        <w:rPr>
          <w:rFonts w:ascii="Times New Roman" w:hAnsi="Times New Roman" w:cs="Times New Roman"/>
          <w:sz w:val="24"/>
          <w:szCs w:val="24"/>
        </w:rPr>
        <w:t xml:space="preserve"> сельского поселения вопрос о выделении средств из резервного фонда не рассматривается.</w:t>
      </w:r>
    </w:p>
    <w:p w:rsidR="0052754E" w:rsidRPr="0052754E" w:rsidRDefault="00E714F9" w:rsidP="0052754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"/>
      <w:r>
        <w:rPr>
          <w:rFonts w:ascii="Times New Roman" w:hAnsi="Times New Roman" w:cs="Times New Roman"/>
          <w:sz w:val="24"/>
          <w:szCs w:val="24"/>
        </w:rPr>
        <w:t>6</w:t>
      </w:r>
      <w:r w:rsidR="0052754E" w:rsidRPr="0052754E">
        <w:rPr>
          <w:rFonts w:ascii="Times New Roman" w:hAnsi="Times New Roman" w:cs="Times New Roman"/>
          <w:sz w:val="24"/>
          <w:szCs w:val="24"/>
        </w:rPr>
        <w:t>. Основанием для выделения средств из резервного фонда является постановление администрации</w:t>
      </w:r>
      <w:r w:rsidR="00A96CA9">
        <w:rPr>
          <w:rFonts w:ascii="Times New Roman" w:hAnsi="Times New Roman" w:cs="Times New Roman"/>
          <w:sz w:val="24"/>
          <w:szCs w:val="24"/>
        </w:rPr>
        <w:t xml:space="preserve"> Манойлинского</w:t>
      </w:r>
      <w:r w:rsidR="0052754E" w:rsidRPr="0052754E">
        <w:rPr>
          <w:rFonts w:ascii="Times New Roman" w:hAnsi="Times New Roman" w:cs="Times New Roman"/>
          <w:sz w:val="24"/>
          <w:szCs w:val="24"/>
        </w:rPr>
        <w:t xml:space="preserve"> сельского поселения, в котором указывается размер ассигнований и их целевое расходование.</w:t>
      </w:r>
    </w:p>
    <w:bookmarkEnd w:id="3"/>
    <w:p w:rsidR="0052754E" w:rsidRPr="0052754E" w:rsidRDefault="0052754E" w:rsidP="0052754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54E">
        <w:rPr>
          <w:rFonts w:ascii="Times New Roman" w:hAnsi="Times New Roman" w:cs="Times New Roman"/>
          <w:sz w:val="24"/>
          <w:szCs w:val="24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52754E" w:rsidRPr="0052754E" w:rsidRDefault="0052754E" w:rsidP="0052754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54E">
        <w:rPr>
          <w:rFonts w:ascii="Times New Roman" w:hAnsi="Times New Roman" w:cs="Times New Roman"/>
          <w:sz w:val="24"/>
          <w:szCs w:val="24"/>
        </w:rPr>
        <w:t>проведение мероприятий по предупреждению чрезвычайных ситуаций при угрозе их возникновения;</w:t>
      </w:r>
    </w:p>
    <w:p w:rsidR="0052754E" w:rsidRPr="0052754E" w:rsidRDefault="0052754E" w:rsidP="0052754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54E">
        <w:rPr>
          <w:rFonts w:ascii="Times New Roman" w:hAnsi="Times New Roman" w:cs="Times New Roman"/>
          <w:sz w:val="24"/>
          <w:szCs w:val="24"/>
        </w:rPr>
        <w:t>проведение поисковых и аварийно-спасательных работ в зонах чрезвычайных ситуаций;</w:t>
      </w:r>
    </w:p>
    <w:p w:rsidR="0052754E" w:rsidRPr="0052754E" w:rsidRDefault="0052754E" w:rsidP="0052754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54E">
        <w:rPr>
          <w:rFonts w:ascii="Times New Roman" w:hAnsi="Times New Roman" w:cs="Times New Roman"/>
          <w:sz w:val="24"/>
          <w:szCs w:val="24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52754E" w:rsidRPr="0052754E" w:rsidRDefault="0052754E" w:rsidP="0052754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54E">
        <w:rPr>
          <w:rFonts w:ascii="Times New Roman" w:hAnsi="Times New Roman" w:cs="Times New Roman"/>
          <w:sz w:val="24"/>
          <w:szCs w:val="24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52754E" w:rsidRPr="0052754E" w:rsidRDefault="0052754E" w:rsidP="0052754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54E">
        <w:rPr>
          <w:rFonts w:ascii="Times New Roman" w:hAnsi="Times New Roman" w:cs="Times New Roman"/>
          <w:sz w:val="24"/>
          <w:szCs w:val="24"/>
        </w:rPr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месяца;</w:t>
      </w:r>
    </w:p>
    <w:p w:rsidR="0052754E" w:rsidRPr="0052754E" w:rsidRDefault="0052754E" w:rsidP="0052754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54E">
        <w:rPr>
          <w:rFonts w:ascii="Times New Roman" w:hAnsi="Times New Roman" w:cs="Times New Roman"/>
          <w:sz w:val="24"/>
          <w:szCs w:val="24"/>
        </w:rPr>
        <w:t>оказание единовременной материальной помощи пострадавшим гражданам;</w:t>
      </w:r>
    </w:p>
    <w:p w:rsidR="0052754E" w:rsidRPr="0052754E" w:rsidRDefault="0052754E" w:rsidP="0052754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54E">
        <w:rPr>
          <w:rFonts w:ascii="Times New Roman" w:hAnsi="Times New Roman" w:cs="Times New Roman"/>
          <w:sz w:val="24"/>
          <w:szCs w:val="24"/>
        </w:rPr>
        <w:t>оказание гражданам финансовой помощи в связи с утратой ими имущества первой необходимости.</w:t>
      </w:r>
    </w:p>
    <w:p w:rsidR="0052754E" w:rsidRPr="0052754E" w:rsidRDefault="0052754E" w:rsidP="0052754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54E">
        <w:rPr>
          <w:rFonts w:ascii="Times New Roman" w:hAnsi="Times New Roman" w:cs="Times New Roman"/>
          <w:sz w:val="24"/>
          <w:szCs w:val="24"/>
        </w:rPr>
        <w:t>Использование средств резервного фонда на другие цели запрещается.</w:t>
      </w:r>
    </w:p>
    <w:p w:rsidR="0052754E" w:rsidRDefault="00E714F9" w:rsidP="0052754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754E" w:rsidRPr="0052754E">
        <w:rPr>
          <w:rFonts w:ascii="Times New Roman" w:hAnsi="Times New Roman" w:cs="Times New Roman"/>
          <w:sz w:val="24"/>
          <w:szCs w:val="24"/>
        </w:rPr>
        <w:t xml:space="preserve">. </w:t>
      </w:r>
      <w:r w:rsidR="00A96CA9">
        <w:rPr>
          <w:rFonts w:ascii="Times New Roman" w:hAnsi="Times New Roman" w:cs="Times New Roman"/>
          <w:sz w:val="24"/>
          <w:szCs w:val="24"/>
        </w:rPr>
        <w:t>Финансовый орган Манойлинского сельского поселения</w:t>
      </w:r>
      <w:r w:rsidR="0052754E" w:rsidRPr="0052754E">
        <w:rPr>
          <w:rFonts w:ascii="Times New Roman" w:hAnsi="Times New Roman" w:cs="Times New Roman"/>
          <w:sz w:val="24"/>
          <w:szCs w:val="24"/>
        </w:rPr>
        <w:t xml:space="preserve"> организуют учет и осуществляют </w:t>
      </w:r>
      <w:proofErr w:type="gramStart"/>
      <w:r w:rsidR="0052754E" w:rsidRPr="005275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2754E" w:rsidRPr="0052754E">
        <w:rPr>
          <w:rFonts w:ascii="Times New Roman" w:hAnsi="Times New Roman" w:cs="Times New Roman"/>
          <w:sz w:val="24"/>
          <w:szCs w:val="24"/>
        </w:rPr>
        <w:t xml:space="preserve"> целевым расходованием средств резервного фонда.</w:t>
      </w:r>
    </w:p>
    <w:p w:rsidR="00E714F9" w:rsidRPr="0052754E" w:rsidRDefault="00E714F9" w:rsidP="0052754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Информацию об использовании бюджетных ассигнований резервного фонда администрации Манойлинского сельского поселения в виде отчета прилагается к годовому отчету об исполнении бюджета Манойлинского сельского поселения.</w:t>
      </w:r>
    </w:p>
    <w:p w:rsidR="0052754E" w:rsidRPr="0052754E" w:rsidRDefault="00E714F9" w:rsidP="0052754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2754E" w:rsidRPr="0052754E">
        <w:rPr>
          <w:rFonts w:ascii="Times New Roman" w:hAnsi="Times New Roman" w:cs="Times New Roman"/>
          <w:sz w:val="24"/>
          <w:szCs w:val="24"/>
        </w:rPr>
        <w:t>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sectPr w:rsidR="0052754E" w:rsidRPr="0052754E" w:rsidSect="00BD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C3A"/>
    <w:multiLevelType w:val="hybridMultilevel"/>
    <w:tmpl w:val="7AF4662C"/>
    <w:lvl w:ilvl="0" w:tplc="78BC243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54E"/>
    <w:rsid w:val="001F2A97"/>
    <w:rsid w:val="00276DC9"/>
    <w:rsid w:val="002C486E"/>
    <w:rsid w:val="00505D2D"/>
    <w:rsid w:val="0052754E"/>
    <w:rsid w:val="00577617"/>
    <w:rsid w:val="00A96CA9"/>
    <w:rsid w:val="00BD6785"/>
    <w:rsid w:val="00C62E65"/>
    <w:rsid w:val="00DA3B06"/>
    <w:rsid w:val="00E714F9"/>
    <w:rsid w:val="00F62ACE"/>
    <w:rsid w:val="00FC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85"/>
  </w:style>
  <w:style w:type="paragraph" w:styleId="1">
    <w:name w:val="heading 1"/>
    <w:basedOn w:val="a"/>
    <w:next w:val="a"/>
    <w:link w:val="10"/>
    <w:qFormat/>
    <w:rsid w:val="0052754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54E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52754E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52754E"/>
    <w:rPr>
      <w:b/>
      <w:color w:val="000080"/>
    </w:rPr>
  </w:style>
  <w:style w:type="character" w:styleId="a5">
    <w:name w:val="Emphasis"/>
    <w:qFormat/>
    <w:rsid w:val="0052754E"/>
    <w:rPr>
      <w:i/>
      <w:iCs/>
    </w:rPr>
  </w:style>
  <w:style w:type="paragraph" w:styleId="a6">
    <w:name w:val="List Paragraph"/>
    <w:basedOn w:val="a"/>
    <w:uiPriority w:val="34"/>
    <w:qFormat/>
    <w:rsid w:val="00DA3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635642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58646-3112-4858-A57F-085F444F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2015-05-13T08:44:00Z</cp:lastPrinted>
  <dcterms:created xsi:type="dcterms:W3CDTF">2015-05-05T10:39:00Z</dcterms:created>
  <dcterms:modified xsi:type="dcterms:W3CDTF">2015-05-13T08:49:00Z</dcterms:modified>
</cp:coreProperties>
</file>