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 о потребности в работниках, наличии свободных рабочих мест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01 мая 2020 года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tbl>
      <w:tblPr>
        <w:tblStyle w:val="3"/>
        <w:tblW w:w="15540" w:type="dxa"/>
        <w:tblInd w:w="-6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27"/>
        <w:gridCol w:w="1077"/>
        <w:gridCol w:w="964"/>
        <w:gridCol w:w="1077"/>
        <w:gridCol w:w="1020"/>
        <w:gridCol w:w="2241"/>
        <w:gridCol w:w="851"/>
        <w:gridCol w:w="850"/>
        <w:gridCol w:w="1388"/>
        <w:gridCol w:w="1447"/>
        <w:gridCol w:w="1134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профессии (специальности), должности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Квалификация</w:t>
            </w:r>
          </w:p>
        </w:tc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Необходимое количество работников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Заработная плата (доход)</w:t>
            </w:r>
          </w:p>
        </w:tc>
        <w:tc>
          <w:tcPr>
            <w:tcW w:w="3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Режим работы</w:t>
            </w:r>
          </w:p>
        </w:tc>
        <w:tc>
          <w:tcPr>
            <w:tcW w:w="13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Дополнительные пожелания к кандидатуре работника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Предоставление дополнительных социальных гарантий работнику</w:t>
            </w:r>
          </w:p>
        </w:tc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Прием по результатам конкурса на замещение вакансии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82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начало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окончание работы</w:t>
            </w:r>
          </w:p>
        </w:tc>
        <w:tc>
          <w:tcPr>
            <w:tcW w:w="1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Главный экономист администрации Манойлинского сельского поселения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       -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     1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 Постоянная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17908,0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Норм.раб.день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 8-00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16-00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Высшее или среднее профессиональное с опытом работы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        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соц.пакет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>
      <w:pPr>
        <w:pStyle w:val="4"/>
        <w:jc w:val="both"/>
        <w:rPr>
          <w:rFonts w:ascii="Times New Roman" w:hAnsi="Times New Roman" w:cs="Times New Roman"/>
          <w:szCs w:val="22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32"/>
    <w:rsid w:val="00055492"/>
    <w:rsid w:val="00105522"/>
    <w:rsid w:val="001E5833"/>
    <w:rsid w:val="002133C1"/>
    <w:rsid w:val="002670B7"/>
    <w:rsid w:val="00291F1D"/>
    <w:rsid w:val="002F0F48"/>
    <w:rsid w:val="004A4232"/>
    <w:rsid w:val="006C025D"/>
    <w:rsid w:val="00784592"/>
    <w:rsid w:val="0081458C"/>
    <w:rsid w:val="00B83120"/>
    <w:rsid w:val="00C044F3"/>
    <w:rsid w:val="00DC1154"/>
    <w:rsid w:val="00E4497B"/>
    <w:rsid w:val="00EB4523"/>
    <w:rsid w:val="00FF2D6D"/>
    <w:rsid w:val="00FF7957"/>
    <w:rsid w:val="7F6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5">
    <w:name w:val="ConsPlusNonforma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161</Words>
  <Characters>920</Characters>
  <Lines>7</Lines>
  <Paragraphs>2</Paragraphs>
  <TotalTime>42</TotalTime>
  <ScaleCrop>false</ScaleCrop>
  <LinksUpToDate>false</LinksUpToDate>
  <CharactersWithSpaces>1079</CharactersWithSpaces>
  <Application>WPS Office_11.2.0.9260_F1E327BC-269C-435d-A152-05C5408002CA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2016-05-20T03:56:00Z</dcterms:created>
  <dc:creator>Admin</dc:creator>
  <cp:lastModifiedBy>prokh</cp:lastModifiedBy>
  <dcterms:modified xsi:type="dcterms:W3CDTF">2020-05-14T20:53:33Z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