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</w:t>
      </w:r>
      <w:r w:rsidR="001A4BFE">
        <w:rPr>
          <w:rFonts w:ascii="Times New Roman" w:hAnsi="Times New Roman" w:cs="Times New Roman"/>
          <w:b/>
          <w:sz w:val="24"/>
          <w:szCs w:val="24"/>
        </w:rPr>
        <w:t>айона Волгоградской области за 4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5702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района Волгоградской области от 05.05.2017г. № 23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мероприятий по противодействию коррупции.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 xml:space="preserve"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</w:t>
      </w:r>
      <w:proofErr w:type="spellStart"/>
      <w:r w:rsidR="009A0FF7" w:rsidRPr="00DA13A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9A0FF7" w:rsidRPr="00DA13AB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 о противодействии коррупции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92B">
        <w:rPr>
          <w:rFonts w:ascii="Times New Roman" w:hAnsi="Times New Roman" w:cs="Times New Roman"/>
          <w:sz w:val="24"/>
          <w:szCs w:val="24"/>
        </w:rPr>
        <w:t>в 1 квартале 2018 года.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FA0DF2" w:rsidRDefault="009A0FF7" w:rsidP="007E792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>
        <w:t xml:space="preserve"> </w:t>
      </w:r>
      <w:r w:rsidR="007E792B">
        <w:t>Данные мероприятия выполнены в 1 квартале 2018 года.</w:t>
      </w:r>
    </w:p>
    <w:p w:rsidR="00570279" w:rsidRPr="0048021D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7E792B" w:rsidRDefault="007E792B" w:rsidP="007E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2018</w:t>
      </w:r>
      <w:r w:rsidRPr="007E792B">
        <w:rPr>
          <w:rFonts w:ascii="Times New Roman" w:hAnsi="Times New Roman" w:cs="Times New Roman"/>
          <w:sz w:val="24"/>
          <w:szCs w:val="24"/>
        </w:rPr>
        <w:t xml:space="preserve"> года в администрации Манойлинского сельского поселения проведено занятие в сфере противодействия коррупции.</w:t>
      </w:r>
    </w:p>
    <w:p w:rsidR="007E792B" w:rsidRPr="007E792B" w:rsidRDefault="007E792B" w:rsidP="007E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48021D" w:rsidRDefault="00CF060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9A0FF7">
        <w:rPr>
          <w:rFonts w:ascii="Times New Roman" w:hAnsi="Times New Roman" w:cs="Times New Roman"/>
          <w:sz w:val="24"/>
          <w:szCs w:val="24"/>
        </w:rPr>
        <w:t xml:space="preserve"> квартале 2018 года лиц, вновь назначенных на должность муниципальной службы в Манойлинском сельском поселении нет.</w:t>
      </w:r>
    </w:p>
    <w:p w:rsidR="00DA13AB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в соответствии с Федеральным законом от 17.07.09 № 172-ФЗ «Об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 В ра</w:t>
      </w:r>
      <w:r w:rsidR="00CF060C">
        <w:rPr>
          <w:rFonts w:ascii="Times New Roman" w:hAnsi="Times New Roman" w:cs="Times New Roman"/>
          <w:sz w:val="24"/>
          <w:szCs w:val="24"/>
        </w:rPr>
        <w:t>мках указанного мероприятия в 4</w:t>
      </w:r>
      <w:r w:rsidR="00D54025">
        <w:rPr>
          <w:rFonts w:ascii="Times New Roman" w:hAnsi="Times New Roman" w:cs="Times New Roman"/>
          <w:sz w:val="24"/>
          <w:szCs w:val="24"/>
        </w:rPr>
        <w:t xml:space="preserve"> квартале 2018 года проведено 3</w:t>
      </w:r>
      <w:r w:rsidR="007E792B">
        <w:rPr>
          <w:rFonts w:ascii="Times New Roman" w:hAnsi="Times New Roman" w:cs="Times New Roman"/>
          <w:sz w:val="24"/>
          <w:szCs w:val="24"/>
        </w:rPr>
        <w:t>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 w:rsidR="00D54025">
        <w:rPr>
          <w:rFonts w:ascii="Times New Roman" w:hAnsi="Times New Roman" w:cs="Times New Roman"/>
          <w:sz w:val="24"/>
          <w:szCs w:val="24"/>
        </w:rPr>
        <w:t>ения, принятые в 4</w:t>
      </w:r>
      <w:r>
        <w:rPr>
          <w:rFonts w:ascii="Times New Roman" w:hAnsi="Times New Roman" w:cs="Times New Roman"/>
          <w:sz w:val="24"/>
          <w:szCs w:val="24"/>
        </w:rPr>
        <w:t xml:space="preserve"> квартале 2018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</w:t>
      </w:r>
      <w:r w:rsidR="00D54025">
        <w:rPr>
          <w:rFonts w:ascii="Times New Roman" w:hAnsi="Times New Roman" w:cs="Times New Roman"/>
          <w:sz w:val="24"/>
          <w:szCs w:val="24"/>
        </w:rPr>
        <w:t>я в сети «Интернет», размещены на Сайте администрации Манойлинского сельского поселения</w:t>
      </w:r>
      <w:r w:rsidRPr="00DA13AB">
        <w:rPr>
          <w:rFonts w:ascii="Times New Roman" w:hAnsi="Times New Roman" w:cs="Times New Roman"/>
          <w:sz w:val="24"/>
          <w:szCs w:val="24"/>
        </w:rPr>
        <w:t xml:space="preserve">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 w:rsidR="00D54025">
        <w:rPr>
          <w:rFonts w:ascii="Times New Roman" w:hAnsi="Times New Roman" w:cs="Times New Roman"/>
          <w:sz w:val="24"/>
          <w:szCs w:val="24"/>
        </w:rPr>
        <w:t>ные государственные органы. За 4</w:t>
      </w:r>
      <w:r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и ведется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30" w:rsidRPr="00B14E30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Случаи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 w:rsidR="00B14E30">
        <w:rPr>
          <w:rFonts w:ascii="Times New Roman" w:hAnsi="Times New Roman" w:cs="Times New Roman"/>
          <w:sz w:val="24"/>
          <w:szCs w:val="24"/>
        </w:rPr>
        <w:t xml:space="preserve">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B14E30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025" w:rsidRPr="00D54025" w:rsidRDefault="00D54025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0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Анализ обращений граждан и юридических лиц в целях выявления информации о фактах коррупции со стороны муниципальных служащих и ненадлежащем рассмотрении обращений за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2018 год</w:t>
      </w:r>
      <w:r w:rsidRPr="00D540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проведен в соответствии с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планом противодействия коррупции в Манойлинском сельском поселении Клетского муниципального района Волгоградской области на 2017 – 2018 годы, утвержденного</w:t>
      </w:r>
      <w:r w:rsidRPr="00D540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постановлением главы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Манойлинского сельского поселения от 05.05.2017г. № 23</w:t>
      </w:r>
      <w:r w:rsidR="00A90E4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proofErr w:type="gramEnd"/>
      <w:r w:rsidR="00A90E4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За 2018 год</w:t>
      </w:r>
      <w:r w:rsidRPr="00D540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администрацию </w:t>
      </w:r>
      <w:r w:rsidR="00A90E4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Манойлинского сельского поселения поступило 2 устных обращения</w:t>
      </w:r>
      <w:r w:rsidRPr="00D540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граждан и </w:t>
      </w:r>
      <w:r w:rsidR="00A90E4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 письменное обращение</w:t>
      </w:r>
      <w:r w:rsidRPr="00D540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от </w:t>
      </w:r>
      <w:r w:rsidR="00A90E4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физического лица</w:t>
      </w:r>
      <w:proofErr w:type="gramStart"/>
      <w:r w:rsidR="00A90E4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D540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proofErr w:type="gramEnd"/>
      <w:r w:rsidRPr="00D540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Информация о фактах коррупции со стороны муниципальных служащих и ненадлежащем рассмотрении обращений в данных обращениях отсутствует.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В рамках исполнения данного пункта Плана – администрацией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</w:t>
      </w:r>
      <w:r w:rsidR="00A90E46"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 w:rsidR="00A90E46">
        <w:rPr>
          <w:rFonts w:ascii="Times New Roman" w:hAnsi="Times New Roman" w:cs="Times New Roman"/>
          <w:sz w:val="24"/>
          <w:szCs w:val="24"/>
        </w:rPr>
        <w:t xml:space="preserve"> ненормативных актов. В 4 </w:t>
      </w:r>
      <w:r>
        <w:rPr>
          <w:rFonts w:ascii="Times New Roman" w:hAnsi="Times New Roman" w:cs="Times New Roman"/>
          <w:sz w:val="24"/>
          <w:szCs w:val="24"/>
        </w:rPr>
        <w:t xml:space="preserve"> квартале 2018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году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>В администрации Манойлинского сельского поселения Клетского муниципального района Волгоградской области приняты 19 регламентов предоставления муниципальных услуг. За каждый регламент предоставления муниципальной услуги в Манойлинском сельском поселении несет ответственность специалист администрации Манойлинского сельск</w:t>
      </w:r>
      <w:r w:rsidR="006E6278">
        <w:rPr>
          <w:rFonts w:ascii="Times New Roman" w:hAnsi="Times New Roman" w:cs="Times New Roman"/>
          <w:sz w:val="24"/>
          <w:szCs w:val="24"/>
        </w:rPr>
        <w:t xml:space="preserve">ого </w:t>
      </w:r>
      <w:r w:rsidR="00A90E46">
        <w:rPr>
          <w:rFonts w:ascii="Times New Roman" w:hAnsi="Times New Roman" w:cs="Times New Roman"/>
          <w:sz w:val="24"/>
          <w:szCs w:val="24"/>
        </w:rPr>
        <w:t>поселения. В 4 квартале</w:t>
      </w:r>
      <w:r w:rsidR="006E6278">
        <w:rPr>
          <w:rFonts w:ascii="Times New Roman" w:hAnsi="Times New Roman" w:cs="Times New Roman"/>
          <w:sz w:val="24"/>
          <w:szCs w:val="24"/>
        </w:rPr>
        <w:t xml:space="preserve"> 2018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CB4A72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r w:rsidR="00C44CC1">
        <w:rPr>
          <w:rFonts w:ascii="Times New Roman" w:hAnsi="Times New Roman" w:cs="Times New Roman"/>
          <w:sz w:val="24"/>
          <w:szCs w:val="24"/>
        </w:rPr>
        <w:t>Протокол заседания комиссии по соблюдению требований к служебному поведению муниципальных служащих администрации Манойлинского сельского поселения Клетского муниципального района Волгоградской области и урегулированию конфликтов интере</w:t>
      </w:r>
      <w:r w:rsidR="00866860">
        <w:rPr>
          <w:rFonts w:ascii="Times New Roman" w:hAnsi="Times New Roman" w:cs="Times New Roman"/>
          <w:sz w:val="24"/>
          <w:szCs w:val="24"/>
        </w:rPr>
        <w:t>сов от 15.01.2019</w:t>
      </w:r>
      <w:r w:rsidR="00C44CC1"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866860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866860" w:rsidRPr="0048021D">
        <w:rPr>
          <w:rFonts w:ascii="Times New Roman" w:hAnsi="Times New Roman" w:cs="Times New Roman"/>
          <w:sz w:val="24"/>
          <w:szCs w:val="24"/>
        </w:rPr>
        <w:t xml:space="preserve">результатов проведенных органами местного самоуправления </w:t>
      </w:r>
      <w:r w:rsidR="00866860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866860" w:rsidRPr="0048021D">
        <w:rPr>
          <w:rFonts w:ascii="Times New Roman" w:hAnsi="Times New Roman" w:cs="Times New Roman"/>
          <w:sz w:val="24"/>
          <w:szCs w:val="24"/>
        </w:rPr>
        <w:t xml:space="preserve"> проверок достоверности и полноты сведений о доходах, об имуществе и </w:t>
      </w:r>
      <w:proofErr w:type="gramStart"/>
      <w:r w:rsidR="00866860" w:rsidRPr="0048021D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характера, представленных муниципальными служащими </w:t>
      </w:r>
      <w:r w:rsidR="00866860">
        <w:rPr>
          <w:rFonts w:ascii="Times New Roman" w:hAnsi="Times New Roman" w:cs="Times New Roman"/>
          <w:sz w:val="24"/>
          <w:szCs w:val="24"/>
        </w:rPr>
        <w:t>Манойлинского сельского поселения за 2018 год проведен</w:t>
      </w:r>
      <w:proofErr w:type="gramEnd"/>
      <w:r w:rsidR="00866860">
        <w:rPr>
          <w:rFonts w:ascii="Times New Roman" w:hAnsi="Times New Roman" w:cs="Times New Roman"/>
          <w:sz w:val="24"/>
          <w:szCs w:val="24"/>
        </w:rPr>
        <w:t xml:space="preserve"> 11 декабря 2018 года (прилагается)</w:t>
      </w:r>
      <w:r w:rsidR="00CB4A72">
        <w:rPr>
          <w:rFonts w:ascii="Times New Roman" w:hAnsi="Times New Roman" w:cs="Times New Roman"/>
          <w:sz w:val="24"/>
          <w:szCs w:val="24"/>
        </w:rPr>
        <w:t>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5" w:history="1">
        <w:r w:rsidR="005131AC" w:rsidRPr="005131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866860">
        <w:rPr>
          <w:rFonts w:ascii="Times New Roman" w:hAnsi="Times New Roman" w:cs="Times New Roman"/>
          <w:sz w:val="24"/>
          <w:szCs w:val="24"/>
        </w:rPr>
        <w:t>. В 4</w:t>
      </w:r>
      <w:r w:rsidR="005131AC">
        <w:rPr>
          <w:rFonts w:ascii="Times New Roman" w:hAnsi="Times New Roman" w:cs="Times New Roman"/>
          <w:sz w:val="24"/>
          <w:szCs w:val="24"/>
        </w:rPr>
        <w:t xml:space="preserve"> квартале 2018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lastRenderedPageBreak/>
        <w:t>Планы закупок товаров, работ, услуг для обеспечения нужд субъекта Российской Федера</w:t>
      </w:r>
      <w:r w:rsidR="00C44CC1">
        <w:rPr>
          <w:rFonts w:ascii="Times New Roman" w:hAnsi="Times New Roman" w:cs="Times New Roman"/>
          <w:sz w:val="24"/>
          <w:szCs w:val="24"/>
        </w:rPr>
        <w:t>ции и муниципальных нужд на 2018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C44CC1">
        <w:rPr>
          <w:rFonts w:ascii="Times New Roman" w:hAnsi="Times New Roman" w:cs="Times New Roman"/>
          <w:sz w:val="24"/>
          <w:szCs w:val="24"/>
        </w:rPr>
        <w:t>ый год и на плановый период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C44CC1">
        <w:rPr>
          <w:rFonts w:ascii="Times New Roman" w:hAnsi="Times New Roman" w:cs="Times New Roman"/>
          <w:sz w:val="24"/>
          <w:szCs w:val="24"/>
        </w:rPr>
        <w:t xml:space="preserve">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размещены 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C44CC1">
        <w:rPr>
          <w:rFonts w:ascii="Times New Roman" w:hAnsi="Times New Roman" w:cs="Times New Roman"/>
          <w:sz w:val="24"/>
          <w:szCs w:val="24"/>
        </w:rPr>
        <w:t>ции и муниципальных нужд на 2018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>
        <w:rPr>
          <w:rFonts w:ascii="Times New Roman" w:hAnsi="Times New Roman" w:cs="Times New Roman"/>
          <w:sz w:val="24"/>
          <w:szCs w:val="24"/>
        </w:rPr>
        <w:t>азов для муниципальных нужд</w:t>
      </w:r>
      <w:r w:rsidR="001A4BF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BFE">
        <w:rPr>
          <w:rFonts w:ascii="Times New Roman" w:hAnsi="Times New Roman" w:cs="Times New Roman"/>
          <w:sz w:val="24"/>
          <w:szCs w:val="24"/>
        </w:rPr>
        <w:t>2018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1A4BFE">
        <w:rPr>
          <w:rFonts w:ascii="Times New Roman" w:hAnsi="Times New Roman" w:cs="Times New Roman"/>
          <w:sz w:val="24"/>
          <w:szCs w:val="24"/>
        </w:rPr>
        <w:t>3561,5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131AC" w:rsidP="00513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</w:t>
      </w:r>
      <w:r w:rsidRPr="005131AC">
        <w:rPr>
          <w:rFonts w:ascii="Times New Roman" w:hAnsi="Times New Roman" w:cs="Times New Roman"/>
          <w:bCs/>
          <w:sz w:val="24"/>
          <w:szCs w:val="24"/>
        </w:rPr>
        <w:t>Информация о мерах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(не разграниченной)  или муниципальной собственности прилагается.</w:t>
      </w:r>
    </w:p>
    <w:p w:rsidR="005F2B54" w:rsidRPr="005F2B54" w:rsidRDefault="005131AC" w:rsidP="005F2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2B54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5F2B54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proofErr w:type="gramStart"/>
      <w:r w:rsidR="005F2B54" w:rsidRPr="005F2B54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</w:t>
      </w:r>
      <w:r w:rsidR="005F2B54">
        <w:rPr>
          <w:rFonts w:ascii="Times New Roman" w:hAnsi="Times New Roman" w:cs="Times New Roman"/>
          <w:sz w:val="24"/>
          <w:szCs w:val="24"/>
        </w:rPr>
        <w:t>ет» размещен отчет за 2017</w:t>
      </w:r>
      <w:r w:rsidR="005F2B54" w:rsidRPr="005F2B54">
        <w:rPr>
          <w:rFonts w:ascii="Times New Roman" w:hAnsi="Times New Roman" w:cs="Times New Roman"/>
          <w:sz w:val="24"/>
          <w:szCs w:val="24"/>
        </w:rPr>
        <w:t xml:space="preserve"> год по реализации исполнения муниципальной программы «Благо</w:t>
      </w:r>
      <w:r w:rsidR="005F2B54">
        <w:rPr>
          <w:rFonts w:ascii="Times New Roman" w:hAnsi="Times New Roman" w:cs="Times New Roman"/>
          <w:sz w:val="24"/>
          <w:szCs w:val="24"/>
        </w:rPr>
        <w:t xml:space="preserve">устройство населенных пунктов», </w:t>
      </w:r>
      <w:r w:rsidR="005F2B54" w:rsidRPr="005F2B54">
        <w:rPr>
          <w:rFonts w:ascii="Times New Roman" w:hAnsi="Times New Roman" w:cs="Times New Roman"/>
          <w:sz w:val="24"/>
          <w:szCs w:val="24"/>
        </w:rPr>
        <w:t>размещена информация об использовании средств муниципального дорожного фонда Манойлинс</w:t>
      </w:r>
      <w:r w:rsidR="005F2B54">
        <w:rPr>
          <w:rFonts w:ascii="Times New Roman" w:hAnsi="Times New Roman" w:cs="Times New Roman"/>
          <w:sz w:val="24"/>
          <w:szCs w:val="24"/>
        </w:rPr>
        <w:t xml:space="preserve">кого сельского поселения за 2017 год, </w:t>
      </w:r>
      <w:r w:rsidR="005F2B54" w:rsidRPr="005F2B54">
        <w:rPr>
          <w:rFonts w:ascii="Times New Roman" w:hAnsi="Times New Roman" w:cs="Times New Roman"/>
          <w:sz w:val="24"/>
          <w:szCs w:val="24"/>
        </w:rPr>
        <w:t>размещено решение Совета депутатов Манойлин</w:t>
      </w:r>
      <w:r w:rsidR="005F2B54">
        <w:rPr>
          <w:rFonts w:ascii="Times New Roman" w:hAnsi="Times New Roman" w:cs="Times New Roman"/>
          <w:sz w:val="24"/>
          <w:szCs w:val="24"/>
        </w:rPr>
        <w:t>ского сельского поселения от 27.04.2018г. № 64/2</w:t>
      </w:r>
      <w:r w:rsidR="005F2B54" w:rsidRPr="005F2B54">
        <w:rPr>
          <w:rFonts w:ascii="Times New Roman" w:hAnsi="Times New Roman" w:cs="Times New Roman"/>
          <w:sz w:val="24"/>
          <w:szCs w:val="24"/>
        </w:rPr>
        <w:t xml:space="preserve"> «Об исполнении бюджета Манойлинского сельского поселения Клетского муниципального райо</w:t>
      </w:r>
      <w:r w:rsidR="005F2B54">
        <w:rPr>
          <w:rFonts w:ascii="Times New Roman" w:hAnsi="Times New Roman" w:cs="Times New Roman"/>
          <w:sz w:val="24"/>
          <w:szCs w:val="24"/>
        </w:rPr>
        <w:t>на Волгоградской области за 2017</w:t>
      </w:r>
      <w:proofErr w:type="gramEnd"/>
      <w:r w:rsidR="005F2B54" w:rsidRPr="005F2B5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DD6F6C" w:rsidRPr="00DD6F6C" w:rsidRDefault="00E04907" w:rsidP="00DD6F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F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6F6C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DD6F6C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DD6F6C">
        <w:rPr>
          <w:rFonts w:ascii="Times New Roman" w:hAnsi="Times New Roman" w:cs="Times New Roman"/>
          <w:sz w:val="24"/>
          <w:szCs w:val="24"/>
        </w:rPr>
        <w:t xml:space="preserve">Освещение в средствах массовой информации </w:t>
      </w:r>
      <w:proofErr w:type="spellStart"/>
      <w:r w:rsidRPr="00DD6F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D6F6C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самоуправления. </w:t>
      </w:r>
      <w:proofErr w:type="gramStart"/>
      <w:r w:rsidR="00DD6F6C" w:rsidRPr="00DD6F6C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администрации Манойлинского сельского поселения осуществляется путём: обнародования (опубликования) информации о деятельности администрации Манойлинского сельского поселения в средствах массовой информации (информационный лист Манойлинского сельского поселения «Родной хуторок»); размещения информации о деятельности администрации Манойлинского сельского поселения в информационно-телекоммуникационной сети Интернет; предоставления по запросу информации о деятельности администрации Манойлинского сельского поселения;</w:t>
      </w:r>
      <w:proofErr w:type="gramEnd"/>
      <w:r w:rsidR="00DD6F6C" w:rsidRPr="00DD6F6C">
        <w:rPr>
          <w:rFonts w:ascii="Times New Roman" w:hAnsi="Times New Roman" w:cs="Times New Roman"/>
          <w:sz w:val="24"/>
          <w:szCs w:val="24"/>
        </w:rPr>
        <w:t xml:space="preserve"> размещения информации о деятельности администрации Манойлинского сельского поселения в </w:t>
      </w:r>
      <w:proofErr w:type="spellStart"/>
      <w:proofErr w:type="gramStart"/>
      <w:r w:rsidR="00DD6F6C" w:rsidRPr="00DD6F6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D6F6C" w:rsidRPr="00DD6F6C">
        <w:rPr>
          <w:rFonts w:ascii="Times New Roman" w:hAnsi="Times New Roman" w:cs="Times New Roman"/>
          <w:sz w:val="24"/>
          <w:szCs w:val="24"/>
        </w:rPr>
        <w:t xml:space="preserve"> здании администрации Манойлинского сельского поселения и на информационных стендах. На официальном сайте Манойлинского сельского поселения размещены регулирующие нормативные правовые </w:t>
      </w:r>
      <w:proofErr w:type="gramStart"/>
      <w:r w:rsidR="00DD6F6C" w:rsidRPr="00DD6F6C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="00DD6F6C" w:rsidRPr="00DD6F6C">
        <w:rPr>
          <w:rFonts w:ascii="Times New Roman" w:hAnsi="Times New Roman" w:cs="Times New Roman"/>
          <w:sz w:val="24"/>
          <w:szCs w:val="24"/>
        </w:rPr>
        <w:t xml:space="preserve"> и отчёты о реализации мер </w:t>
      </w:r>
      <w:proofErr w:type="spellStart"/>
      <w:r w:rsidR="00DD6F6C" w:rsidRPr="00DD6F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DD6F6C" w:rsidRPr="00DD6F6C">
        <w:rPr>
          <w:rFonts w:ascii="Times New Roman" w:hAnsi="Times New Roman" w:cs="Times New Roman"/>
          <w:sz w:val="24"/>
          <w:szCs w:val="24"/>
        </w:rPr>
        <w:t xml:space="preserve"> политики. Там же размещаются нормативные правовые акты (проекты) Манойлинского сельского поселения, направленные для проведения независимой </w:t>
      </w:r>
      <w:proofErr w:type="spellStart"/>
      <w:r w:rsidR="00DD6F6C" w:rsidRPr="00DD6F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DD6F6C" w:rsidRPr="00DD6F6C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С.В. Литвиненко</w:t>
      </w:r>
    </w:p>
    <w:p w:rsidR="00DD6F6C" w:rsidRDefault="00DD6F6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BFE" w:rsidRDefault="001A4BFE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Кнехт Е.С.</w:t>
      </w:r>
    </w:p>
    <w:p w:rsidR="00DD6F6C" w:rsidRPr="001A4BFE" w:rsidRDefault="001A4BFE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BFE">
        <w:rPr>
          <w:rFonts w:ascii="Times New Roman" w:hAnsi="Times New Roman" w:cs="Times New Roman"/>
          <w:sz w:val="20"/>
          <w:szCs w:val="20"/>
        </w:rPr>
        <w:t>18.01</w:t>
      </w:r>
      <w:r w:rsidR="00DD6F6C" w:rsidRPr="001A4BFE">
        <w:rPr>
          <w:rFonts w:ascii="Times New Roman" w:hAnsi="Times New Roman" w:cs="Times New Roman"/>
          <w:sz w:val="20"/>
          <w:szCs w:val="20"/>
        </w:rPr>
        <w:t>.201</w:t>
      </w:r>
      <w:r w:rsidRPr="001A4BFE">
        <w:rPr>
          <w:rFonts w:ascii="Times New Roman" w:hAnsi="Times New Roman" w:cs="Times New Roman"/>
          <w:sz w:val="20"/>
          <w:szCs w:val="20"/>
        </w:rPr>
        <w:t>9</w:t>
      </w:r>
      <w:r w:rsidR="00DD6F6C" w:rsidRPr="001A4BFE">
        <w:rPr>
          <w:rFonts w:ascii="Times New Roman" w:hAnsi="Times New Roman" w:cs="Times New Roman"/>
          <w:sz w:val="20"/>
          <w:szCs w:val="20"/>
        </w:rPr>
        <w:t>г.</w:t>
      </w:r>
    </w:p>
    <w:sectPr w:rsidR="00DD6F6C" w:rsidRPr="001A4BFE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84F"/>
    <w:rsid w:val="0011684F"/>
    <w:rsid w:val="001A4BFE"/>
    <w:rsid w:val="001C3781"/>
    <w:rsid w:val="00367B91"/>
    <w:rsid w:val="0048021D"/>
    <w:rsid w:val="0050161D"/>
    <w:rsid w:val="00501C94"/>
    <w:rsid w:val="005131AC"/>
    <w:rsid w:val="00552058"/>
    <w:rsid w:val="00570279"/>
    <w:rsid w:val="005F2B54"/>
    <w:rsid w:val="005F5D4D"/>
    <w:rsid w:val="005F7783"/>
    <w:rsid w:val="00641C7F"/>
    <w:rsid w:val="00660AEC"/>
    <w:rsid w:val="006E6278"/>
    <w:rsid w:val="007E792B"/>
    <w:rsid w:val="00866860"/>
    <w:rsid w:val="00900F77"/>
    <w:rsid w:val="009A0FF7"/>
    <w:rsid w:val="00A90E46"/>
    <w:rsid w:val="00B14E30"/>
    <w:rsid w:val="00BB05F4"/>
    <w:rsid w:val="00C44CC1"/>
    <w:rsid w:val="00CB4A72"/>
    <w:rsid w:val="00CF060C"/>
    <w:rsid w:val="00D54025"/>
    <w:rsid w:val="00DA13AB"/>
    <w:rsid w:val="00DD6F6C"/>
    <w:rsid w:val="00E0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54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7A60CAD737233BCF8DCA5F812C28FE74FF4FD679331D16D5840DFC28E2W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2018-08-21T22:41:00Z</dcterms:created>
  <dcterms:modified xsi:type="dcterms:W3CDTF">2019-01-18T15:19:00Z</dcterms:modified>
</cp:coreProperties>
</file>