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E27AE8">
        <w:rPr>
          <w:rFonts w:ascii="Times New Roman" w:hAnsi="Times New Roman" w:cs="Times New Roman"/>
          <w:b/>
          <w:sz w:val="24"/>
          <w:szCs w:val="24"/>
        </w:rPr>
        <w:t xml:space="preserve">адской области за 1 </w:t>
      </w:r>
      <w:r w:rsidR="0062720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27AE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E27AE8">
        <w:rPr>
          <w:rFonts w:ascii="Times New Roman" w:hAnsi="Times New Roman" w:cs="Times New Roman"/>
          <w:sz w:val="24"/>
          <w:szCs w:val="24"/>
        </w:rPr>
        <w:t xml:space="preserve"> от 25 марта 2020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E27AE8">
        <w:rPr>
          <w:rFonts w:ascii="Times New Roman" w:hAnsi="Times New Roman" w:cs="Times New Roman"/>
          <w:sz w:val="24"/>
          <w:szCs w:val="24"/>
        </w:rPr>
        <w:t xml:space="preserve"> за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E27AE8">
        <w:t xml:space="preserve"> В марте 2020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8F6837" w:rsidRPr="00FD5D49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сельского поселения Клетского муниципального района Волгоградской области) по таким темам как: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7205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F005DE" w:rsidRDefault="00F005DE" w:rsidP="00F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D5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005DE" w:rsidRDefault="00F005DE" w:rsidP="00F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B61DC7">
        <w:rPr>
          <w:rFonts w:ascii="Times New Roman" w:hAnsi="Times New Roman" w:cs="Times New Roman"/>
          <w:sz w:val="24"/>
          <w:szCs w:val="24"/>
        </w:rPr>
        <w:t xml:space="preserve"> 1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61DC7">
        <w:rPr>
          <w:rFonts w:ascii="Times New Roman" w:hAnsi="Times New Roman" w:cs="Times New Roman"/>
          <w:sz w:val="24"/>
          <w:szCs w:val="24"/>
        </w:rPr>
        <w:t>2</w:t>
      </w:r>
      <w:r w:rsidR="00BE4364">
        <w:rPr>
          <w:rFonts w:ascii="Times New Roman" w:hAnsi="Times New Roman" w:cs="Times New Roman"/>
          <w:sz w:val="24"/>
          <w:szCs w:val="24"/>
        </w:rPr>
        <w:t>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F005DE">
        <w:rPr>
          <w:rFonts w:ascii="Times New Roman" w:hAnsi="Times New Roman" w:cs="Times New Roman"/>
          <w:sz w:val="24"/>
          <w:szCs w:val="24"/>
        </w:rPr>
        <w:t>ения, принятые в 1 полугодие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</w:t>
      </w:r>
      <w:r w:rsidR="00F005DE">
        <w:rPr>
          <w:rFonts w:ascii="Times New Roman" w:hAnsi="Times New Roman" w:cs="Times New Roman"/>
          <w:sz w:val="24"/>
          <w:szCs w:val="24"/>
        </w:rPr>
        <w:t>опубликованы</w:t>
      </w:r>
      <w:r w:rsidRPr="00DA13AB">
        <w:rPr>
          <w:rFonts w:ascii="Times New Roman" w:hAnsi="Times New Roman" w:cs="Times New Roman"/>
          <w:sz w:val="24"/>
          <w:szCs w:val="24"/>
        </w:rPr>
        <w:t xml:space="preserve">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 xml:space="preserve">венные органы. За 1 </w:t>
      </w:r>
      <w:r w:rsidR="00361154">
        <w:rPr>
          <w:rFonts w:ascii="Times New Roman" w:hAnsi="Times New Roman" w:cs="Times New Roman"/>
          <w:sz w:val="24"/>
          <w:szCs w:val="24"/>
        </w:rPr>
        <w:t>полугодие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54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</w:t>
      </w:r>
    </w:p>
    <w:p w:rsidR="00B14E30" w:rsidRPr="00B14E30" w:rsidRDefault="00B14E30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lastRenderedPageBreak/>
        <w:t>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8803DD">
        <w:rPr>
          <w:rFonts w:ascii="Times New Roman" w:hAnsi="Times New Roman" w:cs="Times New Roman"/>
          <w:sz w:val="24"/>
          <w:szCs w:val="24"/>
        </w:rPr>
        <w:t>. Планируется в декабре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8803DD">
        <w:rPr>
          <w:rFonts w:ascii="Times New Roman" w:hAnsi="Times New Roman" w:cs="Times New Roman"/>
          <w:sz w:val="24"/>
          <w:szCs w:val="24"/>
        </w:rPr>
        <w:t xml:space="preserve">ативных актов. В 1 </w:t>
      </w:r>
      <w:r w:rsidR="00361154">
        <w:rPr>
          <w:rFonts w:ascii="Times New Roman" w:hAnsi="Times New Roman" w:cs="Times New Roman"/>
          <w:sz w:val="24"/>
          <w:szCs w:val="24"/>
        </w:rPr>
        <w:t>полугодие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717ADA">
        <w:rPr>
          <w:rFonts w:ascii="Times New Roman" w:hAnsi="Times New Roman" w:cs="Times New Roman"/>
          <w:sz w:val="24"/>
          <w:szCs w:val="24"/>
        </w:rPr>
        <w:t>Волгоградской области приняты 26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8803DD">
        <w:rPr>
          <w:rFonts w:ascii="Times New Roman" w:hAnsi="Times New Roman" w:cs="Times New Roman"/>
          <w:sz w:val="24"/>
          <w:szCs w:val="24"/>
        </w:rPr>
        <w:t xml:space="preserve">ого поселения. В 1 </w:t>
      </w:r>
      <w:r w:rsidR="00717ADA">
        <w:rPr>
          <w:rFonts w:ascii="Times New Roman" w:hAnsi="Times New Roman" w:cs="Times New Roman"/>
          <w:sz w:val="24"/>
          <w:szCs w:val="24"/>
        </w:rPr>
        <w:t>полугодие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8803DD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</w:t>
      </w:r>
      <w:r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8803DD">
        <w:rPr>
          <w:rFonts w:ascii="Times New Roman" w:hAnsi="Times New Roman" w:cs="Times New Roman"/>
          <w:sz w:val="24"/>
          <w:szCs w:val="24"/>
        </w:rPr>
        <w:t>ируется выполнить в декабре 2020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 xml:space="preserve">. В 1 </w:t>
      </w:r>
      <w:r w:rsidR="00717ADA">
        <w:rPr>
          <w:rFonts w:ascii="Times New Roman" w:hAnsi="Times New Roman" w:cs="Times New Roman"/>
          <w:sz w:val="24"/>
          <w:szCs w:val="24"/>
        </w:rPr>
        <w:t>полугодие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8803DD">
        <w:rPr>
          <w:rFonts w:ascii="Times New Roman" w:hAnsi="Times New Roman" w:cs="Times New Roman"/>
          <w:sz w:val="24"/>
          <w:szCs w:val="24"/>
        </w:rPr>
        <w:t>ции и муниципальных нужд на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EF046B">
        <w:rPr>
          <w:rFonts w:ascii="Times New Roman" w:hAnsi="Times New Roman" w:cs="Times New Roman"/>
          <w:sz w:val="24"/>
          <w:szCs w:val="24"/>
        </w:rPr>
        <w:t xml:space="preserve"> 1</w:t>
      </w:r>
      <w:r w:rsidR="00C12298">
        <w:rPr>
          <w:rFonts w:ascii="Times New Roman" w:hAnsi="Times New Roman" w:cs="Times New Roman"/>
          <w:sz w:val="24"/>
          <w:szCs w:val="24"/>
        </w:rPr>
        <w:t xml:space="preserve"> </w:t>
      </w:r>
      <w:r w:rsidR="001A028C">
        <w:rPr>
          <w:rFonts w:ascii="Times New Roman" w:hAnsi="Times New Roman" w:cs="Times New Roman"/>
          <w:sz w:val="24"/>
          <w:szCs w:val="24"/>
        </w:rPr>
        <w:t>полугодие</w:t>
      </w:r>
      <w:r w:rsidR="00C1229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1A028C">
        <w:rPr>
          <w:rFonts w:ascii="Times New Roman" w:hAnsi="Times New Roman" w:cs="Times New Roman"/>
          <w:sz w:val="24"/>
          <w:szCs w:val="24"/>
        </w:rPr>
        <w:t>1230,7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тыс.</w:t>
      </w:r>
      <w:r w:rsidR="001A028C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28C" w:rsidRDefault="005131A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</w:p>
    <w:p w:rsidR="001A028C" w:rsidRDefault="001A028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1A028C" w:rsidRDefault="005131A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1A028C">
        <w:rPr>
          <w:rFonts w:ascii="Times New Roman" w:hAnsi="Times New Roman" w:cs="Times New Roman"/>
          <w:sz w:val="24"/>
          <w:szCs w:val="24"/>
        </w:rPr>
        <w:t>30 апреля 2020</w:t>
      </w:r>
      <w:r w:rsidR="001A028C">
        <w:rPr>
          <w:rFonts w:ascii="Times New Roman" w:hAnsi="Times New Roman" w:cs="Times New Roman"/>
          <w:sz w:val="24"/>
          <w:szCs w:val="24"/>
        </w:rPr>
        <w:t xml:space="preserve"> года в информационном листе Манойлинского сельского поселения Клетского муниципального района Волгоградской области опубликовано решение Совета депутатов Манойли</w:t>
      </w:r>
      <w:r w:rsidR="001A028C">
        <w:rPr>
          <w:rFonts w:ascii="Times New Roman" w:hAnsi="Times New Roman" w:cs="Times New Roman"/>
          <w:sz w:val="24"/>
          <w:szCs w:val="24"/>
        </w:rPr>
        <w:t>нского сельского поселения от 27.04.2020г. № 26/7</w:t>
      </w:r>
      <w:r w:rsidR="001A028C">
        <w:rPr>
          <w:rFonts w:ascii="Times New Roman" w:hAnsi="Times New Roman" w:cs="Times New Roman"/>
          <w:sz w:val="24"/>
          <w:szCs w:val="24"/>
        </w:rPr>
        <w:t xml:space="preserve"> «Об исполнении бюджета Манойлинского сельского поселения Клетского муниципального райо</w:t>
      </w:r>
      <w:r w:rsidR="001A028C">
        <w:rPr>
          <w:rFonts w:ascii="Times New Roman" w:hAnsi="Times New Roman" w:cs="Times New Roman"/>
          <w:sz w:val="24"/>
          <w:szCs w:val="24"/>
        </w:rPr>
        <w:t>на Волгоградской области за 2019</w:t>
      </w:r>
      <w:r w:rsidR="001A028C">
        <w:rPr>
          <w:rFonts w:ascii="Times New Roman" w:hAnsi="Times New Roman" w:cs="Times New Roman"/>
          <w:sz w:val="24"/>
          <w:szCs w:val="24"/>
        </w:rPr>
        <w:t xml:space="preserve">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района Волгоградской области о результатах своей </w:t>
      </w:r>
      <w:r w:rsidR="001A028C">
        <w:rPr>
          <w:rFonts w:ascii="Times New Roman" w:hAnsi="Times New Roman" w:cs="Times New Roman"/>
          <w:sz w:val="24"/>
          <w:szCs w:val="24"/>
        </w:rPr>
        <w:lastRenderedPageBreak/>
        <w:t>деятельности и деятельности администрации Манойлинского сельского поселения Клетского муниципального райо</w:t>
      </w:r>
      <w:r w:rsidR="001A028C">
        <w:rPr>
          <w:rFonts w:ascii="Times New Roman" w:hAnsi="Times New Roman" w:cs="Times New Roman"/>
          <w:sz w:val="24"/>
          <w:szCs w:val="24"/>
        </w:rPr>
        <w:t>на Волгоградской области за 2019</w:t>
      </w:r>
      <w:r w:rsidR="001A028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A028C" w:rsidRDefault="00E04907" w:rsidP="001A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28C" w:rsidRPr="00E04907" w:rsidRDefault="001A028C" w:rsidP="001A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«Родной хуторок» от 29.05.2020</w:t>
      </w:r>
      <w:r>
        <w:rPr>
          <w:rFonts w:ascii="Times New Roman" w:hAnsi="Times New Roman" w:cs="Times New Roman"/>
          <w:sz w:val="24"/>
          <w:szCs w:val="24"/>
        </w:rPr>
        <w:t>г. № 5 размещена памятка о противодействии коррупции.</w:t>
      </w:r>
    </w:p>
    <w:p w:rsidR="00552058" w:rsidRDefault="00552058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1A028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25373" w:rsidRDefault="00A2537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1A028C">
        <w:rPr>
          <w:rFonts w:ascii="Times New Roman" w:hAnsi="Times New Roman" w:cs="Times New Roman"/>
          <w:sz w:val="24"/>
          <w:szCs w:val="24"/>
        </w:rPr>
        <w:t xml:space="preserve">                                С.В. Литвиненко</w:t>
      </w:r>
    </w:p>
    <w:p w:rsidR="00BA0B9C" w:rsidRDefault="00BA0B9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10.07.2020г.</w:t>
      </w:r>
      <w:bookmarkStart w:id="0" w:name="_GoBack"/>
      <w:bookmarkEnd w:id="0"/>
    </w:p>
    <w:sectPr w:rsidR="00BA0B9C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11684F"/>
    <w:rsid w:val="001A028C"/>
    <w:rsid w:val="001C3781"/>
    <w:rsid w:val="001D7C31"/>
    <w:rsid w:val="00235CC5"/>
    <w:rsid w:val="00361154"/>
    <w:rsid w:val="00367B91"/>
    <w:rsid w:val="0048021D"/>
    <w:rsid w:val="004C4098"/>
    <w:rsid w:val="004D7635"/>
    <w:rsid w:val="00501C94"/>
    <w:rsid w:val="005131AC"/>
    <w:rsid w:val="00552058"/>
    <w:rsid w:val="00570279"/>
    <w:rsid w:val="00596FBC"/>
    <w:rsid w:val="005F7783"/>
    <w:rsid w:val="00600DFF"/>
    <w:rsid w:val="00627205"/>
    <w:rsid w:val="00641C7F"/>
    <w:rsid w:val="006E6278"/>
    <w:rsid w:val="00717ADA"/>
    <w:rsid w:val="008803DD"/>
    <w:rsid w:val="008F6837"/>
    <w:rsid w:val="009A0FF7"/>
    <w:rsid w:val="00A25373"/>
    <w:rsid w:val="00B14E30"/>
    <w:rsid w:val="00B22980"/>
    <w:rsid w:val="00B61DC7"/>
    <w:rsid w:val="00BA0B9C"/>
    <w:rsid w:val="00BE4364"/>
    <w:rsid w:val="00C12298"/>
    <w:rsid w:val="00CB4A72"/>
    <w:rsid w:val="00DA13AB"/>
    <w:rsid w:val="00E04907"/>
    <w:rsid w:val="00E27AE8"/>
    <w:rsid w:val="00EF046B"/>
    <w:rsid w:val="00EF779A"/>
    <w:rsid w:val="00F005DE"/>
    <w:rsid w:val="00F93A64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2018-08-21T22:41:00Z</dcterms:created>
  <dcterms:modified xsi:type="dcterms:W3CDTF">2020-07-22T09:33:00Z</dcterms:modified>
</cp:coreProperties>
</file>