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250AF" w:rsidRPr="005250AF" w:rsidTr="005250A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570"/>
            </w:tblGrid>
            <w:tr w:rsidR="00750F33" w:rsidRPr="00750F33" w:rsidTr="00750F33"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2D51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ПЛАН-ГРАФИК </w:t>
                  </w: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закупок товаров, работ, услуг для обеспечения нужд </w:t>
                  </w: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субъекта Российской Федерации и муниципальных нужд </w:t>
                  </w: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на </w:t>
                  </w: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  <w:u w:val="single"/>
                    </w:rPr>
                    <w:t>2017</w:t>
                  </w: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финансовый год</w:t>
                  </w:r>
                </w:p>
              </w:tc>
            </w:tr>
          </w:tbl>
          <w:p w:rsidR="00750F33" w:rsidRPr="00750F33" w:rsidRDefault="00750F33" w:rsidP="002D519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749"/>
              <w:gridCol w:w="1457"/>
              <w:gridCol w:w="1036"/>
              <w:gridCol w:w="1262"/>
              <w:gridCol w:w="66"/>
            </w:tblGrid>
            <w:tr w:rsidR="00750F33" w:rsidRPr="00750F33" w:rsidTr="002D5193">
              <w:trPr>
                <w:gridAfter w:val="1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500" w:type="pct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Коды </w:t>
                  </w:r>
                </w:p>
              </w:tc>
            </w:tr>
            <w:tr w:rsidR="00750F33" w:rsidRPr="00750F33" w:rsidTr="002D5193">
              <w:trPr>
                <w:gridAfter w:val="1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750F33" w:rsidRPr="00750F33" w:rsidTr="002D5193">
              <w:trPr>
                <w:gridAfter w:val="1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по ОКПО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04126637</w:t>
                  </w:r>
                </w:p>
              </w:tc>
            </w:tr>
            <w:tr w:rsidR="00750F33" w:rsidRPr="00750F33" w:rsidTr="002D5193">
              <w:trPr>
                <w:gridAfter w:val="1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ИНН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3412301348</w:t>
                  </w:r>
                </w:p>
              </w:tc>
            </w:tr>
            <w:tr w:rsidR="00750F33" w:rsidRPr="00750F33" w:rsidTr="002D5193">
              <w:trPr>
                <w:gridAfter w:val="1"/>
                <w:trHeight w:val="253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КПП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341201001</w:t>
                  </w:r>
                </w:p>
              </w:tc>
            </w:tr>
            <w:tr w:rsidR="00750F33" w:rsidRPr="00750F33" w:rsidTr="002D519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АДМИНИСТРАЦИЯ МАНОЙЛИНСКОГО СЕЛЬСКОГО ПОСЕЛЕНИЯ КЛЕТСКОГО МУНИЦИПАЛЬНОГО РАЙОНА ВОЛГОГРАДСКОЙ ОБЛАСТИ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50F33" w:rsidRPr="00750F33" w:rsidTr="002D51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по ОКОПФ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75404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0F33" w:rsidRPr="00750F33" w:rsidTr="002D519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Муниципальные казенные учреждения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0F33" w:rsidRPr="00750F33" w:rsidTr="002D51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Наименование публично-правового образования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18622424101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0F33" w:rsidRPr="00750F33" w:rsidTr="002D519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Манойлинское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0F33" w:rsidRPr="00750F33" w:rsidTr="002D51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0F33" w:rsidRPr="00750F33" w:rsidTr="002D519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Российская Федерация, 403583, Волгоградская </w:t>
                  </w:r>
                  <w:proofErr w:type="spellStart"/>
                  <w:proofErr w:type="gramStart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обл</w:t>
                  </w:r>
                  <w:proofErr w:type="spellEnd"/>
                  <w:proofErr w:type="gramEnd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Клетский</w:t>
                  </w:r>
                  <w:proofErr w:type="spellEnd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р-н, </w:t>
                  </w:r>
                  <w:proofErr w:type="spellStart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Манойлин</w:t>
                  </w:r>
                  <w:proofErr w:type="spellEnd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х</w:t>
                  </w:r>
                  <w:proofErr w:type="spellEnd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УЛ ШКОЛЬНАЯ, 9, 7-84466-45646, manoylin403583@rambler/</w:t>
                  </w:r>
                  <w:proofErr w:type="spellStart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ru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0F33" w:rsidRPr="00750F33" w:rsidTr="002D51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Вид документа (базовый (0), измененный (порядковый код изменения) </w:t>
                  </w:r>
                  <w:proofErr w:type="gram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изменения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0F33" w:rsidRPr="00750F33" w:rsidTr="002D519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измененный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0F33" w:rsidRPr="00750F33" w:rsidTr="002D519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0F33" w:rsidRPr="00750F33" w:rsidTr="002D51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Совокупный годовой объем закупок (</w:t>
                  </w:r>
                  <w:proofErr w:type="spellStart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справочно</w:t>
                  </w:r>
                  <w:proofErr w:type="spellEnd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тыс. руб.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5945.00000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0F33" w:rsidRPr="00750F33" w:rsidTr="002D5193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50F33" w:rsidRPr="00750F33" w:rsidRDefault="00750F33" w:rsidP="00750F3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3"/>
              <w:gridCol w:w="1312"/>
              <w:gridCol w:w="442"/>
              <w:gridCol w:w="516"/>
              <w:gridCol w:w="573"/>
              <w:gridCol w:w="438"/>
              <w:gridCol w:w="454"/>
              <w:gridCol w:w="248"/>
              <w:gridCol w:w="248"/>
              <w:gridCol w:w="498"/>
              <w:gridCol w:w="200"/>
              <w:gridCol w:w="338"/>
              <w:gridCol w:w="199"/>
              <w:gridCol w:w="311"/>
              <w:gridCol w:w="197"/>
              <w:gridCol w:w="168"/>
              <w:gridCol w:w="498"/>
              <w:gridCol w:w="545"/>
              <w:gridCol w:w="249"/>
              <w:gridCol w:w="425"/>
              <w:gridCol w:w="545"/>
              <w:gridCol w:w="499"/>
              <w:gridCol w:w="490"/>
              <w:gridCol w:w="575"/>
              <w:gridCol w:w="593"/>
              <w:gridCol w:w="548"/>
              <w:gridCol w:w="609"/>
              <w:gridCol w:w="544"/>
              <w:gridCol w:w="564"/>
              <w:gridCol w:w="525"/>
              <w:gridCol w:w="622"/>
              <w:gridCol w:w="454"/>
            </w:tblGrid>
            <w:tr w:rsidR="00750F33" w:rsidRPr="00750F33" w:rsidTr="002D519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№ </w:t>
                  </w:r>
                  <w:proofErr w:type="spellStart"/>
                  <w:proofErr w:type="gramStart"/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>/</w:t>
                  </w:r>
                  <w:proofErr w:type="spellStart"/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>п</w:t>
                  </w:r>
                  <w:proofErr w:type="spellEnd"/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Идентификационный код закупки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Объект закупки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proofErr w:type="gramStart"/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Размер аванса (процентов) 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Планируемые платежи (тыс. рублей)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Единица измерения 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Количество (объем) закупаемых товаров, работ, услуг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Периодичность или количество этапов поставки товаров,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Размер обеспечения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Планируемый срок начала осуществления закупки (месяц, год)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Планируемый срок окончания исполнения контракта (месяц, год)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Способ определения поставщика (подрядчика, исполнителя)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>Преимущества, предоставля</w:t>
                  </w: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емые участникам закупки в соответствии со статьями 28 и 29 Федерального закона "О контрактной системе в сфере </w:t>
                  </w: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закупок товаров, работ, услуг для обеспечения государст</w:t>
                  </w: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венных и муниципальных нужд"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Осуществление закупки у субъектов малого предпринима</w:t>
                  </w: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softHyphen/>
                    <w:t>тельства и социально ориентирова</w:t>
                  </w: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нных некоммерческих организаций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Применение национального режима при осуществлении закупки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Дополнительные требования к участникам закупки отдельных видов товаров, работ, услуг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Сведения о проведении обязательного общественного обсуждения закупки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Информация о банковском сопровождении контрактов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Обоснование внесения изменений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Уполномоченный орган (учреждение)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Организатор совместного конкурса или аукциона </w:t>
                  </w:r>
                </w:p>
              </w:tc>
            </w:tr>
            <w:tr w:rsidR="00750F33" w:rsidRPr="00750F33" w:rsidTr="002D5193"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>наимено</w:t>
                  </w: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вание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описание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на текущий финансовый год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на плановый период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на последующие годы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код по ОКЕИ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>наимено</w:t>
                  </w: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вание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в том числе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заявки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исполнения контракта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750F33" w:rsidRPr="00750F33" w:rsidTr="002D5193"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на 1-ый год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на 2-ой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на текущий год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на плановый период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последующие годы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750F33" w:rsidRPr="00750F33" w:rsidTr="002D5193"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на 1-ый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на 2-ой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750F33" w:rsidRPr="00750F33" w:rsidTr="002D5193"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32</w:t>
                  </w:r>
                </w:p>
              </w:tc>
            </w:tr>
            <w:tr w:rsidR="00750F33" w:rsidRPr="00750F33" w:rsidTr="002D5193"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173341230134834120100100030022899244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Карусели, качели, тиры и прочие аттракционы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детский игровой комплекс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315.00000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315.00000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839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 xml:space="preserve">Периодичность поставки товаров (выполнения работ, оказания услуг): </w:t>
                  </w: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br/>
                  </w: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br/>
                    <w:t>Планируемый срок (сроки отдельных этапов) поставки товаров (выполнения работ, оказания услуг): август- сентябрь 2017г.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8.2017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12.2017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proofErr w:type="gramStart"/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      </w: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br/>
                  </w: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br/>
                    <w:t xml:space="preserve">Изменение закупки </w:t>
                  </w: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br/>
                  </w: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br/>
                    <w:t>Изменение сроков размещения закупки вследствие не поступления бюджетных средств по муниципальной программе "Формирование современной городско</w:t>
                  </w: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lastRenderedPageBreak/>
                    <w:t xml:space="preserve">й среды </w:t>
                  </w:r>
                  <w:proofErr w:type="spellStart"/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Манойлинского</w:t>
                  </w:r>
                  <w:proofErr w:type="spellEnd"/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 xml:space="preserve"> сельского поселения </w:t>
                  </w:r>
                  <w:proofErr w:type="spellStart"/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Клетского</w:t>
                  </w:r>
                  <w:proofErr w:type="spellEnd"/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 xml:space="preserve"> муниципального района Волгоградской области на 2017 год" на более поздний срок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750F33" w:rsidRPr="00750F33" w:rsidTr="002D5193"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173341230134834120100100040013230244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 xml:space="preserve">поставка и установка спортивного оборудования (уличных антивандальных тренажеров) по адресу: х. </w:t>
                  </w:r>
                  <w:proofErr w:type="spellStart"/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Манойлин</w:t>
                  </w:r>
                  <w:proofErr w:type="spellEnd"/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, ул. Атамана Макарова.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400.00000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400.00000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796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 xml:space="preserve">Периодичность поставки товаров (выполнения работ, оказания услуг): </w:t>
                  </w: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br/>
                  </w: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br/>
                    <w:t>Планируемый срок (сроки отдельных этапов) поставки товаров (выполнения работ, оказания услуг): август - сентябрь 2017г.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8.2017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12.2017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      </w: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br/>
                  </w: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br/>
                    <w:t xml:space="preserve">Изменение закупки </w:t>
                  </w: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br/>
                  </w: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br/>
                    <w:t xml:space="preserve">Изменение сроков размещения закупки на более </w:t>
                  </w: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lastRenderedPageBreak/>
                    <w:t>поздний срок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750F33" w:rsidRPr="00750F33" w:rsidTr="002D5193"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5230.00000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750F33" w:rsidRPr="00750F33" w:rsidTr="002D5193"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173341230134834120100100010010000244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5230.00000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750F33" w:rsidRPr="00750F33" w:rsidTr="002D5193">
              <w:tc>
                <w:tcPr>
                  <w:tcW w:w="0" w:type="auto"/>
                  <w:gridSpan w:val="4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 xml:space="preserve">Итого предусмотрено на осуществление закупок - всего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5945.00000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5945.00000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750F33" w:rsidRPr="00750F33" w:rsidTr="002D5193">
              <w:tc>
                <w:tcPr>
                  <w:tcW w:w="0" w:type="auto"/>
                  <w:gridSpan w:val="4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 xml:space="preserve">в том числе: закупок путем проведения запроса котировок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715.00000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715.00000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750F33" w:rsidRPr="00750F33" w:rsidTr="002D5193">
              <w:tc>
                <w:tcPr>
                  <w:tcW w:w="0" w:type="auto"/>
                  <w:gridSpan w:val="4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715.00000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715.00000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</w:tbl>
          <w:p w:rsidR="00750F33" w:rsidRPr="00750F33" w:rsidRDefault="00750F33" w:rsidP="00750F3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F33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50F33">
              <w:rPr>
                <w:rFonts w:ascii="Tahoma" w:eastAsia="Times New Roman" w:hAnsi="Tahoma" w:cs="Tahoma"/>
                <w:sz w:val="21"/>
                <w:szCs w:val="21"/>
              </w:rPr>
              <w:br/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83"/>
              <w:gridCol w:w="727"/>
              <w:gridCol w:w="2913"/>
              <w:gridCol w:w="728"/>
              <w:gridCol w:w="2913"/>
              <w:gridCol w:w="6"/>
            </w:tblGrid>
            <w:tr w:rsidR="00750F33" w:rsidRPr="00750F33" w:rsidTr="00750F33">
              <w:trPr>
                <w:gridAfter w:val="1"/>
                <w:wAfter w:w="969" w:type="dxa"/>
              </w:trPr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Литвиненко Сергей Валерьевич, Глава </w:t>
                  </w:r>
                  <w:proofErr w:type="spellStart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Манойлинского</w:t>
                  </w:r>
                  <w:proofErr w:type="spellEnd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сельского поселения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05.07.2017</w:t>
                  </w:r>
                </w:p>
              </w:tc>
            </w:tr>
            <w:tr w:rsidR="00750F33" w:rsidRPr="00750F33" w:rsidTr="00750F33">
              <w:trPr>
                <w:gridAfter w:val="1"/>
                <w:wAfter w:w="969" w:type="dxa"/>
              </w:trPr>
              <w:tc>
                <w:tcPr>
                  <w:tcW w:w="250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</w:tr>
            <w:tr w:rsidR="00750F33" w:rsidRPr="00750F33" w:rsidTr="00750F33">
              <w:trPr>
                <w:gridAfter w:val="1"/>
                <w:wAfter w:w="969" w:type="dxa"/>
              </w:trPr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0F33" w:rsidRPr="00750F33" w:rsidTr="00750F33">
              <w:trPr>
                <w:gridAfter w:val="1"/>
                <w:wAfter w:w="969" w:type="dxa"/>
              </w:trPr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0F33" w:rsidRPr="00750F33" w:rsidTr="00750F33"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Джунскалиева</w:t>
                  </w:r>
                  <w:proofErr w:type="spellEnd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Елена Максимовна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gridSpan w:val="2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М.П. </w:t>
                  </w:r>
                </w:p>
              </w:tc>
            </w:tr>
            <w:tr w:rsidR="00750F33" w:rsidRPr="00750F33" w:rsidTr="00750F33">
              <w:tc>
                <w:tcPr>
                  <w:tcW w:w="250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(ф.и.о. ответственного исполнителя)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50F33" w:rsidRDefault="00750F33" w:rsidP="00750F3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F33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50F33">
              <w:rPr>
                <w:rFonts w:ascii="Tahoma" w:eastAsia="Times New Roman" w:hAnsi="Tahoma" w:cs="Tahoma"/>
                <w:sz w:val="21"/>
                <w:szCs w:val="21"/>
              </w:rPr>
              <w:br/>
            </w:r>
          </w:p>
          <w:p w:rsidR="002D5193" w:rsidRDefault="002D5193" w:rsidP="00750F3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2D5193" w:rsidRDefault="002D5193" w:rsidP="00750F3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2D5193" w:rsidRDefault="002D5193" w:rsidP="00750F3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2D5193" w:rsidRDefault="002D5193" w:rsidP="00750F3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2D5193" w:rsidRPr="00750F33" w:rsidRDefault="002D5193" w:rsidP="00750F3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570"/>
            </w:tblGrid>
            <w:tr w:rsidR="00750F33" w:rsidRPr="00750F33" w:rsidTr="00750F33"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 xml:space="preserve">ФОРМА </w:t>
                  </w: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обоснования закупок товаров, работ и услуг для обеспечения государственных и муниципальных нужд </w:t>
                  </w: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при формировании и утверждении плана-графика закупок </w:t>
                  </w:r>
                </w:p>
              </w:tc>
            </w:tr>
          </w:tbl>
          <w:p w:rsidR="00750F33" w:rsidRPr="00750F33" w:rsidRDefault="00750F33" w:rsidP="00750F3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84"/>
              <w:gridCol w:w="2186"/>
              <w:gridCol w:w="4590"/>
              <w:gridCol w:w="510"/>
            </w:tblGrid>
            <w:tr w:rsidR="00750F33" w:rsidRPr="00750F33" w:rsidTr="00750F33"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Вид документа (базовый (0), измененный (порядковый код изменения) </w:t>
                  </w:r>
                  <w:proofErr w:type="gramEnd"/>
                </w:p>
              </w:tc>
              <w:tc>
                <w:tcPr>
                  <w:tcW w:w="7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изменения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</w:t>
                  </w:r>
                </w:p>
              </w:tc>
            </w:tr>
            <w:tr w:rsidR="00750F33" w:rsidRPr="00750F33" w:rsidTr="00750F33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измененный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750F33" w:rsidRPr="00750F33" w:rsidTr="00750F33"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Совокупный годовой объем закупок (</w:t>
                  </w:r>
                  <w:proofErr w:type="spellStart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справочно</w:t>
                  </w:r>
                  <w:proofErr w:type="spellEnd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) 5945.00000 тыс. рублей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750F33" w:rsidRPr="00750F33" w:rsidRDefault="00750F33" w:rsidP="00750F3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4"/>
              <w:gridCol w:w="2369"/>
              <w:gridCol w:w="1353"/>
              <w:gridCol w:w="1371"/>
              <w:gridCol w:w="1551"/>
              <w:gridCol w:w="2613"/>
              <w:gridCol w:w="1617"/>
              <w:gridCol w:w="1019"/>
              <w:gridCol w:w="1100"/>
              <w:gridCol w:w="1323"/>
            </w:tblGrid>
            <w:tr w:rsidR="00750F33" w:rsidRPr="00750F33" w:rsidTr="002D5193">
              <w:tc>
                <w:tcPr>
                  <w:tcW w:w="0" w:type="auto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№ </w:t>
                  </w:r>
                  <w:proofErr w:type="spellStart"/>
                  <w:proofErr w:type="gramStart"/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>/</w:t>
                  </w:r>
                  <w:proofErr w:type="spellStart"/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>п</w:t>
                  </w:r>
                  <w:proofErr w:type="spellEnd"/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Идентификационный код закупки </w:t>
                  </w:r>
                </w:p>
              </w:tc>
              <w:tc>
                <w:tcPr>
                  <w:tcW w:w="0" w:type="auto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Наименование объекта закупки </w:t>
                  </w:r>
                </w:p>
              </w:tc>
              <w:tc>
                <w:tcPr>
                  <w:tcW w:w="0" w:type="auto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      </w:r>
                </w:p>
              </w:tc>
              <w:tc>
                <w:tcPr>
                  <w:tcW w:w="0" w:type="auto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      </w:r>
                </w:p>
              </w:tc>
              <w:tc>
                <w:tcPr>
                  <w:tcW w:w="0" w:type="auto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proofErr w:type="gramStart"/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      </w:r>
                  <w:proofErr w:type="gramEnd"/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 с единственным поставщиком (подрядчиком, исполнителем), не предусмотренного частью 1 статьи 22 Федерального закона </w:t>
                  </w:r>
                </w:p>
              </w:tc>
              <w:tc>
                <w:tcPr>
                  <w:tcW w:w="0" w:type="auto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      </w:r>
                </w:p>
              </w:tc>
              <w:tc>
                <w:tcPr>
                  <w:tcW w:w="0" w:type="auto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Способ определения поставщика (подрядчика, исполнителя) </w:t>
                  </w:r>
                </w:p>
              </w:tc>
              <w:tc>
                <w:tcPr>
                  <w:tcW w:w="0" w:type="auto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Обоснование выбранного способа определения поставщика (подрядчика, исполнителя) </w:t>
                  </w:r>
                </w:p>
              </w:tc>
              <w:tc>
                <w:tcPr>
                  <w:tcW w:w="0" w:type="auto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</w:rPr>
                    <w:t xml:space="preserve">Обоснование дополнительных требований к участникам закупки (при наличии таких требований) </w:t>
                  </w:r>
                </w:p>
              </w:tc>
            </w:tr>
            <w:tr w:rsidR="00750F33" w:rsidRPr="00750F33" w:rsidTr="002D5193"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750F33" w:rsidRPr="00750F33" w:rsidTr="002D5193"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173341230134834120100100030022899244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Карусели, качели, тиры и прочие аттракционы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315.00000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 xml:space="preserve">Метод сопоставимых рыночных цен (анализа рынка)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расчет указанной цены с приложением справочной информации и документов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Сумма закупки от 250 тыс. рублей до 500 тыс.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750F33" w:rsidRPr="00750F33" w:rsidTr="002D5193"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173341230134834120100100040013230244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400.00000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 xml:space="preserve">Метод сопоставимых рыночных цен (анализа рынка)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расчет указанной цены с приложением справочной информации и документов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Сумма закупки до 500 тыс. рублей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750F33" w:rsidRPr="00750F33" w:rsidTr="002D5193"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173341230134834120100100010010000244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  <w:r w:rsidRPr="00750F33">
                    <w:rPr>
                      <w:rFonts w:ascii="Tahoma" w:eastAsia="Times New Roman" w:hAnsi="Tahoma" w:cs="Tahoma"/>
                      <w:sz w:val="12"/>
                      <w:szCs w:val="12"/>
                    </w:rPr>
                    <w:t>5230.00000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</w:tbl>
          <w:p w:rsidR="00750F33" w:rsidRPr="00750F33" w:rsidRDefault="00750F33" w:rsidP="00750F3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50F33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50F33">
              <w:rPr>
                <w:rFonts w:ascii="Tahoma" w:eastAsia="Times New Roman" w:hAnsi="Tahoma" w:cs="Tahoma"/>
                <w:sz w:val="21"/>
                <w:szCs w:val="21"/>
              </w:rPr>
              <w:br/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83"/>
              <w:gridCol w:w="727"/>
              <w:gridCol w:w="2913"/>
              <w:gridCol w:w="728"/>
              <w:gridCol w:w="2913"/>
              <w:gridCol w:w="6"/>
            </w:tblGrid>
            <w:tr w:rsidR="00750F33" w:rsidRPr="00750F33" w:rsidTr="00750F33">
              <w:trPr>
                <w:gridAfter w:val="1"/>
                <w:wAfter w:w="969" w:type="dxa"/>
              </w:trPr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Литвиненко Сергей Валерьевич, Глава </w:t>
                  </w:r>
                  <w:proofErr w:type="spellStart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Манойлинского</w:t>
                  </w:r>
                  <w:proofErr w:type="spellEnd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сельского </w:t>
                  </w: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поселения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05.07.2017</w:t>
                  </w:r>
                </w:p>
              </w:tc>
            </w:tr>
            <w:tr w:rsidR="00750F33" w:rsidRPr="00750F33" w:rsidTr="00750F33">
              <w:trPr>
                <w:gridAfter w:val="1"/>
                <w:wAfter w:w="969" w:type="dxa"/>
              </w:trPr>
              <w:tc>
                <w:tcPr>
                  <w:tcW w:w="250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</w:tr>
            <w:tr w:rsidR="00750F33" w:rsidRPr="00750F33" w:rsidTr="00750F33">
              <w:trPr>
                <w:gridAfter w:val="1"/>
                <w:wAfter w:w="969" w:type="dxa"/>
              </w:trPr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0F33" w:rsidRPr="00750F33" w:rsidTr="00750F33">
              <w:trPr>
                <w:gridAfter w:val="1"/>
                <w:wAfter w:w="969" w:type="dxa"/>
              </w:trPr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0F33" w:rsidRPr="00750F33" w:rsidTr="00750F33"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Джунскалиева</w:t>
                  </w:r>
                  <w:proofErr w:type="spellEnd"/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Елена Максимовна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gridSpan w:val="2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М.П. </w:t>
                  </w:r>
                </w:p>
              </w:tc>
            </w:tr>
            <w:tr w:rsidR="00750F33" w:rsidRPr="00750F33" w:rsidTr="00750F33">
              <w:tc>
                <w:tcPr>
                  <w:tcW w:w="250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(ф.и.о. ответственного исполнителя)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50F33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F33" w:rsidRPr="00750F33" w:rsidRDefault="00750F33" w:rsidP="00750F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50F33" w:rsidRDefault="00750F33" w:rsidP="00525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50F33" w:rsidRDefault="00750F33" w:rsidP="00525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50F33" w:rsidRDefault="00750F33" w:rsidP="00525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50F33" w:rsidRDefault="00750F33" w:rsidP="00525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50F33" w:rsidRDefault="00750F33" w:rsidP="00525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50F33" w:rsidRDefault="00750F33" w:rsidP="00525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50F33" w:rsidRDefault="00750F33" w:rsidP="00525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50F33" w:rsidRDefault="00750F33" w:rsidP="00525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50F33" w:rsidRDefault="00750F33" w:rsidP="00525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5250AF" w:rsidRPr="005250AF" w:rsidRDefault="005250AF" w:rsidP="00525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5250AF" w:rsidRPr="005250AF" w:rsidRDefault="005250AF" w:rsidP="005250A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sectPr w:rsidR="005250AF" w:rsidRPr="005250AF" w:rsidSect="002D519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0AF"/>
    <w:rsid w:val="001847F7"/>
    <w:rsid w:val="002D5193"/>
    <w:rsid w:val="003138BE"/>
    <w:rsid w:val="004C4D59"/>
    <w:rsid w:val="005250AF"/>
    <w:rsid w:val="00750F33"/>
    <w:rsid w:val="0078725E"/>
    <w:rsid w:val="00C0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2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6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1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5F05-D47E-4A37-A7CD-D4E81BC4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1326</Words>
  <Characters>7563</Characters>
  <Application>Microsoft Office Word</Application>
  <DocSecurity>0</DocSecurity>
  <Lines>63</Lines>
  <Paragraphs>17</Paragraphs>
  <ScaleCrop>false</ScaleCrop>
  <Company>Microsoft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2017-07-07T07:37:00Z</cp:lastPrinted>
  <dcterms:created xsi:type="dcterms:W3CDTF">2017-06-02T12:03:00Z</dcterms:created>
  <dcterms:modified xsi:type="dcterms:W3CDTF">2017-07-07T07:39:00Z</dcterms:modified>
</cp:coreProperties>
</file>