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8E" w:rsidRDefault="00E96A8E" w:rsidP="00E96A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УТВЕРЖДАЮ</w:t>
      </w:r>
    </w:p>
    <w:p w:rsidR="00E96A8E" w:rsidRDefault="00E96A8E" w:rsidP="00E96A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Глава Манойлинского </w:t>
      </w:r>
    </w:p>
    <w:p w:rsidR="00E96A8E" w:rsidRDefault="00E96A8E" w:rsidP="00E96A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сельского поселения</w:t>
      </w:r>
    </w:p>
    <w:p w:rsidR="00E96A8E" w:rsidRDefault="00E96A8E" w:rsidP="00E96A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_________ С.В. Литвиненко</w:t>
      </w:r>
    </w:p>
    <w:p w:rsidR="00E96A8E" w:rsidRDefault="00BF3DF9" w:rsidP="00E96A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07 апреля</w:t>
      </w:r>
      <w:r w:rsidR="002612C2"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 201</w:t>
      </w:r>
      <w:r w:rsidR="00822FB3">
        <w:rPr>
          <w:rFonts w:ascii="Times New Roman" w:eastAsia="Times New Roman" w:hAnsi="Times New Roman" w:cs="Times New Roman"/>
          <w:color w:val="252621"/>
          <w:sz w:val="24"/>
          <w:szCs w:val="24"/>
        </w:rPr>
        <w:t>7</w:t>
      </w:r>
      <w:r w:rsidR="00E96A8E"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 года</w:t>
      </w:r>
    </w:p>
    <w:p w:rsidR="00E96A8E" w:rsidRDefault="00E96A8E" w:rsidP="00E96A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</w:p>
    <w:p w:rsidR="00E96A8E" w:rsidRDefault="00E96A8E" w:rsidP="00E96A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</w:p>
    <w:p w:rsidR="00E96A8E" w:rsidRPr="008F67BA" w:rsidRDefault="00E96A8E" w:rsidP="00E96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</w:pPr>
      <w:r w:rsidRPr="008F67BA"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  <w:t>ОТЧЕТ</w:t>
      </w:r>
    </w:p>
    <w:p w:rsidR="00E96A8E" w:rsidRDefault="002612C2" w:rsidP="00E96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  <w:t xml:space="preserve">по профилактике террористической и экстремистской деятельности на территории Манойлинского сельского поселения Клетского муниципального района Волгоградской области за </w:t>
      </w:r>
      <w:r w:rsidR="00BF3DF9"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  <w:t>1 квартал 201</w:t>
      </w:r>
      <w:r w:rsidR="00822FB3"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  <w:t xml:space="preserve"> год</w:t>
      </w:r>
      <w:r w:rsidR="00BF3DF9"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  <w:t>а</w:t>
      </w:r>
    </w:p>
    <w:p w:rsidR="002612C2" w:rsidRDefault="002612C2" w:rsidP="00E96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</w:pPr>
    </w:p>
    <w:p w:rsidR="000545E6" w:rsidRDefault="000545E6" w:rsidP="00054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45E6" w:rsidRDefault="000545E6" w:rsidP="00054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1 квартале 201</w:t>
      </w:r>
      <w:r w:rsidR="00822FB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социальная и общественно-политическая обстановка на территории Манойлинского сельского поселения Клетского муниципального района Волгоградской области оставалась стабильной, управляемой и контролируемой. Актов террористической направленности, а также преступлений террористического характера на территории Манойлинского сельского поселения не выявлено. Конфликтов на межнациональной почве и тенденций их возникновению не зафиксировано.</w:t>
      </w:r>
    </w:p>
    <w:p w:rsidR="00BF3DF9" w:rsidRPr="005F5707" w:rsidRDefault="000545E6" w:rsidP="00054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 квартале 201</w:t>
      </w:r>
      <w:r w:rsidR="00822FB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администрация Манойлинского сельского поселения Клетского муниципального района Волгоградской области выполняла мероприятия по противодействию терроризму и экстремизму на территории Манойлинского сельского поселения  с</w:t>
      </w:r>
      <w:r w:rsidR="00BF3DF9">
        <w:rPr>
          <w:rFonts w:ascii="Times New Roman" w:hAnsi="Times New Roman" w:cs="Times New Roman"/>
          <w:sz w:val="24"/>
          <w:szCs w:val="24"/>
        </w:rPr>
        <w:t xml:space="preserve">огласно постановлению администрации Манойлинского сельского поселения  Клетского муниципального района Волгоградской области </w:t>
      </w:r>
      <w:r w:rsidR="005F5707" w:rsidRPr="005F5707">
        <w:rPr>
          <w:rFonts w:ascii="Times New Roman" w:hAnsi="Times New Roman" w:cs="Times New Roman"/>
          <w:sz w:val="24"/>
          <w:szCs w:val="24"/>
        </w:rPr>
        <w:t>09</w:t>
      </w:r>
      <w:r w:rsidR="00BF3DF9" w:rsidRPr="005F5707">
        <w:rPr>
          <w:rFonts w:ascii="Times New Roman" w:hAnsi="Times New Roman" w:cs="Times New Roman"/>
          <w:sz w:val="24"/>
          <w:szCs w:val="24"/>
        </w:rPr>
        <w:t>.01.201</w:t>
      </w:r>
      <w:r w:rsidR="005F5707" w:rsidRPr="005F5707">
        <w:rPr>
          <w:rFonts w:ascii="Times New Roman" w:hAnsi="Times New Roman" w:cs="Times New Roman"/>
          <w:sz w:val="24"/>
          <w:szCs w:val="24"/>
        </w:rPr>
        <w:t>7</w:t>
      </w:r>
      <w:r w:rsidR="00BF3DF9" w:rsidRPr="005F5707">
        <w:rPr>
          <w:rFonts w:ascii="Times New Roman" w:hAnsi="Times New Roman" w:cs="Times New Roman"/>
          <w:sz w:val="24"/>
          <w:szCs w:val="24"/>
        </w:rPr>
        <w:t xml:space="preserve">г. № </w:t>
      </w:r>
      <w:r w:rsidR="005F5707" w:rsidRPr="005F5707">
        <w:rPr>
          <w:rFonts w:ascii="Times New Roman" w:hAnsi="Times New Roman" w:cs="Times New Roman"/>
          <w:sz w:val="24"/>
          <w:szCs w:val="24"/>
        </w:rPr>
        <w:t>4</w:t>
      </w:r>
      <w:r w:rsidR="00BF3DF9">
        <w:rPr>
          <w:rFonts w:ascii="Times New Roman" w:hAnsi="Times New Roman" w:cs="Times New Roman"/>
          <w:sz w:val="24"/>
          <w:szCs w:val="24"/>
        </w:rPr>
        <w:t xml:space="preserve"> «Об </w:t>
      </w:r>
      <w:r w:rsidR="00BF3DF9" w:rsidRPr="00BF3DF9">
        <w:rPr>
          <w:rFonts w:ascii="Times New Roman" w:hAnsi="Times New Roman" w:cs="Times New Roman"/>
          <w:sz w:val="24"/>
          <w:szCs w:val="24"/>
        </w:rPr>
        <w:t xml:space="preserve">утверждении плана мероприятий по противодействию терроризму и экстремизму </w:t>
      </w:r>
      <w:proofErr w:type="gramStart"/>
      <w:r w:rsidR="00BF3DF9" w:rsidRPr="00BF3DF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BF3DF9" w:rsidRPr="00BF3DF9">
        <w:rPr>
          <w:rFonts w:ascii="Times New Roman" w:hAnsi="Times New Roman" w:cs="Times New Roman"/>
          <w:sz w:val="24"/>
          <w:szCs w:val="24"/>
        </w:rPr>
        <w:t xml:space="preserve"> территории Манойлинского сельского поселения Клетского муниципального района Волгоградской области на 2016 год</w:t>
      </w:r>
      <w:r w:rsidR="00BF3DF9">
        <w:rPr>
          <w:rFonts w:ascii="Times New Roman" w:hAnsi="Times New Roman" w:cs="Times New Roman"/>
          <w:sz w:val="24"/>
          <w:szCs w:val="24"/>
        </w:rPr>
        <w:t xml:space="preserve">» </w:t>
      </w:r>
      <w:r w:rsidR="00BF3DF9" w:rsidRPr="005F5707">
        <w:rPr>
          <w:rFonts w:ascii="Times New Roman" w:hAnsi="Times New Roman" w:cs="Times New Roman"/>
          <w:sz w:val="24"/>
          <w:szCs w:val="24"/>
        </w:rPr>
        <w:t xml:space="preserve">(ред. от </w:t>
      </w:r>
      <w:r w:rsidR="005F5707" w:rsidRPr="005F5707">
        <w:rPr>
          <w:rFonts w:ascii="Times New Roman" w:hAnsi="Times New Roman" w:cs="Times New Roman"/>
          <w:sz w:val="24"/>
          <w:szCs w:val="24"/>
        </w:rPr>
        <w:t>22</w:t>
      </w:r>
      <w:r w:rsidR="00BF3DF9" w:rsidRPr="005F5707">
        <w:rPr>
          <w:rFonts w:ascii="Times New Roman" w:hAnsi="Times New Roman" w:cs="Times New Roman"/>
          <w:sz w:val="24"/>
          <w:szCs w:val="24"/>
        </w:rPr>
        <w:t>.03.201</w:t>
      </w:r>
      <w:r w:rsidR="005F5707" w:rsidRPr="005F5707">
        <w:rPr>
          <w:rFonts w:ascii="Times New Roman" w:hAnsi="Times New Roman" w:cs="Times New Roman"/>
          <w:sz w:val="24"/>
          <w:szCs w:val="24"/>
        </w:rPr>
        <w:t>7</w:t>
      </w:r>
      <w:r w:rsidR="00BF3DF9" w:rsidRPr="005F5707">
        <w:rPr>
          <w:rFonts w:ascii="Times New Roman" w:hAnsi="Times New Roman" w:cs="Times New Roman"/>
          <w:sz w:val="24"/>
          <w:szCs w:val="24"/>
        </w:rPr>
        <w:t xml:space="preserve">г. № </w:t>
      </w:r>
      <w:r w:rsidR="005F5707" w:rsidRPr="005F5707">
        <w:rPr>
          <w:rFonts w:ascii="Times New Roman" w:hAnsi="Times New Roman" w:cs="Times New Roman"/>
          <w:sz w:val="24"/>
          <w:szCs w:val="24"/>
        </w:rPr>
        <w:t>13</w:t>
      </w:r>
      <w:r w:rsidR="00BF3DF9" w:rsidRPr="005F5707">
        <w:rPr>
          <w:rFonts w:ascii="Times New Roman" w:hAnsi="Times New Roman" w:cs="Times New Roman"/>
          <w:sz w:val="24"/>
          <w:szCs w:val="24"/>
        </w:rPr>
        <w:t>).</w:t>
      </w:r>
    </w:p>
    <w:p w:rsidR="00170C36" w:rsidRDefault="00170C36" w:rsidP="00054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0C36" w:rsidRPr="000115DC" w:rsidRDefault="00170C36" w:rsidP="00170C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5DC">
        <w:rPr>
          <w:rFonts w:ascii="Times New Roman" w:hAnsi="Times New Roman" w:cs="Times New Roman"/>
          <w:b/>
          <w:sz w:val="24"/>
          <w:szCs w:val="24"/>
        </w:rPr>
        <w:t>План мероприятий по противодействию терроризму и экстремизму</w:t>
      </w:r>
    </w:p>
    <w:p w:rsidR="00170C36" w:rsidRPr="000115DC" w:rsidRDefault="00170C36" w:rsidP="00170C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5DC">
        <w:rPr>
          <w:rFonts w:ascii="Times New Roman" w:hAnsi="Times New Roman" w:cs="Times New Roman"/>
          <w:b/>
          <w:sz w:val="24"/>
          <w:szCs w:val="24"/>
        </w:rPr>
        <w:t xml:space="preserve">на территории Манойлинского сельского поселения </w:t>
      </w:r>
    </w:p>
    <w:p w:rsidR="00170C36" w:rsidRPr="000115DC" w:rsidRDefault="00170C36" w:rsidP="00170C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5DC">
        <w:rPr>
          <w:rFonts w:ascii="Times New Roman" w:hAnsi="Times New Roman" w:cs="Times New Roman"/>
          <w:b/>
          <w:sz w:val="24"/>
          <w:szCs w:val="24"/>
        </w:rPr>
        <w:t>Клетского муниципального района Волгоградской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за 1 квартал 201</w:t>
      </w:r>
      <w:r w:rsidR="00822FB3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70C36" w:rsidRDefault="00170C36" w:rsidP="00170C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632" w:type="dxa"/>
        <w:tblInd w:w="-885" w:type="dxa"/>
        <w:tblLayout w:type="fixed"/>
        <w:tblLook w:val="04A0"/>
      </w:tblPr>
      <w:tblGrid>
        <w:gridCol w:w="540"/>
        <w:gridCol w:w="3288"/>
        <w:gridCol w:w="1418"/>
        <w:gridCol w:w="1701"/>
        <w:gridCol w:w="3685"/>
      </w:tblGrid>
      <w:tr w:rsidR="00170C36" w:rsidTr="0074641C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88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8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701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  <w:tc>
          <w:tcPr>
            <w:tcW w:w="3685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170C36" w:rsidTr="0074641C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170C36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работу по периодической проверке подвалов, чердаков и иных нежилых помещений на предмет предотвращения проникновения посторонних лиц</w:t>
            </w:r>
          </w:p>
        </w:tc>
        <w:tc>
          <w:tcPr>
            <w:tcW w:w="1418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701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Манойлинского сельского поселения Литвиненко С.В.</w:t>
            </w:r>
          </w:p>
        </w:tc>
        <w:tc>
          <w:tcPr>
            <w:tcW w:w="3685" w:type="dxa"/>
          </w:tcPr>
          <w:p w:rsidR="00170C36" w:rsidRDefault="005F5707" w:rsidP="005F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70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170C36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70C36">
              <w:rPr>
                <w:rFonts w:ascii="Times New Roman" w:hAnsi="Times New Roman" w:cs="Times New Roman"/>
                <w:sz w:val="24"/>
                <w:szCs w:val="24"/>
              </w:rPr>
              <w:t xml:space="preserve"> года проведена проверка помещений, заброшенных зданий и объектов и иных нежилых помещений на предмет предотвращения проникновения посторонних лиц и хранения оружия, боеприпасов, взрывчатых веществ.</w:t>
            </w:r>
          </w:p>
        </w:tc>
      </w:tr>
      <w:tr w:rsidR="00170C36" w:rsidTr="0074641C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:rsidR="006C5774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 проведением массовых мероприятий проводить осмотр помещений совместно с сотрудником правоохранительных органов, а также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охраны на весь период их проведения</w:t>
            </w:r>
          </w:p>
          <w:p w:rsidR="006C5774" w:rsidRP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P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P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P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P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P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P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P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Pr="006C5774" w:rsidRDefault="00170C36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1701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="00E8612A">
              <w:rPr>
                <w:rFonts w:ascii="Times New Roman" w:hAnsi="Times New Roman" w:cs="Times New Roman"/>
                <w:sz w:val="24"/>
                <w:szCs w:val="24"/>
              </w:rPr>
              <w:t>Ховязова</w:t>
            </w:r>
            <w:proofErr w:type="spellEnd"/>
            <w:r w:rsidR="00E8612A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  <w:p w:rsidR="00170C36" w:rsidRDefault="00170C36" w:rsidP="00E8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сельским </w:t>
            </w:r>
            <w:r w:rsidR="00E8612A">
              <w:rPr>
                <w:rFonts w:ascii="Times New Roman" w:hAnsi="Times New Roman" w:cs="Times New Roman"/>
                <w:sz w:val="24"/>
                <w:szCs w:val="24"/>
              </w:rPr>
              <w:t xml:space="preserve">домом культуры </w:t>
            </w:r>
            <w:proofErr w:type="spellStart"/>
            <w:r w:rsidR="00E8612A">
              <w:rPr>
                <w:rFonts w:ascii="Times New Roman" w:hAnsi="Times New Roman" w:cs="Times New Roman"/>
                <w:sz w:val="24"/>
                <w:szCs w:val="24"/>
              </w:rPr>
              <w:t>Шашлова</w:t>
            </w:r>
            <w:proofErr w:type="spellEnd"/>
            <w:r w:rsidR="00E8612A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3685" w:type="dxa"/>
          </w:tcPr>
          <w:p w:rsidR="00170C36" w:rsidRDefault="005826A9" w:rsidP="005826A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06 января 2017г, проведен осмотр здания Манойлинского сельского дома культуры перед проведением массового мероприятия «Детский утренник «Рождественская сказка»,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 выявления посторонних предметов (протокол осмотра места помещения от 06.01.2017г.);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70C36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201</w:t>
            </w:r>
            <w:r w:rsidR="00822F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70C36">
              <w:rPr>
                <w:rFonts w:ascii="Times New Roman" w:hAnsi="Times New Roman" w:cs="Times New Roman"/>
                <w:sz w:val="24"/>
                <w:szCs w:val="24"/>
              </w:rPr>
              <w:t xml:space="preserve"> года проведен осмотр здания Манойлинского сельского дома культуры перед проведением массового мероприятия «День защитника Отечества» на предмет выявления посторонних предметов (протокол осмотра места помещения от 23.02.201</w:t>
            </w:r>
            <w:r w:rsidR="00822F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70C36">
              <w:rPr>
                <w:rFonts w:ascii="Times New Roman" w:hAnsi="Times New Roman" w:cs="Times New Roman"/>
                <w:sz w:val="24"/>
                <w:szCs w:val="24"/>
              </w:rPr>
              <w:t>г.); 08 марта 201</w:t>
            </w:r>
            <w:r w:rsidR="00822F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70C36">
              <w:rPr>
                <w:rFonts w:ascii="Times New Roman" w:hAnsi="Times New Roman" w:cs="Times New Roman"/>
                <w:sz w:val="24"/>
                <w:szCs w:val="24"/>
              </w:rPr>
              <w:t xml:space="preserve"> года проведен осмотр здания Манойлинского сельского дома культуры перед проведением массового мероприятия, посвященного Дню 8 Марта (протокол осмотра места помещения от 08.03.201</w:t>
            </w:r>
            <w:r w:rsidR="00822F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70C36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  <w:proofErr w:type="gramEnd"/>
          </w:p>
        </w:tc>
      </w:tr>
      <w:tr w:rsidR="00170C36" w:rsidTr="0074641C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88" w:type="dxa"/>
          </w:tcPr>
          <w:p w:rsidR="00170C36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перечня заброшенных зданий и помещений, расположенных на территории сельского поселения</w:t>
            </w:r>
          </w:p>
        </w:tc>
        <w:tc>
          <w:tcPr>
            <w:tcW w:w="1418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701" w:type="dxa"/>
          </w:tcPr>
          <w:p w:rsidR="00170C36" w:rsidRDefault="00170C36" w:rsidP="00E8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="00E8612A">
              <w:rPr>
                <w:rFonts w:ascii="Times New Roman" w:hAnsi="Times New Roman" w:cs="Times New Roman"/>
                <w:sz w:val="24"/>
                <w:szCs w:val="24"/>
              </w:rPr>
              <w:t>Ховязова</w:t>
            </w:r>
            <w:proofErr w:type="spellEnd"/>
            <w:r w:rsidR="00E8612A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3685" w:type="dxa"/>
          </w:tcPr>
          <w:p w:rsidR="00E22CDA" w:rsidRDefault="00E22CDA" w:rsidP="00E22C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78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2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78F3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8178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уточнен перечень заброшенных зданий и помещений на территории Манойлинского сельского поселения (перечень прилагается).</w:t>
            </w:r>
          </w:p>
          <w:p w:rsidR="00170C36" w:rsidRDefault="00170C36" w:rsidP="00170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Pr="00170C36" w:rsidRDefault="005826A9" w:rsidP="005826A9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70C36" w:rsidTr="0074641C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</w:tcPr>
          <w:p w:rsidR="00170C36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разъяснительную работу среди населения по повышению бдительности, готовности к действиям при проявлениях терроризма, экстремизма </w:t>
            </w:r>
          </w:p>
        </w:tc>
        <w:tc>
          <w:tcPr>
            <w:tcW w:w="1418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701" w:type="dxa"/>
          </w:tcPr>
          <w:p w:rsidR="00170C36" w:rsidRDefault="00170C36" w:rsidP="00E8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="00E8612A">
              <w:rPr>
                <w:rFonts w:ascii="Times New Roman" w:hAnsi="Times New Roman" w:cs="Times New Roman"/>
                <w:sz w:val="24"/>
                <w:szCs w:val="24"/>
              </w:rPr>
              <w:t>Ховязова</w:t>
            </w:r>
            <w:proofErr w:type="spellEnd"/>
            <w:r w:rsidR="00E8612A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3685" w:type="dxa"/>
          </w:tcPr>
          <w:p w:rsidR="00E22CDA" w:rsidRDefault="00E22CDA" w:rsidP="00E22C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разъяснительная работа в марте 201</w:t>
            </w:r>
            <w:r w:rsidR="008178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 среди населения по повышению бдительности, готовности к действиям при проявлениях терроризма, экстремизма в виде раздачи памяток и листовок.</w:t>
            </w:r>
          </w:p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C36" w:rsidTr="0074641C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</w:tcPr>
          <w:p w:rsidR="00170C36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размещение на территории сельского поселения информацию о противодействии терроризму и экстремизму</w:t>
            </w:r>
          </w:p>
        </w:tc>
        <w:tc>
          <w:tcPr>
            <w:tcW w:w="1418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701" w:type="dxa"/>
          </w:tcPr>
          <w:p w:rsidR="00170C36" w:rsidRDefault="00170C36" w:rsidP="00E8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="00E8612A">
              <w:rPr>
                <w:rFonts w:ascii="Times New Roman" w:hAnsi="Times New Roman" w:cs="Times New Roman"/>
                <w:sz w:val="24"/>
                <w:szCs w:val="24"/>
              </w:rPr>
              <w:t>Ховязова</w:t>
            </w:r>
            <w:proofErr w:type="spellEnd"/>
            <w:r w:rsidR="00E8612A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3685" w:type="dxa"/>
          </w:tcPr>
          <w:p w:rsidR="000545E6" w:rsidRDefault="000545E6" w:rsidP="000545E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Размещена на информационных стендах информация о противодействии терроризму и экстремизму.</w:t>
            </w:r>
          </w:p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C36" w:rsidTr="0074641C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</w:tcPr>
          <w:p w:rsidR="00170C36" w:rsidRDefault="009C598E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5F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мониторинга информационного пространства, в т.ч. средств массовой информации, сети «Интернет» в целях выявления фактов распространения идеологии экстремизма,  экстремистских материалов, символики и атрибутики экстремистских организаций, </w:t>
            </w:r>
            <w:r w:rsidRPr="00DE3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иных материалов, содержащих призывы к религиозному экстремизму и национальной вражде</w:t>
            </w:r>
          </w:p>
        </w:tc>
        <w:tc>
          <w:tcPr>
            <w:tcW w:w="1418" w:type="dxa"/>
          </w:tcPr>
          <w:p w:rsidR="00170C36" w:rsidRDefault="009C598E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1701" w:type="dxa"/>
          </w:tcPr>
          <w:p w:rsidR="009C598E" w:rsidRDefault="009C598E" w:rsidP="009C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9C598E" w:rsidRDefault="009C598E" w:rsidP="009C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Демьяненко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70C36" w:rsidRDefault="009C598E" w:rsidP="0074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квартале 2017 года осуществлен мониторинг информационного пространства</w:t>
            </w:r>
            <w:r w:rsidRPr="00DE35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5FB">
              <w:rPr>
                <w:rFonts w:ascii="Times New Roman" w:hAnsi="Times New Roman" w:cs="Times New Roman"/>
                <w:sz w:val="24"/>
                <w:szCs w:val="24"/>
              </w:rPr>
              <w:t xml:space="preserve"> т.ч. средств массовой информации, сети «Интернет»</w:t>
            </w:r>
            <w:r w:rsidR="0074641C">
              <w:rPr>
                <w:rFonts w:ascii="Times New Roman" w:hAnsi="Times New Roman" w:cs="Times New Roman"/>
                <w:sz w:val="24"/>
                <w:szCs w:val="24"/>
              </w:rPr>
              <w:t xml:space="preserve">, в ходе которого распространение идеологии экстремизма, экстремистских материалов, символики и атрибутики экстремистских организаций, иных материалов, содержащих </w:t>
            </w:r>
            <w:r w:rsidR="00746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призывы к религиозному экстремизму и национальной вражде не выявлено.</w:t>
            </w:r>
          </w:p>
        </w:tc>
      </w:tr>
      <w:tr w:rsidR="00170C36" w:rsidTr="0074641C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88" w:type="dxa"/>
          </w:tcPr>
          <w:p w:rsidR="00170C36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Разместить на информационных стендах буклеты, плакаты, памятки, рекомендации по действию в случае чрезвычайных ситуаций обусловленных террористическими актами с указанием контактных телефонов соответствующих служб</w:t>
            </w:r>
          </w:p>
        </w:tc>
        <w:tc>
          <w:tcPr>
            <w:tcW w:w="1418" w:type="dxa"/>
          </w:tcPr>
          <w:p w:rsidR="00170C36" w:rsidRDefault="00040916" w:rsidP="0004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1квартал 2017г</w:t>
            </w:r>
          </w:p>
        </w:tc>
        <w:tc>
          <w:tcPr>
            <w:tcW w:w="1701" w:type="dxa"/>
          </w:tcPr>
          <w:p w:rsidR="00170C36" w:rsidRDefault="00170C36" w:rsidP="00E8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="00E8612A">
              <w:rPr>
                <w:rFonts w:ascii="Times New Roman" w:hAnsi="Times New Roman" w:cs="Times New Roman"/>
                <w:sz w:val="24"/>
                <w:szCs w:val="24"/>
              </w:rPr>
              <w:t>Ховязова</w:t>
            </w:r>
            <w:proofErr w:type="spellEnd"/>
            <w:r w:rsidR="00E8612A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3685" w:type="dxa"/>
          </w:tcPr>
          <w:p w:rsidR="000545E6" w:rsidRDefault="000545E6" w:rsidP="000545E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информационных стендах Манойлинского сельского поселения, в здании администрации, в здании сельского дома культуры, на сайте администрации Манойлинского сельского поселения </w:t>
            </w:r>
            <w:r w:rsidR="00040916">
              <w:rPr>
                <w:rFonts w:ascii="Times New Roman" w:hAnsi="Times New Roman" w:cs="Times New Roman"/>
                <w:sz w:val="24"/>
                <w:szCs w:val="24"/>
              </w:rPr>
              <w:t>обновлена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информация, памятки о противодействии экстремизму и терроризму, рекомендации по действию в случае чрезвычайных ситуаций обусловленных террористическими актами.</w:t>
            </w:r>
          </w:p>
          <w:p w:rsidR="000545E6" w:rsidRDefault="000545E6" w:rsidP="000545E6">
            <w:pPr>
              <w:pStyle w:val="a7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0C36" w:rsidRDefault="00170C36" w:rsidP="00170C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0C36" w:rsidRPr="00F758C5" w:rsidRDefault="00170C36" w:rsidP="00170C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0AE" w:rsidRPr="00E96A8E" w:rsidRDefault="00C410AE" w:rsidP="00C410AE">
      <w:pPr>
        <w:pStyle w:val="a7"/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                                                                   </w:t>
      </w:r>
      <w:r w:rsidR="00E8612A">
        <w:rPr>
          <w:rFonts w:ascii="Times New Roman" w:hAnsi="Times New Roman" w:cs="Times New Roman"/>
          <w:sz w:val="24"/>
          <w:szCs w:val="24"/>
        </w:rPr>
        <w:t>Л.Ф. Ховязова</w:t>
      </w:r>
      <w:bookmarkStart w:id="0" w:name="_GoBack"/>
      <w:bookmarkEnd w:id="0"/>
    </w:p>
    <w:sectPr w:rsidR="00C410AE" w:rsidRPr="00E96A8E" w:rsidSect="00420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125AF"/>
    <w:multiLevelType w:val="hybridMultilevel"/>
    <w:tmpl w:val="CB227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50A48"/>
    <w:multiLevelType w:val="hybridMultilevel"/>
    <w:tmpl w:val="7E06540E"/>
    <w:lvl w:ilvl="0" w:tplc="9E62B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9D5924"/>
    <w:multiLevelType w:val="hybridMultilevel"/>
    <w:tmpl w:val="221A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01FC"/>
    <w:rsid w:val="00010D41"/>
    <w:rsid w:val="00013B98"/>
    <w:rsid w:val="00040916"/>
    <w:rsid w:val="000545E6"/>
    <w:rsid w:val="00142353"/>
    <w:rsid w:val="00170C36"/>
    <w:rsid w:val="00204085"/>
    <w:rsid w:val="002612C2"/>
    <w:rsid w:val="002C241D"/>
    <w:rsid w:val="003101FC"/>
    <w:rsid w:val="00340349"/>
    <w:rsid w:val="00352593"/>
    <w:rsid w:val="0042022B"/>
    <w:rsid w:val="00454B17"/>
    <w:rsid w:val="00463614"/>
    <w:rsid w:val="00550DE4"/>
    <w:rsid w:val="005826A9"/>
    <w:rsid w:val="005F5707"/>
    <w:rsid w:val="00633817"/>
    <w:rsid w:val="006833A7"/>
    <w:rsid w:val="006C5774"/>
    <w:rsid w:val="0074641C"/>
    <w:rsid w:val="007F10A4"/>
    <w:rsid w:val="008178F3"/>
    <w:rsid w:val="00822FB3"/>
    <w:rsid w:val="00875D6B"/>
    <w:rsid w:val="008E2DF0"/>
    <w:rsid w:val="008F31E0"/>
    <w:rsid w:val="008F67BA"/>
    <w:rsid w:val="00916D13"/>
    <w:rsid w:val="009C598E"/>
    <w:rsid w:val="009F6BC2"/>
    <w:rsid w:val="00B60605"/>
    <w:rsid w:val="00BE4863"/>
    <w:rsid w:val="00BF3DF9"/>
    <w:rsid w:val="00C02195"/>
    <w:rsid w:val="00C10A4C"/>
    <w:rsid w:val="00C410AE"/>
    <w:rsid w:val="00CC3E26"/>
    <w:rsid w:val="00D16BFD"/>
    <w:rsid w:val="00DD2075"/>
    <w:rsid w:val="00E22CDA"/>
    <w:rsid w:val="00E8612A"/>
    <w:rsid w:val="00E96A8E"/>
    <w:rsid w:val="00EA7641"/>
    <w:rsid w:val="00F51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2B"/>
  </w:style>
  <w:style w:type="paragraph" w:styleId="2">
    <w:name w:val="heading 2"/>
    <w:basedOn w:val="a"/>
    <w:link w:val="20"/>
    <w:uiPriority w:val="9"/>
    <w:qFormat/>
    <w:rsid w:val="003101FC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caps/>
      <w:color w:val="53623C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01FC"/>
    <w:rPr>
      <w:rFonts w:ascii="Arial" w:eastAsia="Times New Roman" w:hAnsi="Arial" w:cs="Arial"/>
      <w:caps/>
      <w:color w:val="53623C"/>
      <w:sz w:val="33"/>
      <w:szCs w:val="33"/>
    </w:rPr>
  </w:style>
  <w:style w:type="paragraph" w:styleId="a3">
    <w:name w:val="Normal (Web)"/>
    <w:basedOn w:val="a"/>
    <w:uiPriority w:val="99"/>
    <w:semiHidden/>
    <w:unhideWhenUsed/>
    <w:rsid w:val="00310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tadata-icons">
    <w:name w:val="metadata-icons"/>
    <w:basedOn w:val="a0"/>
    <w:rsid w:val="003101FC"/>
  </w:style>
  <w:style w:type="character" w:styleId="a4">
    <w:name w:val="Strong"/>
    <w:basedOn w:val="a0"/>
    <w:uiPriority w:val="22"/>
    <w:qFormat/>
    <w:rsid w:val="003101F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0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1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6A8E"/>
    <w:pPr>
      <w:ind w:left="720"/>
      <w:contextualSpacing/>
    </w:pPr>
  </w:style>
  <w:style w:type="table" w:styleId="a8">
    <w:name w:val="Table Grid"/>
    <w:basedOn w:val="a1"/>
    <w:uiPriority w:val="59"/>
    <w:rsid w:val="00170C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530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27891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0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15922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91876">
                                  <w:marLeft w:val="195"/>
                                  <w:marRight w:val="195"/>
                                  <w:marTop w:val="195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37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6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2" w:color="BBC9A6"/>
                                            <w:left w:val="single" w:sz="2" w:space="2" w:color="BBC9A6"/>
                                            <w:bottom w:val="single" w:sz="2" w:space="2" w:color="BBC9A6"/>
                                            <w:right w:val="single" w:sz="2" w:space="2" w:color="BBC9A6"/>
                                          </w:divBdr>
                                          <w:divsChild>
                                            <w:div w:id="22256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2274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4391C-9632-4CFA-9061-6AA99DD60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dcterms:created xsi:type="dcterms:W3CDTF">2014-05-06T10:42:00Z</dcterms:created>
  <dcterms:modified xsi:type="dcterms:W3CDTF">2017-05-02T23:11:00Z</dcterms:modified>
</cp:coreProperties>
</file>