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Сведения </w:t>
      </w:r>
    </w:p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>о численности муниципальных служащих</w:t>
      </w:r>
    </w:p>
    <w:p w:rsidR="00470014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 и фактических </w:t>
      </w:r>
      <w:proofErr w:type="gramStart"/>
      <w:r w:rsidRPr="008E7470">
        <w:rPr>
          <w:b/>
        </w:rPr>
        <w:t>затратах</w:t>
      </w:r>
      <w:proofErr w:type="gramEnd"/>
      <w:r w:rsidRPr="008E7470">
        <w:rPr>
          <w:b/>
        </w:rPr>
        <w:t xml:space="preserve"> на их содержание</w:t>
      </w:r>
    </w:p>
    <w:p w:rsidR="008E7470" w:rsidRPr="008E7470" w:rsidRDefault="008E7470" w:rsidP="008E7470">
      <w:pPr>
        <w:jc w:val="center"/>
        <w:rPr>
          <w:b/>
        </w:rPr>
      </w:pPr>
      <w:r w:rsidRPr="008E7470">
        <w:rPr>
          <w:b/>
        </w:rPr>
        <w:t xml:space="preserve">по администрации Манойлинского сельского поселения </w:t>
      </w:r>
    </w:p>
    <w:p w:rsidR="008E7470" w:rsidRDefault="008E7470" w:rsidP="008E7470">
      <w:pPr>
        <w:jc w:val="center"/>
      </w:pPr>
      <w:r>
        <w:rPr>
          <w:b/>
        </w:rPr>
        <w:t>за</w:t>
      </w:r>
      <w:r w:rsidRPr="008E7470">
        <w:rPr>
          <w:b/>
        </w:rPr>
        <w:t xml:space="preserve"> 1 квартал 2018</w:t>
      </w:r>
      <w:r>
        <w:rPr>
          <w:b/>
        </w:rPr>
        <w:t xml:space="preserve"> </w:t>
      </w:r>
      <w:r w:rsidRPr="008E7470">
        <w:rPr>
          <w:b/>
        </w:rPr>
        <w:t>года</w:t>
      </w:r>
    </w:p>
    <w:p w:rsidR="008E7470" w:rsidRPr="008E7470" w:rsidRDefault="008E7470" w:rsidP="008E74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8E7470">
        <w:rPr>
          <w:rFonts w:ascii="Times New Roman" w:eastAsia="Times New Roman" w:hAnsi="Times New Roman" w:cs="Times New Roman"/>
          <w:bCs/>
          <w:color w:val="000000"/>
        </w:rPr>
        <w:t>Предельная штатная численность муниципальных служащих поселения, содержание которых осуществляется за счет средств бюджета поселения на 2018 год.</w:t>
      </w:r>
    </w:p>
    <w:tbl>
      <w:tblPr>
        <w:tblpPr w:leftFromText="180" w:rightFromText="180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6"/>
        <w:gridCol w:w="2032"/>
        <w:gridCol w:w="2882"/>
      </w:tblGrid>
      <w:tr w:rsidR="008E7470" w:rsidRPr="008E7470" w:rsidTr="008E7470">
        <w:trPr>
          <w:trHeight w:val="705"/>
        </w:trPr>
        <w:tc>
          <w:tcPr>
            <w:tcW w:w="3746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Численность, чел.</w:t>
            </w:r>
          </w:p>
        </w:tc>
        <w:tc>
          <w:tcPr>
            <w:tcW w:w="2882" w:type="dxa"/>
          </w:tcPr>
          <w:p w:rsidR="008E7470" w:rsidRPr="008E7470" w:rsidRDefault="008E7470" w:rsidP="008E7470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затраты, руб.</w:t>
            </w:r>
          </w:p>
        </w:tc>
      </w:tr>
      <w:tr w:rsidR="008E7470" w:rsidRPr="008E7470" w:rsidTr="008E7470">
        <w:trPr>
          <w:trHeight w:val="1440"/>
        </w:trPr>
        <w:tc>
          <w:tcPr>
            <w:tcW w:w="3746" w:type="dxa"/>
          </w:tcPr>
          <w:p w:rsidR="008E7470" w:rsidRPr="008E7470" w:rsidRDefault="008E7470" w:rsidP="008E7470">
            <w:pPr>
              <w:pStyle w:val="a3"/>
              <w:numPr>
                <w:ilvl w:val="0"/>
                <w:numId w:val="1"/>
              </w:numPr>
            </w:pPr>
            <w:r w:rsidRPr="008E7470">
              <w:t>Заместитель  главы администрации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</w:pPr>
            <w:r w:rsidRPr="008E7470">
              <w:t>1</w:t>
            </w:r>
          </w:p>
        </w:tc>
        <w:tc>
          <w:tcPr>
            <w:tcW w:w="2882" w:type="dxa"/>
          </w:tcPr>
          <w:p w:rsidR="008E7470" w:rsidRPr="008E7470" w:rsidRDefault="008E7470" w:rsidP="008E7470">
            <w:pPr>
              <w:jc w:val="center"/>
            </w:pPr>
            <w:r w:rsidRPr="008E7470">
              <w:t>6893,38</w:t>
            </w:r>
          </w:p>
        </w:tc>
      </w:tr>
      <w:tr w:rsidR="008E7470" w:rsidRPr="008E7470" w:rsidTr="008E7470">
        <w:trPr>
          <w:trHeight w:val="1020"/>
        </w:trPr>
        <w:tc>
          <w:tcPr>
            <w:tcW w:w="3746" w:type="dxa"/>
          </w:tcPr>
          <w:p w:rsidR="008E7470" w:rsidRPr="008E7470" w:rsidRDefault="008E7470" w:rsidP="008E7470">
            <w:pPr>
              <w:pStyle w:val="a3"/>
            </w:pPr>
            <w:r>
              <w:t>Итого</w:t>
            </w:r>
          </w:p>
        </w:tc>
        <w:tc>
          <w:tcPr>
            <w:tcW w:w="2032" w:type="dxa"/>
          </w:tcPr>
          <w:p w:rsidR="008E7470" w:rsidRPr="008E7470" w:rsidRDefault="008E7470" w:rsidP="008E7470">
            <w:pPr>
              <w:jc w:val="center"/>
            </w:pPr>
            <w:r w:rsidRPr="008E7470">
              <w:t>1</w:t>
            </w:r>
          </w:p>
        </w:tc>
        <w:tc>
          <w:tcPr>
            <w:tcW w:w="2882" w:type="dxa"/>
          </w:tcPr>
          <w:p w:rsidR="008E7470" w:rsidRPr="008E7470" w:rsidRDefault="008E7470" w:rsidP="008E7470">
            <w:pPr>
              <w:jc w:val="center"/>
            </w:pPr>
            <w:r w:rsidRPr="008E7470">
              <w:t>6893,38</w:t>
            </w:r>
          </w:p>
        </w:tc>
      </w:tr>
    </w:tbl>
    <w:p w:rsidR="008E7470" w:rsidRDefault="008E7470" w:rsidP="008E7470">
      <w:pPr>
        <w:jc w:val="center"/>
      </w:pPr>
    </w:p>
    <w:sectPr w:rsidR="008E7470" w:rsidSect="0047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3B3B"/>
    <w:multiLevelType w:val="hybridMultilevel"/>
    <w:tmpl w:val="6288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70"/>
    <w:rsid w:val="002454E9"/>
    <w:rsid w:val="00470014"/>
    <w:rsid w:val="008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2018-10-30T20:48:00Z</dcterms:created>
  <dcterms:modified xsi:type="dcterms:W3CDTF">2018-10-30T20:48:00Z</dcterms:modified>
</cp:coreProperties>
</file>