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657225" cy="786765"/>
            <wp:effectExtent l="19050" t="0" r="952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Pr="00AA497C" w:rsidRDefault="00720180" w:rsidP="00720180">
      <w:pPr>
        <w:ind w:firstLine="720"/>
        <w:jc w:val="center"/>
        <w:rPr>
          <w:b/>
          <w:color w:val="C00000"/>
          <w:szCs w:val="28"/>
        </w:rPr>
      </w:pPr>
    </w:p>
    <w:p w:rsidR="001D4370" w:rsidRPr="00AA497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A497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A497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400131, г</w:t>
      </w:r>
      <w:r w:rsidR="00DD4402" w:rsidRPr="00AA497C">
        <w:rPr>
          <w:color w:val="C00000"/>
          <w:sz w:val="22"/>
          <w:szCs w:val="28"/>
        </w:rPr>
        <w:t>. В</w:t>
      </w:r>
      <w:r w:rsidRPr="00AA497C">
        <w:rPr>
          <w:color w:val="C00000"/>
          <w:sz w:val="22"/>
          <w:szCs w:val="28"/>
        </w:rPr>
        <w:t>олгоград, ул</w:t>
      </w:r>
      <w:r w:rsidR="00DD4402" w:rsidRPr="00AA497C">
        <w:rPr>
          <w:color w:val="C00000"/>
          <w:sz w:val="22"/>
          <w:szCs w:val="28"/>
        </w:rPr>
        <w:t>. П</w:t>
      </w:r>
      <w:r w:rsidRPr="00AA497C">
        <w:rPr>
          <w:color w:val="C00000"/>
          <w:sz w:val="22"/>
          <w:szCs w:val="28"/>
        </w:rPr>
        <w:t>орт-Саида, 5а</w:t>
      </w:r>
    </w:p>
    <w:p w:rsidR="00DD4402" w:rsidRPr="00AA497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телефон: 8(</w:t>
      </w:r>
      <w:r w:rsidR="001D4370" w:rsidRPr="00AA497C">
        <w:rPr>
          <w:color w:val="C00000"/>
          <w:sz w:val="22"/>
          <w:szCs w:val="28"/>
        </w:rPr>
        <w:t>8442</w:t>
      </w:r>
      <w:r w:rsidRPr="00AA497C">
        <w:rPr>
          <w:color w:val="C00000"/>
          <w:sz w:val="22"/>
          <w:szCs w:val="28"/>
        </w:rPr>
        <w:t>)</w:t>
      </w:r>
      <w:r w:rsidR="001D4370" w:rsidRPr="00AA497C">
        <w:rPr>
          <w:color w:val="C00000"/>
          <w:sz w:val="20"/>
        </w:rPr>
        <w:t xml:space="preserve"> </w:t>
      </w:r>
      <w:r w:rsidR="001D4370" w:rsidRPr="00AA497C">
        <w:rPr>
          <w:color w:val="C00000"/>
          <w:sz w:val="22"/>
          <w:szCs w:val="28"/>
        </w:rPr>
        <w:t>38-51-89</w:t>
      </w:r>
      <w:r w:rsidRPr="00AA497C">
        <w:rPr>
          <w:color w:val="C00000"/>
          <w:sz w:val="22"/>
          <w:szCs w:val="28"/>
        </w:rPr>
        <w:t>,</w:t>
      </w:r>
      <w:r w:rsidR="00DD4402" w:rsidRPr="00AA497C">
        <w:rPr>
          <w:color w:val="C00000"/>
          <w:sz w:val="22"/>
          <w:szCs w:val="28"/>
        </w:rPr>
        <w:t xml:space="preserve"> </w:t>
      </w:r>
      <w:r w:rsidR="00DD4402" w:rsidRPr="00AA497C">
        <w:rPr>
          <w:color w:val="C00000"/>
          <w:sz w:val="22"/>
          <w:szCs w:val="28"/>
          <w:lang w:val="en-US"/>
        </w:rPr>
        <w:t>E</w:t>
      </w:r>
      <w:r w:rsidR="00DD4402" w:rsidRPr="00AA497C">
        <w:rPr>
          <w:color w:val="C00000"/>
          <w:sz w:val="22"/>
          <w:szCs w:val="28"/>
        </w:rPr>
        <w:t>-</w:t>
      </w:r>
      <w:r w:rsidR="00DD4402" w:rsidRPr="00AA497C">
        <w:rPr>
          <w:color w:val="C00000"/>
          <w:sz w:val="22"/>
          <w:szCs w:val="28"/>
          <w:lang w:val="en-US"/>
        </w:rPr>
        <w:t>mail</w:t>
      </w:r>
      <w:r w:rsidR="00DD4402" w:rsidRPr="00AA497C">
        <w:rPr>
          <w:color w:val="C00000"/>
          <w:sz w:val="22"/>
          <w:szCs w:val="28"/>
        </w:rPr>
        <w:t xml:space="preserve">: 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AA497C">
        <w:rPr>
          <w:color w:val="C00000"/>
          <w:sz w:val="22"/>
          <w:szCs w:val="28"/>
        </w:rPr>
        <w:t>@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AA497C">
        <w:rPr>
          <w:color w:val="C00000"/>
          <w:sz w:val="22"/>
          <w:szCs w:val="28"/>
        </w:rPr>
        <w:t>.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AA497C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AA497C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2533C" w:rsidRPr="00AA497C" w:rsidRDefault="00C2533C" w:rsidP="00C2533C">
      <w:pPr>
        <w:jc w:val="center"/>
        <w:rPr>
          <w:b/>
          <w:bCs/>
          <w:color w:val="0A528E"/>
          <w:sz w:val="28"/>
          <w:szCs w:val="26"/>
        </w:rPr>
      </w:pPr>
      <w:r w:rsidRPr="00AA497C">
        <w:rPr>
          <w:b/>
          <w:bCs/>
          <w:color w:val="0A528E"/>
          <w:sz w:val="28"/>
          <w:szCs w:val="26"/>
        </w:rPr>
        <w:t>О МЕРАХ ПОЖАРНОЙ БЕЗОПАСНОСТИ В ПОЖАРООПАСНЫЙ ПЕРИОД</w:t>
      </w:r>
    </w:p>
    <w:p w:rsidR="00DD4402" w:rsidRPr="00DD4402" w:rsidRDefault="00DD4402" w:rsidP="00AA497C">
      <w:pPr>
        <w:spacing w:line="320" w:lineRule="exact"/>
        <w:ind w:left="-425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Соблюда</w:t>
      </w:r>
      <w:r>
        <w:rPr>
          <w:b/>
          <w:bCs/>
          <w:color w:val="000000" w:themeColor="text1"/>
          <w:sz w:val="26"/>
          <w:szCs w:val="26"/>
          <w:u w:val="single"/>
        </w:rPr>
        <w:t>йте</w:t>
      </w:r>
      <w:r w:rsidRPr="00DD4402">
        <w:rPr>
          <w:b/>
          <w:bCs/>
          <w:color w:val="000000" w:themeColor="text1"/>
          <w:sz w:val="26"/>
          <w:szCs w:val="26"/>
          <w:u w:val="single"/>
        </w:rPr>
        <w:t xml:space="preserve"> правила пожарной безопасности: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Своевременно очищайте территорию участка и прилегающую к нему территорию от горючих отходов, мусора, опавших листьев, травы. 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Установите у каждого строения емкость с водой. Строения должны иметь приставные лестницы, достигающие крыши.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Устройте противопожарные полосы для предотвращения переброски огня при пожарах на здания и сооружения. Оградите свое имущество от пожара очищенной от травы полосой земли.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Запрещается разведение костров, проведение пожароопасных работ, топка печей, работающих на твердом топливе в весенне-летний период в условиях устойчивой сухой, жаркой и ветреной погоды.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во дворах баллоны с газом, а также ёмкости с легковоспламеняющимися или горючими жидкостями.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брошенными на улице бутылки, битые стекла, которые превращаясь на солнце в линзу, концентрируют солнечные лучи до спонтанного возгорания находящейся под ней травы.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Содержите в исправном состоянии электрические сети и электробытовые, газовые приборы, печи и соблюдайте меры предосторожности при их эксплуатации.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включенные в сеть электробытовые приборы, горящие газовые плитки, толпящиеся печи и не поручайте наблюдение за ними малолетним детям. Строго пресекайте шалость детей с огнем</w:t>
      </w:r>
      <w:r w:rsidRPr="00DD4402">
        <w:rPr>
          <w:b/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Если пожар не удалось предотвратить: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Немедленно позвоните в пожарную охрану по телефонам 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01</w:t>
      </w:r>
      <w:r w:rsidR="0003168F">
        <w:rPr>
          <w:b/>
          <w:bCs/>
          <w:color w:val="FF0000"/>
          <w:sz w:val="32"/>
          <w:szCs w:val="26"/>
        </w:rPr>
        <w:t>"</w:t>
      </w:r>
      <w:r w:rsidR="00FD238F">
        <w:rPr>
          <w:bCs/>
          <w:color w:val="000000" w:themeColor="text1"/>
          <w:sz w:val="26"/>
          <w:szCs w:val="26"/>
        </w:rPr>
        <w:t>или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101</w:t>
      </w:r>
      <w:r w:rsidR="0003168F">
        <w:rPr>
          <w:b/>
          <w:bCs/>
          <w:color w:val="FF0000"/>
          <w:sz w:val="32"/>
          <w:szCs w:val="26"/>
        </w:rPr>
        <w:t>"</w:t>
      </w:r>
      <w:r w:rsidRPr="00DD4402">
        <w:rPr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Вызов должен содержать четкую информацию о месте пожара, его причине и вероятной угрозе для людей. Назовите свое имя, номер телефона для получения дальнейших уточнений.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Необходимо быстро реагировать на пожар, используя все доступные способы для тушения огня средства (песок, вода, покрывала, одежда, огнетушители и т.д.).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Закройте двери и окна, так как потоки воздуха питают огонь.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Отключите газ, электричество.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потушить пламя невозможно, после спасения людей следует убрать баллоны с газом, автомобили, все легковоспламеняющиеся материалы.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Открывая горящие помещения, надо быть максимально внимательным, так как новое поступление кислорода может усилить пламя.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есть дым, двигайтесь, пригнувшись, закрывая лицо, при необходимости закройте голову влажным полотенцем, обильно смочив водой одежду.</w:t>
      </w:r>
    </w:p>
    <w:p w:rsidR="00DD4402" w:rsidRDefault="00DD4402" w:rsidP="00DD4402">
      <w:pPr>
        <w:ind w:left="-426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на человеке загорелась одежда, не позволяйте ему бежать. Повалите его на землю, закутайте в покрывало и обильно полейте. Ни в коем случае не раздевайте обожженного, если одежда уже прогорела, накройте пострадавшие части тела чистой тканью и вызовите скорую помощь.</w:t>
      </w:r>
    </w:p>
    <w:p w:rsidR="0003168F" w:rsidRDefault="0003168F" w:rsidP="0003168F">
      <w:pPr>
        <w:spacing w:line="260" w:lineRule="exact"/>
        <w:ind w:left="-426"/>
        <w:rPr>
          <w:rFonts w:ascii="Cambria" w:hAnsi="Cambria"/>
          <w:b/>
          <w:caps/>
          <w:color w:val="FF0000"/>
          <w:sz w:val="32"/>
          <w:szCs w:val="32"/>
        </w:rPr>
      </w:pPr>
    </w:p>
    <w:p w:rsidR="00DD4402" w:rsidRDefault="0003168F" w:rsidP="0003168F">
      <w:pPr>
        <w:spacing w:line="260" w:lineRule="exact"/>
        <w:jc w:val="center"/>
        <w:rPr>
          <w:b/>
          <w:bCs/>
          <w:color w:val="000000" w:themeColor="text1"/>
          <w:sz w:val="28"/>
          <w:szCs w:val="26"/>
        </w:rPr>
      </w:pPr>
      <w:r w:rsidRPr="00DD4402">
        <w:rPr>
          <w:b/>
          <w:bCs/>
          <w:color w:val="000000" w:themeColor="text1"/>
          <w:sz w:val="28"/>
          <w:szCs w:val="26"/>
        </w:rPr>
        <w:t>ОТВЕТСТВЕННОСТЬ ЗА ОБЕСПЕЧЕНИЕ ПОЖАРНОЙ БЕЗОПАСНОСТИ НА ТЕРРИТОРИИ ПРИУСАДЕБНОГО УЧАСТКА, ЖИЛОГО ДОМА, ДАЧНОГО УЧАСТКА ВОЗЛАГАЕТСЯ НА ИХ ВЛАДЕЛЬЦЕВ!</w:t>
      </w:r>
    </w:p>
    <w:p w:rsidR="00471F14" w:rsidRPr="00C2533C" w:rsidRDefault="00471F14" w:rsidP="0003168F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3168F"/>
    <w:rsid w:val="00046652"/>
    <w:rsid w:val="000F5370"/>
    <w:rsid w:val="00153A7E"/>
    <w:rsid w:val="001675F9"/>
    <w:rsid w:val="00176BFF"/>
    <w:rsid w:val="001B44DD"/>
    <w:rsid w:val="001D4370"/>
    <w:rsid w:val="00240837"/>
    <w:rsid w:val="0025324C"/>
    <w:rsid w:val="00283C69"/>
    <w:rsid w:val="002C4CBC"/>
    <w:rsid w:val="002F0AFF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F55E1"/>
    <w:rsid w:val="00602630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A497C"/>
    <w:rsid w:val="00AB5653"/>
    <w:rsid w:val="00AD0445"/>
    <w:rsid w:val="00AD7667"/>
    <w:rsid w:val="00B55ABF"/>
    <w:rsid w:val="00B663CC"/>
    <w:rsid w:val="00BA0E1A"/>
    <w:rsid w:val="00C2533C"/>
    <w:rsid w:val="00CA1E6E"/>
    <w:rsid w:val="00D15FF5"/>
    <w:rsid w:val="00DA6336"/>
    <w:rsid w:val="00DD4402"/>
    <w:rsid w:val="00DE328B"/>
    <w:rsid w:val="00E26441"/>
    <w:rsid w:val="00EA6150"/>
    <w:rsid w:val="00F637D9"/>
    <w:rsid w:val="00FD238F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69F2C-3196-4B93-A02D-6610B95B7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2017-03-31T13:13:00Z</dcterms:created>
  <dcterms:modified xsi:type="dcterms:W3CDTF">2017-03-31T13:13:00Z</dcterms:modified>
</cp:coreProperties>
</file>