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8" w:rsidRPr="00707235" w:rsidRDefault="00F07508" w:rsidP="00F07508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>АДМИНИСТРАЦИЯ  МАНОЙЛИНСКОГО</w:t>
      </w:r>
    </w:p>
    <w:p w:rsidR="00F07508" w:rsidRPr="00707235" w:rsidRDefault="00F07508" w:rsidP="00F07508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 xml:space="preserve">СЕЛЬСКОГО ПОСЕЛЕНИЯ КЛЕТСКОГО РАЙОНА </w:t>
      </w:r>
    </w:p>
    <w:p w:rsidR="00F07508" w:rsidRPr="00707235" w:rsidRDefault="00F07508" w:rsidP="00F07508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 xml:space="preserve"> ВОЛГОГРАДСКОЙ  ОБЛАСТИ</w:t>
      </w:r>
    </w:p>
    <w:p w:rsidR="00F07508" w:rsidRPr="00707235" w:rsidRDefault="00F07508" w:rsidP="00F0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35">
        <w:rPr>
          <w:rFonts w:ascii="Times New Roman" w:hAnsi="Times New Roman" w:cs="Times New Roman"/>
          <w:b/>
          <w:bCs/>
          <w:sz w:val="24"/>
          <w:szCs w:val="24"/>
        </w:rPr>
        <w:t xml:space="preserve">403583,  </w:t>
      </w:r>
      <w:proofErr w:type="spell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07235">
        <w:rPr>
          <w:rFonts w:ascii="Times New Roman" w:hAnsi="Times New Roman" w:cs="Times New Roman"/>
          <w:b/>
          <w:bCs/>
          <w:sz w:val="24"/>
          <w:szCs w:val="24"/>
        </w:rPr>
        <w:t>анойлин</w:t>
      </w:r>
      <w:proofErr w:type="spellEnd"/>
      <w:r w:rsidRPr="00707235">
        <w:rPr>
          <w:rFonts w:ascii="Times New Roman" w:hAnsi="Times New Roman" w:cs="Times New Roman"/>
          <w:b/>
          <w:bCs/>
          <w:sz w:val="24"/>
          <w:szCs w:val="24"/>
        </w:rPr>
        <w:t xml:space="preserve">, ул.Школьная, д. 9. тел/факс 8-84466 4-56-46 ОКПО 4126637 </w:t>
      </w:r>
      <w:proofErr w:type="spell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707235">
        <w:rPr>
          <w:rFonts w:ascii="Times New Roman" w:hAnsi="Times New Roman" w:cs="Times New Roman"/>
          <w:b/>
          <w:bCs/>
          <w:sz w:val="24"/>
          <w:szCs w:val="24"/>
        </w:rPr>
        <w:t>/счет 40204810800000000339 в ГРКЦ ГУ Банка России по Волгоградской области  г.Волгограда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F07508" w:rsidRPr="00707235" w:rsidTr="00F0750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508" w:rsidRPr="00707235" w:rsidRDefault="00F07508" w:rsidP="00F07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08" w:rsidRPr="00F07508" w:rsidRDefault="00F07508" w:rsidP="00F075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7508" w:rsidRPr="00F07508" w:rsidRDefault="00F07508" w:rsidP="00F07508">
      <w:pPr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99">
        <w:rPr>
          <w:rFonts w:ascii="Times New Roman" w:hAnsi="Times New Roman" w:cs="Times New Roman"/>
          <w:sz w:val="24"/>
          <w:szCs w:val="24"/>
        </w:rPr>
        <w:t xml:space="preserve"> 04.05.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141499">
        <w:rPr>
          <w:rFonts w:ascii="Times New Roman" w:hAnsi="Times New Roman" w:cs="Times New Roman"/>
          <w:sz w:val="24"/>
          <w:szCs w:val="24"/>
        </w:rPr>
        <w:t xml:space="preserve">    </w:t>
      </w:r>
      <w:r w:rsidRPr="00F07508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F075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7508" w:rsidRPr="00F07508" w:rsidRDefault="00F07508" w:rsidP="00F07508">
      <w:pPr>
        <w:rPr>
          <w:rFonts w:ascii="Times New Roman" w:hAnsi="Times New Roman" w:cs="Times New Roman"/>
          <w:sz w:val="24"/>
          <w:szCs w:val="24"/>
        </w:rPr>
      </w:pPr>
    </w:p>
    <w:p w:rsidR="00F07508" w:rsidRP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О порядке создании, хранения, использования и</w:t>
      </w:r>
    </w:p>
    <w:p w:rsid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восполнения резерва материальных ресурсов </w:t>
      </w:r>
    </w:p>
    <w:p w:rsid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</w:p>
    <w:p w:rsidR="00F07508" w:rsidRPr="00F07508" w:rsidRDefault="00141499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07508">
        <w:rPr>
          <w:rFonts w:ascii="Times New Roman" w:hAnsi="Times New Roman" w:cs="Times New Roman"/>
          <w:sz w:val="24"/>
          <w:szCs w:val="24"/>
        </w:rPr>
        <w:t>униципального района Волгоградской области</w:t>
      </w:r>
    </w:p>
    <w:p w:rsidR="00F07508" w:rsidRP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proofErr w:type="gramStart"/>
      <w:r w:rsidRPr="00F07508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F0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08" w:rsidRP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F07508" w:rsidRPr="00F07508" w:rsidRDefault="00F07508" w:rsidP="00F07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</w:p>
    <w:p w:rsidR="00F07508" w:rsidRPr="00F07508" w:rsidRDefault="00F07508" w:rsidP="00F07508">
      <w:pPr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1.</w:t>
      </w:r>
      <w:r w:rsidRPr="00F07508">
        <w:rPr>
          <w:rFonts w:ascii="Times New Roman" w:hAnsi="Times New Roman" w:cs="Times New Roman"/>
          <w:sz w:val="24"/>
          <w:szCs w:val="24"/>
        </w:rPr>
        <w:tab/>
        <w:t xml:space="preserve">Утвердить «Положение о резерве материальных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природного и техногенного характера (приложение № 1)</w:t>
      </w:r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1.2.</w:t>
      </w:r>
      <w:r w:rsidRPr="00F07508">
        <w:rPr>
          <w:rFonts w:ascii="Times New Roman" w:hAnsi="Times New Roman" w:cs="Times New Roman"/>
          <w:sz w:val="24"/>
          <w:szCs w:val="24"/>
        </w:rPr>
        <w:tab/>
        <w:t xml:space="preserve">Номенклатура резерва материальных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природного и техногенного характера (приложение № 2).</w:t>
      </w:r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2.</w:t>
      </w:r>
      <w:r w:rsidRPr="00F075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F07508">
        <w:rPr>
          <w:rFonts w:ascii="Times New Roman" w:hAnsi="Times New Roman" w:cs="Times New Roman"/>
          <w:sz w:val="24"/>
          <w:szCs w:val="24"/>
        </w:rPr>
        <w:t xml:space="preserve">оздать резервы материальных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3.</w:t>
      </w:r>
      <w:r w:rsidRPr="00F07508">
        <w:rPr>
          <w:rFonts w:ascii="Times New Roman" w:hAnsi="Times New Roman" w:cs="Times New Roman"/>
          <w:sz w:val="24"/>
          <w:szCs w:val="24"/>
        </w:rPr>
        <w:tab/>
        <w:t xml:space="preserve">Организацию работы по созданию, хранению и восполнению резерва материальных ресурсов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00C" w:rsidRDefault="00C5600C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20.11.2006г. № 31 «О создании резервов финансовых и материальных ресурсов для ликвидации чрезвычайных ситуаций» и постановление от 20.11.2006г. № 33 «Об утверждении номенклатуры и объемов резервов материальных ресурсов для ликвидации чрезвычайных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ситуаций и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восполнением» отменить.</w:t>
      </w:r>
    </w:p>
    <w:p w:rsidR="00F07508" w:rsidRPr="00F07508" w:rsidRDefault="00C5600C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508" w:rsidRPr="00F07508">
        <w:rPr>
          <w:rFonts w:ascii="Times New Roman" w:hAnsi="Times New Roman" w:cs="Times New Roman"/>
          <w:sz w:val="24"/>
          <w:szCs w:val="24"/>
        </w:rPr>
        <w:t>.</w:t>
      </w:r>
      <w:r w:rsidR="00F07508" w:rsidRPr="00F07508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</w:t>
      </w:r>
      <w:r w:rsidR="00F0750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07508" w:rsidRPr="00F07508" w:rsidRDefault="00C5600C" w:rsidP="00F07508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</w:t>
      </w:r>
      <w:r w:rsidR="00F07508" w:rsidRPr="00F07508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F07508" w:rsidRPr="00F07508" w:rsidRDefault="00F07508" w:rsidP="00F07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28" w:type="dxa"/>
        <w:tblLook w:val="01E0"/>
      </w:tblPr>
      <w:tblGrid>
        <w:gridCol w:w="9039"/>
        <w:gridCol w:w="1406"/>
        <w:gridCol w:w="3083"/>
      </w:tblGrid>
      <w:tr w:rsidR="00F07508" w:rsidRPr="00F07508" w:rsidTr="00C5600C">
        <w:tc>
          <w:tcPr>
            <w:tcW w:w="9039" w:type="dxa"/>
            <w:hideMark/>
          </w:tcPr>
          <w:p w:rsidR="00F07508" w:rsidRDefault="00F07508" w:rsidP="00C5600C">
            <w:pPr>
              <w:widowControl w:val="0"/>
              <w:autoSpaceDE w:val="0"/>
              <w:autoSpaceDN w:val="0"/>
              <w:adjustRightInd w:val="0"/>
              <w:ind w:right="-4479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5600C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C56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Т.М. Кондратьева                            </w:t>
            </w:r>
          </w:p>
          <w:p w:rsidR="00C5600C" w:rsidRPr="00F07508" w:rsidRDefault="00C5600C" w:rsidP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06" w:type="dxa"/>
          </w:tcPr>
          <w:p w:rsidR="00F07508" w:rsidRPr="00F07508" w:rsidRDefault="00F07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07508" w:rsidRPr="00F07508" w:rsidRDefault="00F07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508" w:rsidRPr="00F07508" w:rsidTr="00C5600C">
        <w:tc>
          <w:tcPr>
            <w:tcW w:w="9039" w:type="dxa"/>
          </w:tcPr>
          <w:p w:rsidR="00F07508" w:rsidRDefault="00F07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00C" w:rsidRPr="00F07508" w:rsidRDefault="00C56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hideMark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07508" w:rsidRPr="00F07508" w:rsidRDefault="00F075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08" w:rsidRPr="00F07508" w:rsidRDefault="00F07508" w:rsidP="00F075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49"/>
        <w:gridCol w:w="5122"/>
      </w:tblGrid>
      <w:tr w:rsidR="00F07508" w:rsidRPr="00F07508" w:rsidTr="00F07508">
        <w:tc>
          <w:tcPr>
            <w:tcW w:w="4608" w:type="dxa"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07508" w:rsidRPr="00F07508" w:rsidTr="00F07508">
        <w:tc>
          <w:tcPr>
            <w:tcW w:w="4608" w:type="dxa"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C5600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F07508" w:rsidRDefault="00C5600C" w:rsidP="00C560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7508"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</w:p>
          <w:p w:rsidR="00C5600C" w:rsidRPr="00F07508" w:rsidRDefault="00C5600C" w:rsidP="00C560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07508" w:rsidRPr="00F07508" w:rsidTr="00F07508">
        <w:tc>
          <w:tcPr>
            <w:tcW w:w="4608" w:type="dxa"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C5600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41499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5600C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F07508" w:rsidRPr="00F07508" w:rsidRDefault="00F07508" w:rsidP="00C560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08">
        <w:rPr>
          <w:rFonts w:ascii="Times New Roman" w:hAnsi="Times New Roman" w:cs="Times New Roman"/>
          <w:b/>
          <w:bCs/>
          <w:sz w:val="24"/>
          <w:szCs w:val="24"/>
        </w:rPr>
        <w:t xml:space="preserve">о резерве материальных ресурсов </w:t>
      </w:r>
      <w:proofErr w:type="spellStart"/>
      <w:r w:rsidR="00C5600C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C5600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08">
        <w:rPr>
          <w:rFonts w:ascii="Times New Roman" w:hAnsi="Times New Roman" w:cs="Times New Roman"/>
          <w:b/>
          <w:bCs/>
          <w:sz w:val="24"/>
          <w:szCs w:val="24"/>
        </w:rPr>
        <w:t>для ликвидации чрезвычайных ситуаций природного и техногенного характера</w:t>
      </w: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508" w:rsidRPr="00C5600C" w:rsidRDefault="00F07508" w:rsidP="00C56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F0750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bookmarkEnd w:id="0"/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750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</w:t>
      </w:r>
      <w:proofErr w:type="gramEnd"/>
      <w:r w:rsidRPr="00F07508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</w:t>
      </w:r>
      <w:proofErr w:type="spellStart"/>
      <w:r w:rsidR="00C5600C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C560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природного и техногенного характера (далее именуются – чрезвычайные ситуации).</w:t>
      </w:r>
    </w:p>
    <w:p w:rsidR="00F07508" w:rsidRPr="00F07508" w:rsidRDefault="00F07508" w:rsidP="00F0750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2. В резерв материальных ресурсов </w:t>
      </w:r>
      <w:proofErr w:type="spellStart"/>
      <w:r w:rsidR="00C5600C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C560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2).</w:t>
      </w:r>
    </w:p>
    <w:p w:rsidR="00F07508" w:rsidRPr="00C5600C" w:rsidRDefault="00F07508" w:rsidP="00C5600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3. Резерв материальных ресурсов использовать только в случае объявления чрезвычайной ситуации и проведении аварийно-спасательных работ Решением </w:t>
      </w:r>
      <w:r w:rsidR="00C5600C">
        <w:rPr>
          <w:rFonts w:ascii="Times New Roman" w:hAnsi="Times New Roman" w:cs="Times New Roman"/>
          <w:sz w:val="24"/>
          <w:szCs w:val="24"/>
        </w:rPr>
        <w:t>КЧС и ПБ</w:t>
      </w:r>
      <w:r w:rsidRPr="00F07508">
        <w:rPr>
          <w:rFonts w:ascii="Times New Roman" w:hAnsi="Times New Roman" w:cs="Times New Roman"/>
          <w:sz w:val="24"/>
          <w:szCs w:val="24"/>
        </w:rPr>
        <w:t>.</w:t>
      </w:r>
    </w:p>
    <w:p w:rsidR="00F07508" w:rsidRPr="00F07508" w:rsidRDefault="00F07508" w:rsidP="00C560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08">
        <w:rPr>
          <w:rFonts w:ascii="Times New Roman" w:hAnsi="Times New Roman" w:cs="Times New Roman"/>
          <w:b/>
          <w:bCs/>
          <w:sz w:val="24"/>
          <w:szCs w:val="24"/>
        </w:rPr>
        <w:t>II. Порядок создания, хранения, использования и восполнения</w:t>
      </w:r>
    </w:p>
    <w:p w:rsidR="00F07508" w:rsidRDefault="00F07508" w:rsidP="00C560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08">
        <w:rPr>
          <w:rFonts w:ascii="Times New Roman" w:hAnsi="Times New Roman" w:cs="Times New Roman"/>
          <w:b/>
          <w:bCs/>
          <w:sz w:val="24"/>
          <w:szCs w:val="24"/>
        </w:rPr>
        <w:t>резерва материальных ресурсов</w:t>
      </w:r>
      <w:r w:rsidR="00C56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600C"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C5600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5600C" w:rsidRPr="00C5600C" w:rsidRDefault="00C5600C" w:rsidP="00C560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1. Номенклатура, объем материальных ресурсов </w:t>
      </w:r>
      <w:proofErr w:type="spellStart"/>
      <w:r w:rsidR="00C5600C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C560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>, сроки поставки и места хранения рассмотреть и утвердить на заседании комиссии по чрезвычайным ситуациям.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2. Заказ на поставку материальных ресурсов осуществлять на конкурсной основе, провести конкурсные торги и заключить договоры (контракты) с поставщиками. 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В договорах (контрактах) определить права и обязанности сторон, порядок поставки, время, стоимость, правовые и имущественные отношения с поставщиками.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3. Материальные ресурсы хранить </w:t>
      </w:r>
      <w:r w:rsidR="009119E4">
        <w:rPr>
          <w:rFonts w:ascii="Times New Roman" w:hAnsi="Times New Roman" w:cs="Times New Roman"/>
          <w:sz w:val="24"/>
          <w:szCs w:val="24"/>
        </w:rPr>
        <w:t>в складских помещениях,</w:t>
      </w:r>
      <w:r w:rsidRPr="00F07508">
        <w:rPr>
          <w:rFonts w:ascii="Times New Roman" w:hAnsi="Times New Roman" w:cs="Times New Roman"/>
          <w:sz w:val="24"/>
          <w:szCs w:val="24"/>
        </w:rPr>
        <w:t xml:space="preserve"> заключить договор на аренду складских помещений и заложить имущество на хранение в установленном законом порядке.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lastRenderedPageBreak/>
        <w:t>4. На материальные средства, поставляемые в резерв или закладываемые для хранения, по которым установлены требования, направленные на обеспечение безопасности жизни, здоровья потребителей и охраны  окружающей среды, иметь сертификат соответствия указанным требованиям на весь срок хранения.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5. Выпуск (изъятие) материальных ресурсов осуществляется: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- в связи с их освежением и заменой;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- в порядке временного заимствования;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- в порядке </w:t>
      </w:r>
      <w:proofErr w:type="spellStart"/>
      <w:r w:rsidRPr="00F07508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F07508">
        <w:rPr>
          <w:rFonts w:ascii="Times New Roman" w:hAnsi="Times New Roman" w:cs="Times New Roman"/>
          <w:sz w:val="24"/>
          <w:szCs w:val="24"/>
        </w:rPr>
        <w:t>;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- для ликвидации последствий чрезвычайных ситуаций.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Выпуск (изъятие) материальных ресурсов из  резерва материальных ресурсов осуществляется Распоряжением главы </w:t>
      </w:r>
      <w:proofErr w:type="spellStart"/>
      <w:r w:rsidR="009119E4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119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>.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6. Освежение и замену резерва материальных ресурсов</w:t>
      </w:r>
      <w:r w:rsidR="0091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E4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119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производить по рыночным ценам, складывающимся на момент поставки и закладки равного количества аналогичных материальных ресурсов.</w:t>
      </w:r>
    </w:p>
    <w:p w:rsidR="00F07508" w:rsidRPr="00F07508" w:rsidRDefault="00F07508" w:rsidP="009119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7.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08">
        <w:rPr>
          <w:rFonts w:ascii="Times New Roman" w:hAnsi="Times New Roman" w:cs="Times New Roman"/>
          <w:b/>
          <w:sz w:val="24"/>
          <w:szCs w:val="24"/>
        </w:rPr>
        <w:t>III. Финансирование расходов по созданию, хранению, использованию</w:t>
      </w:r>
    </w:p>
    <w:p w:rsidR="00F07508" w:rsidRPr="009119E4" w:rsidRDefault="00F07508" w:rsidP="0091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08">
        <w:rPr>
          <w:rFonts w:ascii="Times New Roman" w:hAnsi="Times New Roman" w:cs="Times New Roman"/>
          <w:b/>
          <w:sz w:val="24"/>
          <w:szCs w:val="24"/>
        </w:rPr>
        <w:t>резерва материальных ресурсов</w:t>
      </w:r>
      <w:r w:rsidR="00911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9E4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9119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1. Финансирование расходов по созданию, хранению, использованию и восполнению  резерва материальных ресурсов для ликвидации чрезвычайных ситуаций осуществлять за счет средств </w:t>
      </w:r>
      <w:r w:rsidR="009119E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07508">
        <w:rPr>
          <w:rFonts w:ascii="Times New Roman" w:hAnsi="Times New Roman" w:cs="Times New Roman"/>
          <w:sz w:val="24"/>
          <w:szCs w:val="24"/>
        </w:rPr>
        <w:t>бюджета.</w:t>
      </w:r>
    </w:p>
    <w:p w:rsidR="00F07508" w:rsidRPr="00F07508" w:rsidRDefault="00F07508" w:rsidP="004733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2. В объем финансовых сре</w:t>
      </w:r>
      <w:proofErr w:type="gramStart"/>
      <w:r w:rsidRPr="00F0750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F07508">
        <w:rPr>
          <w:rFonts w:ascii="Times New Roman" w:hAnsi="Times New Roman" w:cs="Times New Roman"/>
          <w:sz w:val="24"/>
          <w:szCs w:val="24"/>
        </w:rPr>
        <w:t>ючить: приобретение, освежение, восполнение  резерва материальных ресурсов</w:t>
      </w:r>
      <w:r w:rsidR="0047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F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4733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с учетом возможного изменения цен, а также расходы, связанные с размещением, содержанием и хранением материальных средств.</w:t>
      </w:r>
      <w:bookmarkStart w:id="1" w:name="sub_1004"/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08">
        <w:rPr>
          <w:rFonts w:ascii="Times New Roman" w:hAnsi="Times New Roman" w:cs="Times New Roman"/>
          <w:b/>
          <w:sz w:val="24"/>
          <w:szCs w:val="24"/>
        </w:rPr>
        <w:t>IV. Порядок учета  резерва материальных ресурсов</w:t>
      </w:r>
      <w:r w:rsidR="0047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33FB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4733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bookmarkEnd w:id="1"/>
    <w:p w:rsidR="00F07508" w:rsidRPr="00F07508" w:rsidRDefault="00F07508" w:rsidP="00F07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>1. Контроль создания, хранения, использования и восполнения  резерва материальных ресурсов</w:t>
      </w:r>
      <w:r w:rsidR="0047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F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4733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осуществляет </w:t>
      </w:r>
      <w:r w:rsidR="004733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733F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4733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7508">
        <w:rPr>
          <w:rFonts w:ascii="Times New Roman" w:hAnsi="Times New Roman" w:cs="Times New Roman"/>
          <w:sz w:val="24"/>
          <w:szCs w:val="24"/>
        </w:rPr>
        <w:t>.</w:t>
      </w:r>
    </w:p>
    <w:p w:rsidR="00F07508" w:rsidRPr="00F07508" w:rsidRDefault="00F07508" w:rsidP="004733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2. Учет наличия и качественного состояния материальных средств на складе завести </w:t>
      </w:r>
      <w:r w:rsidR="004733FB"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tbl>
      <w:tblPr>
        <w:tblW w:w="0" w:type="auto"/>
        <w:tblLook w:val="01E0"/>
      </w:tblPr>
      <w:tblGrid>
        <w:gridCol w:w="4449"/>
        <w:gridCol w:w="5122"/>
      </w:tblGrid>
      <w:tr w:rsidR="00F07508" w:rsidRPr="00F07508" w:rsidTr="00F07508">
        <w:tc>
          <w:tcPr>
            <w:tcW w:w="4608" w:type="dxa"/>
          </w:tcPr>
          <w:p w:rsidR="00F07508" w:rsidRPr="00F07508" w:rsidRDefault="00F07508" w:rsidP="00473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473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F07508" w:rsidRPr="00F07508" w:rsidTr="00F07508">
        <w:tc>
          <w:tcPr>
            <w:tcW w:w="4608" w:type="dxa"/>
          </w:tcPr>
          <w:p w:rsidR="00F07508" w:rsidRPr="00F07508" w:rsidRDefault="00F07508" w:rsidP="00473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4733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F07508" w:rsidRDefault="004733FB" w:rsidP="00473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7508"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</w:p>
          <w:p w:rsidR="004733FB" w:rsidRPr="00F07508" w:rsidRDefault="004733FB" w:rsidP="00473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07508" w:rsidRPr="00F07508" w:rsidTr="00F07508">
        <w:tc>
          <w:tcPr>
            <w:tcW w:w="4608" w:type="dxa"/>
          </w:tcPr>
          <w:p w:rsidR="00F07508" w:rsidRPr="00F07508" w:rsidRDefault="00F07508" w:rsidP="00473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F07508" w:rsidRPr="00F07508" w:rsidRDefault="00F07508" w:rsidP="004733F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41499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4733FB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Pr="00F07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F07508" w:rsidRPr="00F07508" w:rsidRDefault="00F07508" w:rsidP="004733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7508" w:rsidRPr="00F07508" w:rsidRDefault="00F07508" w:rsidP="00F07508">
      <w:pPr>
        <w:rPr>
          <w:rFonts w:ascii="Times New Roman" w:hAnsi="Times New Roman" w:cs="Times New Roman"/>
          <w:sz w:val="24"/>
          <w:szCs w:val="24"/>
        </w:rPr>
      </w:pP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508">
        <w:rPr>
          <w:rFonts w:ascii="Times New Roman" w:hAnsi="Times New Roman" w:cs="Times New Roman"/>
          <w:bCs/>
          <w:sz w:val="24"/>
          <w:szCs w:val="24"/>
        </w:rPr>
        <w:t>НОМЕНКЛАТУРА И ОБЪЕМ</w:t>
      </w:r>
    </w:p>
    <w:p w:rsidR="00F07508" w:rsidRPr="00F07508" w:rsidRDefault="00F07508" w:rsidP="00F07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508">
        <w:rPr>
          <w:rFonts w:ascii="Times New Roman" w:hAnsi="Times New Roman" w:cs="Times New Roman"/>
          <w:sz w:val="24"/>
          <w:szCs w:val="24"/>
        </w:rPr>
        <w:t xml:space="preserve">местного резерва материальных ресурсов для ликвидации чрезвычайных ситуаций природного и техногенного характера в </w:t>
      </w:r>
      <w:proofErr w:type="spellStart"/>
      <w:r w:rsidR="004733FB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4733F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5971"/>
        <w:gridCol w:w="1286"/>
        <w:gridCol w:w="1376"/>
      </w:tblGrid>
      <w:tr w:rsidR="00E24A40" w:rsidRPr="00E24A40" w:rsidTr="00282843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</w:t>
            </w:r>
            <w:r w:rsidRPr="00E24A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материально-технических средств</w:t>
            </w:r>
            <w:r w:rsidRPr="00E24A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4A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ед. </w:t>
            </w:r>
            <w:proofErr w:type="spellStart"/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</w:t>
            </w:r>
            <w:proofErr w:type="spellEnd"/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Количество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A40" w:rsidRPr="00E24A40" w:rsidTr="00282843">
        <w:trPr>
          <w:trHeight w:hRule="exact" w:val="307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Средства защиты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Противогазы ГП -7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</w:t>
            </w:r>
          </w:p>
        </w:tc>
      </w:tr>
      <w:tr w:rsidR="00E24A40" w:rsidRPr="00E24A40" w:rsidTr="00282843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Прибор ДП-5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Прибор ВПХР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Прибор ДП- 22в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Средства ремонта 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Задвижка чугунная 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Задвижка чугунная 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Задвижка чугунная 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24A40" w:rsidRPr="00E24A40" w:rsidTr="00282843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Насос к 45/30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Насос к 20/3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Насос к 8/1 8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24A40" w:rsidRPr="00E24A40" w:rsidTr="00282843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Труба стальная Д-100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стальная Д-80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Труба стальная Д-50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Продукты питания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Хлеб </w:t>
            </w:r>
            <w:proofErr w:type="gramStart"/>
            <w:r w:rsidRPr="00E24A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 </w:t>
            </w:r>
            <w:proofErr w:type="gramEnd"/>
            <w:r w:rsidRPr="00E24A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сухари)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800/200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Крупяные </w:t>
            </w:r>
            <w:proofErr w:type="gramStart"/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 </w:t>
            </w:r>
            <w:proofErr w:type="gramEnd"/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макаронные)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Сахар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Соль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Мясо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Консервы рыбные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Сигареты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пачка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</w:t>
            </w:r>
          </w:p>
        </w:tc>
      </w:tr>
      <w:tr w:rsidR="00E24A40" w:rsidRPr="00E24A40" w:rsidTr="00282843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Спички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коробка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24A40" w:rsidRPr="00E24A40" w:rsidTr="00282843">
        <w:trPr>
          <w:trHeight w:hRule="exact" w:val="278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Горюче-смазочные материалы</w:t>
            </w:r>
          </w:p>
        </w:tc>
      </w:tr>
      <w:tr w:rsidR="00E24A40" w:rsidRPr="00E24A40" w:rsidTr="00282843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Бензин А-80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24A40" w:rsidRPr="00E24A40" w:rsidTr="00282843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Дизельное топливо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24A40" w:rsidRPr="00E24A40" w:rsidTr="00282843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A40" w:rsidRPr="00E24A40" w:rsidRDefault="00E24A40" w:rsidP="00282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масло</w:t>
            </w:r>
            <w:r w:rsidRPr="00E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A40" w:rsidRPr="00E24A40" w:rsidRDefault="00E24A40" w:rsidP="00282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</w:tr>
    </w:tbl>
    <w:p w:rsidR="00F07508" w:rsidRPr="00E24A40" w:rsidRDefault="00F07508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A40" w:rsidRDefault="00E24A40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A40" w:rsidRDefault="00E24A40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A40" w:rsidRDefault="00E24A40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A40" w:rsidRPr="00F07508" w:rsidRDefault="00E24A40" w:rsidP="00F075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984"/>
        <w:gridCol w:w="2266"/>
        <w:gridCol w:w="1440"/>
        <w:gridCol w:w="1680"/>
        <w:gridCol w:w="1620"/>
      </w:tblGrid>
      <w:tr w:rsidR="004733FB" w:rsidRPr="00F07508" w:rsidTr="004733FB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 w:rsidP="00473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FB" w:rsidRPr="00F07508" w:rsidTr="004733FB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rPr>
          <w:gridAfter w:val="4"/>
          <w:wAfter w:w="7006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3FB" w:rsidRPr="00F07508" w:rsidTr="004733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FB" w:rsidRPr="00F07508" w:rsidRDefault="0047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08" w:rsidRPr="00F07508" w:rsidRDefault="00F07508">
      <w:pPr>
        <w:rPr>
          <w:rFonts w:ascii="Times New Roman" w:hAnsi="Times New Roman" w:cs="Times New Roman"/>
          <w:sz w:val="24"/>
          <w:szCs w:val="24"/>
        </w:rPr>
      </w:pPr>
    </w:p>
    <w:sectPr w:rsidR="00F07508" w:rsidRPr="00F07508" w:rsidSect="00E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7508"/>
    <w:rsid w:val="000E3784"/>
    <w:rsid w:val="00141499"/>
    <w:rsid w:val="00415345"/>
    <w:rsid w:val="004733FB"/>
    <w:rsid w:val="009119E4"/>
    <w:rsid w:val="00B51A50"/>
    <w:rsid w:val="00C5600C"/>
    <w:rsid w:val="00E12FE1"/>
    <w:rsid w:val="00E24A40"/>
    <w:rsid w:val="00F0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E1"/>
  </w:style>
  <w:style w:type="paragraph" w:styleId="1">
    <w:name w:val="heading 1"/>
    <w:basedOn w:val="a"/>
    <w:next w:val="a"/>
    <w:link w:val="10"/>
    <w:qFormat/>
    <w:rsid w:val="00F07508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0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2011-06-20T06:23:00Z</cp:lastPrinted>
  <dcterms:created xsi:type="dcterms:W3CDTF">2011-05-24T05:56:00Z</dcterms:created>
  <dcterms:modified xsi:type="dcterms:W3CDTF">2011-06-20T10:03:00Z</dcterms:modified>
</cp:coreProperties>
</file>