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57" w:rsidRDefault="00A54257" w:rsidP="00A54257">
      <w:pPr>
        <w:spacing w:after="0" w:line="540" w:lineRule="atLeast"/>
        <w:jc w:val="center"/>
        <w:rPr>
          <w:rFonts w:ascii="Arial" w:eastAsia="Times New Roman" w:hAnsi="Arial" w:cs="Arial"/>
          <w:b/>
          <w:bCs/>
          <w:color w:val="333333"/>
          <w:sz w:val="32"/>
          <w:szCs w:val="32"/>
          <w:lang w:eastAsia="ru-RU"/>
        </w:rPr>
      </w:pPr>
      <w:r w:rsidRPr="00A54257">
        <w:rPr>
          <w:rFonts w:ascii="Arial" w:eastAsia="Times New Roman" w:hAnsi="Arial" w:cs="Arial"/>
          <w:b/>
          <w:bCs/>
          <w:color w:val="333333"/>
          <w:sz w:val="32"/>
          <w:szCs w:val="32"/>
          <w:lang w:eastAsia="ru-RU"/>
        </w:rPr>
        <w:t>Правила пожарной безопасности в населенных пунктах</w:t>
      </w:r>
    </w:p>
    <w:p w:rsidR="00E55559" w:rsidRPr="00A54257" w:rsidRDefault="00E55559" w:rsidP="00A54257">
      <w:pPr>
        <w:spacing w:after="0" w:line="540" w:lineRule="atLeast"/>
        <w:jc w:val="center"/>
        <w:rPr>
          <w:rFonts w:ascii="Arial" w:eastAsia="Times New Roman" w:hAnsi="Arial" w:cs="Arial"/>
          <w:b/>
          <w:bCs/>
          <w:color w:val="333333"/>
          <w:sz w:val="32"/>
          <w:szCs w:val="32"/>
          <w:lang w:eastAsia="ru-RU"/>
        </w:rPr>
      </w:pPr>
    </w:p>
    <w:p w:rsidR="00A54257" w:rsidRPr="00A54257" w:rsidRDefault="00A54257" w:rsidP="00E55559">
      <w:pPr>
        <w:spacing w:after="0" w:line="240" w:lineRule="auto"/>
        <w:jc w:val="both"/>
        <w:rPr>
          <w:rFonts w:ascii="Roboto" w:eastAsia="Times New Roman" w:hAnsi="Roboto" w:cs="Segoe UI"/>
          <w:color w:val="333333"/>
          <w:sz w:val="24"/>
          <w:szCs w:val="24"/>
          <w:lang w:eastAsia="ru-RU"/>
        </w:rPr>
      </w:pPr>
      <w:proofErr w:type="gramStart"/>
      <w:r w:rsidRPr="00A54257">
        <w:rPr>
          <w:rFonts w:ascii="Times New Roman" w:eastAsia="Times New Roman" w:hAnsi="Times New Roman" w:cs="Times New Roman"/>
          <w:color w:val="333333"/>
          <w:sz w:val="21"/>
          <w:szCs w:val="21"/>
          <w:lang w:eastAsia="ru-RU"/>
        </w:rPr>
        <w:t xml:space="preserve">Основополагающими законодательными актами в области пожарной безопасности являются Федеральный </w:t>
      </w:r>
      <w:hyperlink r:id="rId5" w:history="1">
        <w:r w:rsidRPr="00A54257">
          <w:rPr>
            <w:rFonts w:ascii="Times New Roman" w:eastAsia="Times New Roman" w:hAnsi="Times New Roman" w:cs="Times New Roman"/>
            <w:color w:val="4062C4"/>
            <w:sz w:val="21"/>
            <w:szCs w:val="21"/>
            <w:lang w:eastAsia="ru-RU"/>
          </w:rPr>
          <w:t>закон</w:t>
        </w:r>
      </w:hyperlink>
      <w:r w:rsidRPr="00A54257">
        <w:rPr>
          <w:rFonts w:ascii="Times New Roman" w:eastAsia="Times New Roman" w:hAnsi="Times New Roman" w:cs="Times New Roman"/>
          <w:color w:val="333333"/>
          <w:sz w:val="21"/>
          <w:szCs w:val="21"/>
          <w:lang w:eastAsia="ru-RU"/>
        </w:rPr>
        <w:t xml:space="preserve"> от 21.12.1994 № 69-ФЗ «О пожарной безопасности», определяющий общие правовые, экономические и социальные основы обеспечения пожарной безопасности в Российской Федерации, Федеральный </w:t>
      </w:r>
      <w:hyperlink r:id="rId6" w:history="1">
        <w:r w:rsidRPr="00A54257">
          <w:rPr>
            <w:rFonts w:ascii="Times New Roman" w:eastAsia="Times New Roman" w:hAnsi="Times New Roman" w:cs="Times New Roman"/>
            <w:color w:val="4062C4"/>
            <w:sz w:val="21"/>
            <w:szCs w:val="21"/>
            <w:lang w:eastAsia="ru-RU"/>
          </w:rPr>
          <w:t>закон</w:t>
        </w:r>
      </w:hyperlink>
      <w:r w:rsidRPr="00A54257">
        <w:rPr>
          <w:rFonts w:ascii="Times New Roman" w:eastAsia="Times New Roman" w:hAnsi="Times New Roman" w:cs="Times New Roman"/>
          <w:color w:val="333333"/>
          <w:sz w:val="21"/>
          <w:szCs w:val="21"/>
          <w:lang w:eastAsia="ru-RU"/>
        </w:rPr>
        <w:t xml:space="preserve"> от 06.05.2011 № 100-ФЗ «О добровольной пожарной охране» и Федеральный </w:t>
      </w:r>
      <w:hyperlink r:id="rId7" w:history="1">
        <w:r w:rsidRPr="00A54257">
          <w:rPr>
            <w:rFonts w:ascii="Times New Roman" w:eastAsia="Times New Roman" w:hAnsi="Times New Roman" w:cs="Times New Roman"/>
            <w:color w:val="4062C4"/>
            <w:sz w:val="21"/>
            <w:szCs w:val="21"/>
            <w:lang w:eastAsia="ru-RU"/>
          </w:rPr>
          <w:t>закон</w:t>
        </w:r>
      </w:hyperlink>
      <w:r w:rsidRPr="00A54257">
        <w:rPr>
          <w:rFonts w:ascii="Times New Roman" w:eastAsia="Times New Roman" w:hAnsi="Times New Roman" w:cs="Times New Roman"/>
          <w:color w:val="333333"/>
          <w:sz w:val="21"/>
          <w:szCs w:val="21"/>
          <w:lang w:eastAsia="ru-RU"/>
        </w:rPr>
        <w:t xml:space="preserve"> от 22.07.2008 № 123-ФЗ «Технический регламент о требованиях пожарной безопасности», устанавливающий основные положения технического регулирования в указанной сфере и общие</w:t>
      </w:r>
      <w:proofErr w:type="gramEnd"/>
      <w:r w:rsidRPr="00A54257">
        <w:rPr>
          <w:rFonts w:ascii="Times New Roman" w:eastAsia="Times New Roman" w:hAnsi="Times New Roman" w:cs="Times New Roman"/>
          <w:color w:val="333333"/>
          <w:sz w:val="21"/>
          <w:szCs w:val="21"/>
          <w:lang w:eastAsia="ru-RU"/>
        </w:rPr>
        <w:t xml:space="preserve"> требования пожарной безопасности.</w:t>
      </w:r>
    </w:p>
    <w:p w:rsidR="00A54257" w:rsidRPr="00A54257" w:rsidRDefault="00A54257" w:rsidP="00E55559">
      <w:pPr>
        <w:spacing w:after="0" w:line="240" w:lineRule="auto"/>
        <w:jc w:val="both"/>
        <w:rPr>
          <w:rFonts w:ascii="Roboto" w:eastAsia="Times New Roman" w:hAnsi="Roboto" w:cs="Segoe UI"/>
          <w:color w:val="333333"/>
          <w:sz w:val="24"/>
          <w:szCs w:val="24"/>
          <w:lang w:eastAsia="ru-RU"/>
        </w:rPr>
      </w:pPr>
      <w:r w:rsidRPr="00A54257">
        <w:rPr>
          <w:rFonts w:ascii="Times New Roman" w:eastAsia="Times New Roman" w:hAnsi="Times New Roman" w:cs="Times New Roman"/>
          <w:color w:val="333333"/>
          <w:sz w:val="21"/>
          <w:szCs w:val="21"/>
          <w:lang w:eastAsia="ru-RU"/>
        </w:rPr>
        <w:t>Постановлением Правительства Российской Федерации от 16.09.2020 № 1479 утверждены Правила противопожарного режима в Российской Федерации, которые вступили в законную силу 01.01.2021.</w:t>
      </w:r>
    </w:p>
    <w:p w:rsidR="00A54257" w:rsidRPr="00A54257" w:rsidRDefault="00A54257" w:rsidP="00E55559">
      <w:pPr>
        <w:spacing w:after="0" w:line="240" w:lineRule="auto"/>
        <w:jc w:val="both"/>
        <w:rPr>
          <w:rFonts w:ascii="Roboto" w:eastAsia="Times New Roman" w:hAnsi="Roboto" w:cs="Segoe UI"/>
          <w:color w:val="333333"/>
          <w:sz w:val="24"/>
          <w:szCs w:val="24"/>
          <w:lang w:eastAsia="ru-RU"/>
        </w:rPr>
      </w:pPr>
      <w:r w:rsidRPr="00A54257">
        <w:rPr>
          <w:rFonts w:ascii="Times New Roman" w:eastAsia="Times New Roman" w:hAnsi="Times New Roman" w:cs="Times New Roman"/>
          <w:color w:val="333333"/>
          <w:sz w:val="21"/>
          <w:szCs w:val="21"/>
          <w:lang w:eastAsia="ru-RU"/>
        </w:rPr>
        <w:t>Указанные правила регламентируют порядок поведения людей, организации производства при пожарах, устанавливают запреты, направленные на обеспечение пожарной безопасности.</w:t>
      </w:r>
    </w:p>
    <w:p w:rsidR="00A54257" w:rsidRPr="00A54257" w:rsidRDefault="00A54257" w:rsidP="00E55559">
      <w:pPr>
        <w:spacing w:after="0" w:line="240" w:lineRule="auto"/>
        <w:jc w:val="both"/>
        <w:rPr>
          <w:rFonts w:ascii="Roboto" w:eastAsia="Times New Roman" w:hAnsi="Roboto" w:cs="Segoe UI"/>
          <w:color w:val="333333"/>
          <w:sz w:val="24"/>
          <w:szCs w:val="24"/>
          <w:lang w:eastAsia="ru-RU"/>
        </w:rPr>
      </w:pPr>
      <w:r w:rsidRPr="00A54257">
        <w:rPr>
          <w:rFonts w:ascii="Times New Roman" w:eastAsia="Times New Roman" w:hAnsi="Times New Roman" w:cs="Times New Roman"/>
          <w:color w:val="333333"/>
          <w:sz w:val="21"/>
          <w:szCs w:val="21"/>
          <w:lang w:eastAsia="ru-RU"/>
        </w:rPr>
        <w:t xml:space="preserve">В Разделе 2 установлены правила противопожарного режима на территориях поселений и населенных пунктов. </w:t>
      </w:r>
    </w:p>
    <w:p w:rsidR="00A54257" w:rsidRPr="00A54257" w:rsidRDefault="00A54257" w:rsidP="00E55559">
      <w:pPr>
        <w:spacing w:after="0" w:line="240" w:lineRule="auto"/>
        <w:jc w:val="both"/>
        <w:rPr>
          <w:rFonts w:ascii="Roboto" w:eastAsia="Times New Roman" w:hAnsi="Roboto" w:cs="Segoe UI"/>
          <w:color w:val="333333"/>
          <w:sz w:val="24"/>
          <w:szCs w:val="24"/>
          <w:lang w:eastAsia="ru-RU"/>
        </w:rPr>
      </w:pPr>
      <w:r w:rsidRPr="00A54257">
        <w:rPr>
          <w:rFonts w:ascii="Times New Roman" w:eastAsia="Times New Roman" w:hAnsi="Times New Roman" w:cs="Times New Roman"/>
          <w:color w:val="333333"/>
          <w:sz w:val="21"/>
          <w:szCs w:val="21"/>
          <w:lang w:eastAsia="ru-RU"/>
        </w:rPr>
        <w:t>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A54257" w:rsidRPr="00A54257" w:rsidRDefault="00A54257" w:rsidP="00E55559">
      <w:pPr>
        <w:spacing w:after="0" w:line="240" w:lineRule="auto"/>
        <w:jc w:val="both"/>
        <w:rPr>
          <w:rFonts w:ascii="Roboto" w:eastAsia="Times New Roman" w:hAnsi="Roboto" w:cs="Segoe UI"/>
          <w:color w:val="333333"/>
          <w:sz w:val="24"/>
          <w:szCs w:val="24"/>
          <w:lang w:eastAsia="ru-RU"/>
        </w:rPr>
      </w:pPr>
      <w:proofErr w:type="gramStart"/>
      <w:r w:rsidRPr="00A54257">
        <w:rPr>
          <w:rFonts w:ascii="Times New Roman" w:eastAsia="Times New Roman" w:hAnsi="Times New Roman" w:cs="Times New Roman"/>
          <w:color w:val="333333"/>
          <w:sz w:val="21"/>
          <w:szCs w:val="21"/>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A54257">
        <w:rPr>
          <w:rFonts w:ascii="Times New Roman" w:eastAsia="Times New Roman" w:hAnsi="Times New Roman" w:cs="Times New Roman"/>
          <w:color w:val="333333"/>
          <w:sz w:val="21"/>
          <w:szCs w:val="21"/>
          <w:lang w:eastAsia="ru-RU"/>
        </w:rPr>
        <w:t xml:space="preserve"> и городских округов, внутригородских районов.</w:t>
      </w:r>
    </w:p>
    <w:p w:rsidR="00A54257" w:rsidRPr="00A54257" w:rsidRDefault="00A54257" w:rsidP="00E55559">
      <w:pPr>
        <w:spacing w:after="0" w:line="240" w:lineRule="auto"/>
        <w:jc w:val="both"/>
        <w:rPr>
          <w:rFonts w:ascii="Roboto" w:eastAsia="Times New Roman" w:hAnsi="Roboto" w:cs="Segoe UI"/>
          <w:color w:val="333333"/>
          <w:sz w:val="24"/>
          <w:szCs w:val="24"/>
          <w:lang w:eastAsia="ru-RU"/>
        </w:rPr>
      </w:pPr>
      <w:proofErr w:type="gramStart"/>
      <w:r w:rsidRPr="00A54257">
        <w:rPr>
          <w:rFonts w:ascii="Times New Roman" w:eastAsia="Times New Roman" w:hAnsi="Times New Roman" w:cs="Times New Roman"/>
          <w:color w:val="333333"/>
          <w:sz w:val="21"/>
          <w:szCs w:val="21"/>
          <w:lang w:eastAsia="ru-RU"/>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w:t>
      </w:r>
      <w:r w:rsidR="00F7713D">
        <w:rPr>
          <w:rFonts w:ascii="Times New Roman" w:eastAsia="Times New Roman" w:hAnsi="Times New Roman" w:cs="Times New Roman"/>
          <w:color w:val="333333"/>
          <w:sz w:val="21"/>
          <w:szCs w:val="21"/>
          <w:lang w:eastAsia="ru-RU"/>
        </w:rPr>
        <w:t>–</w:t>
      </w:r>
      <w:r w:rsidRPr="00A54257">
        <w:rPr>
          <w:rFonts w:ascii="Times New Roman" w:eastAsia="Times New Roman" w:hAnsi="Times New Roman" w:cs="Times New Roman"/>
          <w:color w:val="333333"/>
          <w:sz w:val="21"/>
          <w:szCs w:val="21"/>
          <w:lang w:eastAsia="ru-RU"/>
        </w:rPr>
        <w:t xml:space="preserve"> территории садоводства или огородничества) обязаны производить своевременную уборку мусора, сухой растительности и покос травы.</w:t>
      </w:r>
      <w:proofErr w:type="gramEnd"/>
    </w:p>
    <w:p w:rsidR="00A54257" w:rsidRPr="00A54257" w:rsidRDefault="00A54257" w:rsidP="00E55559">
      <w:pPr>
        <w:spacing w:after="0" w:line="240" w:lineRule="auto"/>
        <w:jc w:val="both"/>
        <w:rPr>
          <w:rFonts w:ascii="Roboto" w:eastAsia="Times New Roman" w:hAnsi="Roboto" w:cs="Segoe UI"/>
          <w:color w:val="333333"/>
          <w:sz w:val="24"/>
          <w:szCs w:val="24"/>
          <w:lang w:eastAsia="ru-RU"/>
        </w:rPr>
      </w:pPr>
      <w:r w:rsidRPr="00A54257">
        <w:rPr>
          <w:rFonts w:ascii="Times New Roman" w:eastAsia="Times New Roman" w:hAnsi="Times New Roman" w:cs="Times New Roman"/>
          <w:color w:val="333333"/>
          <w:sz w:val="21"/>
          <w:szCs w:val="21"/>
          <w:lang w:eastAsia="ru-RU"/>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A54257" w:rsidRPr="00A54257" w:rsidRDefault="00A54257" w:rsidP="00E55559">
      <w:pPr>
        <w:spacing w:after="0" w:line="240" w:lineRule="auto"/>
        <w:jc w:val="both"/>
        <w:rPr>
          <w:rFonts w:ascii="Roboto" w:eastAsia="Times New Roman" w:hAnsi="Roboto" w:cs="Segoe UI"/>
          <w:color w:val="333333"/>
          <w:sz w:val="24"/>
          <w:szCs w:val="24"/>
          <w:lang w:eastAsia="ru-RU"/>
        </w:rPr>
      </w:pPr>
      <w:r w:rsidRPr="00A54257">
        <w:rPr>
          <w:rFonts w:ascii="Times New Roman" w:eastAsia="Times New Roman" w:hAnsi="Times New Roman" w:cs="Times New Roman"/>
          <w:color w:val="333333"/>
          <w:sz w:val="21"/>
          <w:szCs w:val="21"/>
          <w:lang w:eastAsia="ru-RU"/>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A54257" w:rsidRPr="00A54257" w:rsidRDefault="00A54257" w:rsidP="00E55559">
      <w:pPr>
        <w:spacing w:after="0" w:line="240" w:lineRule="auto"/>
        <w:jc w:val="both"/>
        <w:rPr>
          <w:rFonts w:ascii="Roboto" w:eastAsia="Times New Roman" w:hAnsi="Roboto" w:cs="Segoe UI"/>
          <w:color w:val="333333"/>
          <w:sz w:val="24"/>
          <w:szCs w:val="24"/>
          <w:lang w:eastAsia="ru-RU"/>
        </w:rPr>
      </w:pPr>
      <w:r w:rsidRPr="00A54257">
        <w:rPr>
          <w:rFonts w:ascii="Times New Roman" w:eastAsia="Times New Roman" w:hAnsi="Times New Roman" w:cs="Times New Roman"/>
          <w:color w:val="333333"/>
          <w:sz w:val="21"/>
          <w:szCs w:val="21"/>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A54257" w:rsidRPr="00A54257" w:rsidRDefault="00A54257" w:rsidP="00E55559">
      <w:pPr>
        <w:spacing w:after="0" w:line="240" w:lineRule="auto"/>
        <w:jc w:val="both"/>
        <w:rPr>
          <w:rFonts w:ascii="Roboto" w:eastAsia="Times New Roman" w:hAnsi="Roboto" w:cs="Segoe UI"/>
          <w:color w:val="333333"/>
          <w:sz w:val="24"/>
          <w:szCs w:val="24"/>
          <w:lang w:eastAsia="ru-RU"/>
        </w:rPr>
      </w:pPr>
      <w:proofErr w:type="gramStart"/>
      <w:r w:rsidRPr="00A54257">
        <w:rPr>
          <w:rFonts w:ascii="Times New Roman" w:eastAsia="Times New Roman" w:hAnsi="Times New Roman" w:cs="Times New Roman"/>
          <w:color w:val="333333"/>
          <w:sz w:val="21"/>
          <w:szCs w:val="21"/>
          <w:lang w:eastAsia="ru-RU"/>
        </w:rPr>
        <w:t xml:space="preserve">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8" w:history="1">
        <w:r w:rsidRPr="00A54257">
          <w:rPr>
            <w:rFonts w:ascii="Times New Roman" w:eastAsia="Times New Roman" w:hAnsi="Times New Roman" w:cs="Times New Roman"/>
            <w:color w:val="4062C4"/>
            <w:sz w:val="21"/>
            <w:szCs w:val="21"/>
            <w:lang w:eastAsia="ru-RU"/>
          </w:rPr>
          <w:t>статьей 19</w:t>
        </w:r>
      </w:hyperlink>
      <w:r w:rsidRPr="00A54257">
        <w:rPr>
          <w:rFonts w:ascii="Times New Roman" w:eastAsia="Times New Roman" w:hAnsi="Times New Roman" w:cs="Times New Roman"/>
          <w:color w:val="333333"/>
          <w:sz w:val="21"/>
          <w:szCs w:val="21"/>
          <w:lang w:eastAsia="ru-RU"/>
        </w:rPr>
        <w:t xml:space="preserve"> Федерального закона «О пожарной безопасности».</w:t>
      </w:r>
      <w:proofErr w:type="gramEnd"/>
    </w:p>
    <w:p w:rsidR="00A54257" w:rsidRPr="00A54257" w:rsidRDefault="00A54257" w:rsidP="00E55559">
      <w:pPr>
        <w:spacing w:after="0" w:line="240" w:lineRule="auto"/>
        <w:jc w:val="both"/>
        <w:rPr>
          <w:rFonts w:ascii="Roboto" w:eastAsia="Times New Roman" w:hAnsi="Roboto" w:cs="Segoe UI"/>
          <w:color w:val="333333"/>
          <w:sz w:val="24"/>
          <w:szCs w:val="24"/>
          <w:lang w:eastAsia="ru-RU"/>
        </w:rPr>
      </w:pPr>
      <w:r w:rsidRPr="00A54257">
        <w:rPr>
          <w:rFonts w:ascii="Times New Roman" w:eastAsia="Times New Roman" w:hAnsi="Times New Roman" w:cs="Times New Roman"/>
          <w:color w:val="333333"/>
          <w:sz w:val="21"/>
          <w:szCs w:val="21"/>
          <w:lang w:eastAsia="ru-RU"/>
        </w:rPr>
        <w:t>Разделом 18 Правил установлены требования к инструкции о мерах пожарной безопасности, в которой должны быть указаны сведения о лицах, ответственных за обеспечение пожарной безопасности, о порядке осмотра и закрытия помещений по окончании работы, расположении мест для курения, применения открытого огня, проезда транспорта и др.</w:t>
      </w:r>
    </w:p>
    <w:p w:rsidR="00255149" w:rsidRDefault="00F7713D" w:rsidP="00F7713D">
      <w:pPr>
        <w:spacing w:after="0"/>
        <w:jc w:val="right"/>
        <w:rPr>
          <w:i/>
        </w:rPr>
      </w:pPr>
      <w:r>
        <w:rPr>
          <w:i/>
        </w:rPr>
        <w:t>Администрация Манойлинского</w:t>
      </w:r>
    </w:p>
    <w:p w:rsidR="00F7713D" w:rsidRPr="00F7713D" w:rsidRDefault="00F7713D" w:rsidP="00F7713D">
      <w:pPr>
        <w:spacing w:after="0"/>
        <w:jc w:val="right"/>
        <w:rPr>
          <w:i/>
        </w:rPr>
      </w:pPr>
      <w:r>
        <w:rPr>
          <w:i/>
        </w:rPr>
        <w:t>с</w:t>
      </w:r>
      <w:bookmarkStart w:id="0" w:name="_GoBack"/>
      <w:bookmarkEnd w:id="0"/>
      <w:r>
        <w:rPr>
          <w:i/>
        </w:rPr>
        <w:t>ельского поселения</w:t>
      </w:r>
    </w:p>
    <w:sectPr w:rsidR="00F7713D" w:rsidRPr="00F77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49"/>
    <w:rsid w:val="00255149"/>
    <w:rsid w:val="00A54257"/>
    <w:rsid w:val="00E55559"/>
    <w:rsid w:val="00F7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93053">
      <w:bodyDiv w:val="1"/>
      <w:marLeft w:val="0"/>
      <w:marRight w:val="0"/>
      <w:marTop w:val="0"/>
      <w:marBottom w:val="0"/>
      <w:divBdr>
        <w:top w:val="none" w:sz="0" w:space="0" w:color="auto"/>
        <w:left w:val="none" w:sz="0" w:space="0" w:color="auto"/>
        <w:bottom w:val="none" w:sz="0" w:space="0" w:color="auto"/>
        <w:right w:val="none" w:sz="0" w:space="0" w:color="auto"/>
      </w:divBdr>
      <w:divsChild>
        <w:div w:id="1051656504">
          <w:marLeft w:val="0"/>
          <w:marRight w:val="0"/>
          <w:marTop w:val="0"/>
          <w:marBottom w:val="0"/>
          <w:divBdr>
            <w:top w:val="none" w:sz="0" w:space="0" w:color="auto"/>
            <w:left w:val="none" w:sz="0" w:space="0" w:color="auto"/>
            <w:bottom w:val="none" w:sz="0" w:space="0" w:color="auto"/>
            <w:right w:val="none" w:sz="0" w:space="0" w:color="auto"/>
          </w:divBdr>
          <w:divsChild>
            <w:div w:id="273753389">
              <w:marLeft w:val="0"/>
              <w:marRight w:val="0"/>
              <w:marTop w:val="0"/>
              <w:marBottom w:val="0"/>
              <w:divBdr>
                <w:top w:val="none" w:sz="0" w:space="0" w:color="auto"/>
                <w:left w:val="none" w:sz="0" w:space="0" w:color="auto"/>
                <w:bottom w:val="none" w:sz="0" w:space="0" w:color="auto"/>
                <w:right w:val="none" w:sz="0" w:space="0" w:color="auto"/>
              </w:divBdr>
              <w:divsChild>
                <w:div w:id="972489975">
                  <w:marLeft w:val="0"/>
                  <w:marRight w:val="0"/>
                  <w:marTop w:val="0"/>
                  <w:marBottom w:val="0"/>
                  <w:divBdr>
                    <w:top w:val="none" w:sz="0" w:space="0" w:color="auto"/>
                    <w:left w:val="none" w:sz="0" w:space="0" w:color="auto"/>
                    <w:bottom w:val="none" w:sz="0" w:space="0" w:color="auto"/>
                    <w:right w:val="none" w:sz="0" w:space="0" w:color="auto"/>
                  </w:divBdr>
                  <w:divsChild>
                    <w:div w:id="691491934">
                      <w:marLeft w:val="0"/>
                      <w:marRight w:val="0"/>
                      <w:marTop w:val="0"/>
                      <w:marBottom w:val="0"/>
                      <w:divBdr>
                        <w:top w:val="none" w:sz="0" w:space="0" w:color="auto"/>
                        <w:left w:val="none" w:sz="0" w:space="0" w:color="auto"/>
                        <w:bottom w:val="none" w:sz="0" w:space="0" w:color="auto"/>
                        <w:right w:val="none" w:sz="0" w:space="0" w:color="auto"/>
                      </w:divBdr>
                      <w:divsChild>
                        <w:div w:id="908075715">
                          <w:marLeft w:val="0"/>
                          <w:marRight w:val="0"/>
                          <w:marTop w:val="0"/>
                          <w:marBottom w:val="0"/>
                          <w:divBdr>
                            <w:top w:val="none" w:sz="0" w:space="0" w:color="auto"/>
                            <w:left w:val="none" w:sz="0" w:space="0" w:color="auto"/>
                            <w:bottom w:val="none" w:sz="0" w:space="0" w:color="auto"/>
                            <w:right w:val="none" w:sz="0" w:space="0" w:color="auto"/>
                          </w:divBdr>
                          <w:divsChild>
                            <w:div w:id="1951859713">
                              <w:marLeft w:val="0"/>
                              <w:marRight w:val="0"/>
                              <w:marTop w:val="0"/>
                              <w:marBottom w:val="0"/>
                              <w:divBdr>
                                <w:top w:val="none" w:sz="0" w:space="0" w:color="auto"/>
                                <w:left w:val="none" w:sz="0" w:space="0" w:color="auto"/>
                                <w:bottom w:val="none" w:sz="0" w:space="0" w:color="auto"/>
                                <w:right w:val="none" w:sz="0" w:space="0" w:color="auto"/>
                              </w:divBdr>
                              <w:divsChild>
                                <w:div w:id="56829561">
                                  <w:marLeft w:val="0"/>
                                  <w:marRight w:val="0"/>
                                  <w:marTop w:val="0"/>
                                  <w:marBottom w:val="0"/>
                                  <w:divBdr>
                                    <w:top w:val="none" w:sz="0" w:space="0" w:color="auto"/>
                                    <w:left w:val="none" w:sz="0" w:space="0" w:color="auto"/>
                                    <w:bottom w:val="none" w:sz="0" w:space="0" w:color="auto"/>
                                    <w:right w:val="none" w:sz="0" w:space="0" w:color="auto"/>
                                  </w:divBdr>
                                  <w:divsChild>
                                    <w:div w:id="1708145398">
                                      <w:marLeft w:val="0"/>
                                      <w:marRight w:val="0"/>
                                      <w:marTop w:val="0"/>
                                      <w:marBottom w:val="0"/>
                                      <w:divBdr>
                                        <w:top w:val="none" w:sz="0" w:space="0" w:color="auto"/>
                                        <w:left w:val="none" w:sz="0" w:space="0" w:color="auto"/>
                                        <w:bottom w:val="none" w:sz="0" w:space="0" w:color="auto"/>
                                        <w:right w:val="none" w:sz="0" w:space="0" w:color="auto"/>
                                      </w:divBdr>
                                      <w:divsChild>
                                        <w:div w:id="1621104741">
                                          <w:marLeft w:val="0"/>
                                          <w:marRight w:val="0"/>
                                          <w:marTop w:val="0"/>
                                          <w:marBottom w:val="0"/>
                                          <w:divBdr>
                                            <w:top w:val="none" w:sz="0" w:space="0" w:color="auto"/>
                                            <w:left w:val="none" w:sz="0" w:space="0" w:color="auto"/>
                                            <w:bottom w:val="none" w:sz="0" w:space="0" w:color="auto"/>
                                            <w:right w:val="none" w:sz="0" w:space="0" w:color="auto"/>
                                          </w:divBdr>
                                          <w:divsChild>
                                            <w:div w:id="1052078694">
                                              <w:marLeft w:val="0"/>
                                              <w:marRight w:val="0"/>
                                              <w:marTop w:val="0"/>
                                              <w:marBottom w:val="0"/>
                                              <w:divBdr>
                                                <w:top w:val="none" w:sz="0" w:space="0" w:color="auto"/>
                                                <w:left w:val="none" w:sz="0" w:space="0" w:color="auto"/>
                                                <w:bottom w:val="none" w:sz="0" w:space="0" w:color="auto"/>
                                                <w:right w:val="none" w:sz="0" w:space="0" w:color="auto"/>
                                              </w:divBdr>
                                              <w:divsChild>
                                                <w:div w:id="953554997">
                                                  <w:marLeft w:val="0"/>
                                                  <w:marRight w:val="0"/>
                                                  <w:marTop w:val="0"/>
                                                  <w:marBottom w:val="0"/>
                                                  <w:divBdr>
                                                    <w:top w:val="none" w:sz="0" w:space="0" w:color="auto"/>
                                                    <w:left w:val="none" w:sz="0" w:space="0" w:color="auto"/>
                                                    <w:bottom w:val="none" w:sz="0" w:space="0" w:color="auto"/>
                                                    <w:right w:val="none" w:sz="0" w:space="0" w:color="auto"/>
                                                  </w:divBdr>
                                                  <w:divsChild>
                                                    <w:div w:id="133253203">
                                                      <w:marLeft w:val="0"/>
                                                      <w:marRight w:val="0"/>
                                                      <w:marTop w:val="0"/>
                                                      <w:marBottom w:val="0"/>
                                                      <w:divBdr>
                                                        <w:top w:val="none" w:sz="0" w:space="0" w:color="auto"/>
                                                        <w:left w:val="none" w:sz="0" w:space="0" w:color="auto"/>
                                                        <w:bottom w:val="none" w:sz="0" w:space="0" w:color="auto"/>
                                                        <w:right w:val="none" w:sz="0" w:space="0" w:color="auto"/>
                                                      </w:divBdr>
                                                      <w:divsChild>
                                                        <w:div w:id="492648218">
                                                          <w:marLeft w:val="0"/>
                                                          <w:marRight w:val="0"/>
                                                          <w:marTop w:val="0"/>
                                                          <w:marBottom w:val="0"/>
                                                          <w:divBdr>
                                                            <w:top w:val="none" w:sz="0" w:space="0" w:color="auto"/>
                                                            <w:left w:val="none" w:sz="0" w:space="0" w:color="auto"/>
                                                            <w:bottom w:val="none" w:sz="0" w:space="0" w:color="auto"/>
                                                            <w:right w:val="none" w:sz="0" w:space="0" w:color="auto"/>
                                                          </w:divBdr>
                                                          <w:divsChild>
                                                            <w:div w:id="1057556918">
                                                              <w:marLeft w:val="0"/>
                                                              <w:marRight w:val="0"/>
                                                              <w:marTop w:val="0"/>
                                                              <w:marBottom w:val="960"/>
                                                              <w:divBdr>
                                                                <w:top w:val="none" w:sz="0" w:space="0" w:color="auto"/>
                                                                <w:left w:val="none" w:sz="0" w:space="0" w:color="auto"/>
                                                                <w:bottom w:val="none" w:sz="0" w:space="0" w:color="auto"/>
                                                                <w:right w:val="none" w:sz="0" w:space="0" w:color="auto"/>
                                                              </w:divBdr>
                                                            </w:div>
                                                          </w:divsChild>
                                                        </w:div>
                                                        <w:div w:id="8413227">
                                                          <w:marLeft w:val="0"/>
                                                          <w:marRight w:val="0"/>
                                                          <w:marTop w:val="0"/>
                                                          <w:marBottom w:val="0"/>
                                                          <w:divBdr>
                                                            <w:top w:val="none" w:sz="0" w:space="0" w:color="auto"/>
                                                            <w:left w:val="none" w:sz="0" w:space="0" w:color="auto"/>
                                                            <w:bottom w:val="none" w:sz="0" w:space="0" w:color="auto"/>
                                                            <w:right w:val="none" w:sz="0" w:space="0" w:color="auto"/>
                                                          </w:divBdr>
                                                          <w:divsChild>
                                                            <w:div w:id="887255636">
                                                              <w:marLeft w:val="0"/>
                                                              <w:marRight w:val="720"/>
                                                              <w:marTop w:val="0"/>
                                                              <w:marBottom w:val="0"/>
                                                              <w:divBdr>
                                                                <w:top w:val="none" w:sz="0" w:space="0" w:color="auto"/>
                                                                <w:left w:val="none" w:sz="0" w:space="0" w:color="auto"/>
                                                                <w:bottom w:val="none" w:sz="0" w:space="0" w:color="auto"/>
                                                                <w:right w:val="none" w:sz="0" w:space="0" w:color="auto"/>
                                                              </w:divBdr>
                                                              <w:divsChild>
                                                                <w:div w:id="114064016">
                                                                  <w:marLeft w:val="0"/>
                                                                  <w:marRight w:val="0"/>
                                                                  <w:marTop w:val="0"/>
                                                                  <w:marBottom w:val="120"/>
                                                                  <w:divBdr>
                                                                    <w:top w:val="none" w:sz="0" w:space="0" w:color="auto"/>
                                                                    <w:left w:val="none" w:sz="0" w:space="0" w:color="auto"/>
                                                                    <w:bottom w:val="none" w:sz="0" w:space="0" w:color="auto"/>
                                                                    <w:right w:val="none" w:sz="0" w:space="0" w:color="auto"/>
                                                                  </w:divBdr>
                                                                </w:div>
                                                                <w:div w:id="357892134">
                                                                  <w:marLeft w:val="0"/>
                                                                  <w:marRight w:val="0"/>
                                                                  <w:marTop w:val="0"/>
                                                                  <w:marBottom w:val="120"/>
                                                                  <w:divBdr>
                                                                    <w:top w:val="none" w:sz="0" w:space="0" w:color="auto"/>
                                                                    <w:left w:val="none" w:sz="0" w:space="0" w:color="auto"/>
                                                                    <w:bottom w:val="none" w:sz="0" w:space="0" w:color="auto"/>
                                                                    <w:right w:val="none" w:sz="0" w:space="0" w:color="auto"/>
                                                                  </w:divBdr>
                                                                </w:div>
                                                              </w:divsChild>
                                                            </w:div>
                                                            <w:div w:id="1691223027">
                                                              <w:marLeft w:val="0"/>
                                                              <w:marRight w:val="0"/>
                                                              <w:marTop w:val="0"/>
                                                              <w:marBottom w:val="0"/>
                                                              <w:divBdr>
                                                                <w:top w:val="none" w:sz="0" w:space="0" w:color="auto"/>
                                                                <w:left w:val="none" w:sz="0" w:space="0" w:color="auto"/>
                                                                <w:bottom w:val="none" w:sz="0" w:space="0" w:color="auto"/>
                                                                <w:right w:val="none" w:sz="0" w:space="0" w:color="auto"/>
                                                              </w:divBdr>
                                                              <w:divsChild>
                                                                <w:div w:id="1134636665">
                                                                  <w:marLeft w:val="0"/>
                                                                  <w:marRight w:val="0"/>
                                                                  <w:marTop w:val="0"/>
                                                                  <w:marBottom w:val="0"/>
                                                                  <w:divBdr>
                                                                    <w:top w:val="none" w:sz="0" w:space="0" w:color="auto"/>
                                                                    <w:left w:val="none" w:sz="0" w:space="0" w:color="auto"/>
                                                                    <w:bottom w:val="none" w:sz="0" w:space="0" w:color="auto"/>
                                                                    <w:right w:val="none" w:sz="0" w:space="0" w:color="auto"/>
                                                                  </w:divBdr>
                                                                  <w:divsChild>
                                                                    <w:div w:id="6030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A30C46B5E3696BA8F97C30AF9A2B4935D47B7A264912CC302BD019D38B4D45E65778F9BD6D6D02B2E6034E5BE3E165AB87B1932ATCM3K" TargetMode="External"/><Relationship Id="rId3" Type="http://schemas.openxmlformats.org/officeDocument/2006/relationships/settings" Target="settings.xml"/><Relationship Id="rId7" Type="http://schemas.openxmlformats.org/officeDocument/2006/relationships/hyperlink" Target="consultantplus://offline/ref=FEFBAA9FE5CC33C0605016C6FC8FB53E9CD5F936D90998D338A23E1631B750A90D79865AE4FE4067C3E53D4A84FD1ED59F7B6CA7F407A7D0vBy9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EFBAA9FE5CC33C0605016C6FC8FB53E9DD5FE3FD20B98D338A23E1631B750A90D79865AE4FE4062CAE53D4A84FD1ED59F7B6CA7F407A7D0vBy9J" TargetMode="External"/><Relationship Id="rId5" Type="http://schemas.openxmlformats.org/officeDocument/2006/relationships/hyperlink" Target="consultantplus://offline/ref=FEFBAA9FE5CC33C0605016C6FC8FB53E9CD3FC37DE0998D338A23E1631B750A90D79865AE4FE4062C1E53D4A84FD1ED59F7B6CA7F407A7D0vBy9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2021-09-13T10:28:00Z</dcterms:created>
  <dcterms:modified xsi:type="dcterms:W3CDTF">2021-09-13T10:41:00Z</dcterms:modified>
</cp:coreProperties>
</file>