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 w:rsidRPr="0080360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80360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 характера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 w:rsidRPr="00803609">
        <w:rPr>
          <w:rFonts w:ascii="Times New Roman" w:hAnsi="Times New Roman" w:cs="Times New Roman"/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4 г"/>
        </w:smartTagPr>
        <w:r w:rsidRPr="00803609">
          <w:rPr>
            <w:rFonts w:ascii="Times New Roman" w:hAnsi="Times New Roman" w:cs="Times New Roman"/>
            <w:b/>
          </w:rPr>
          <w:t>2014 г</w:t>
        </w:r>
      </w:smartTag>
      <w:r w:rsidRPr="00803609">
        <w:rPr>
          <w:rFonts w:ascii="Times New Roman" w:hAnsi="Times New Roman" w:cs="Times New Roman"/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4 г"/>
        </w:smartTagPr>
        <w:r w:rsidRPr="00803609">
          <w:rPr>
            <w:rFonts w:ascii="Times New Roman" w:hAnsi="Times New Roman" w:cs="Times New Roman"/>
            <w:b/>
          </w:rPr>
          <w:t>2014 г</w:t>
        </w:r>
      </w:smartTag>
      <w:r w:rsidRPr="00803609">
        <w:rPr>
          <w:rFonts w:ascii="Times New Roman" w:hAnsi="Times New Roman" w:cs="Times New Roman"/>
          <w:b/>
        </w:rPr>
        <w:t>.</w:t>
      </w:r>
    </w:p>
    <w:p w:rsidR="00803609" w:rsidRPr="00803609" w:rsidRDefault="00803609" w:rsidP="00803609">
      <w:pPr>
        <w:jc w:val="center"/>
        <w:rPr>
          <w:rFonts w:ascii="Times New Roman" w:hAnsi="Times New Roman" w:cs="Times New Roman"/>
        </w:rPr>
      </w:pPr>
    </w:p>
    <w:p w:rsidR="00803609" w:rsidRPr="00803609" w:rsidRDefault="00803609" w:rsidP="008036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Манойлинского сельского поселения Клетского муниципального района Волгоградской области</w:t>
      </w:r>
    </w:p>
    <w:p w:rsidR="00803609" w:rsidRPr="00803609" w:rsidRDefault="00803609" w:rsidP="00803609">
      <w:pPr>
        <w:rPr>
          <w:rFonts w:ascii="Times New Roman" w:hAnsi="Times New Roman" w:cs="Times New Roman"/>
        </w:rPr>
      </w:pPr>
    </w:p>
    <w:tbl>
      <w:tblPr>
        <w:tblW w:w="15148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50"/>
        <w:gridCol w:w="1560"/>
        <w:gridCol w:w="1874"/>
        <w:gridCol w:w="1566"/>
        <w:gridCol w:w="844"/>
        <w:gridCol w:w="736"/>
        <w:gridCol w:w="1456"/>
        <w:gridCol w:w="714"/>
        <w:gridCol w:w="747"/>
        <w:gridCol w:w="1782"/>
        <w:gridCol w:w="1397"/>
        <w:gridCol w:w="1122"/>
      </w:tblGrid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03609" w:rsidRPr="00803609" w:rsidRDefault="00803609" w:rsidP="00C22C0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20" w:type="dxa"/>
            <w:gridSpan w:val="4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17" w:type="dxa"/>
            <w:gridSpan w:val="3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97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803609" w:rsidRPr="00803609" w:rsidRDefault="00803609" w:rsidP="00C22C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1691"/>
          <w:tblHeader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8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803609" w:rsidRPr="00803609" w:rsidRDefault="00803609" w:rsidP="00C22C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Литвиненко С.В.</w:t>
            </w:r>
          </w:p>
        </w:tc>
        <w:tc>
          <w:tcPr>
            <w:tcW w:w="1560" w:type="dxa"/>
            <w:shd w:val="clear" w:color="auto" w:fill="auto"/>
          </w:tcPr>
          <w:p w:rsidR="00803609" w:rsidRPr="00803609" w:rsidRDefault="00D6289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Манойлинского сельского поселения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6C39F8">
            <w:pPr>
              <w:tabs>
                <w:tab w:val="left" w:pos="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6C39F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E319E7">
              <w:rPr>
                <w:rFonts w:ascii="Times New Roman" w:hAnsi="Times New Roman" w:cs="Times New Roman"/>
                <w:sz w:val="18"/>
                <w:szCs w:val="18"/>
              </w:rPr>
              <w:t xml:space="preserve"> 1/254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547787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6C39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л/автомоб</w:t>
            </w:r>
            <w:r w:rsidR="00090552">
              <w:rPr>
                <w:rFonts w:ascii="Times New Roman" w:hAnsi="Times New Roman" w:cs="Times New Roman"/>
                <w:sz w:val="18"/>
                <w:szCs w:val="18"/>
              </w:rPr>
              <w:t xml:space="preserve">иль </w:t>
            </w: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C39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LIFAN 214813</w:t>
            </w: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471571,46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Кнехт Е.С.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87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960BBF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6C39F8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248298,46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1/127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1095575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E65865" w:rsidRDefault="00E65865" w:rsidP="00C22C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459251,18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плата, собственные средства</w:t>
            </w: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- 315201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03609" w:rsidRPr="00803609" w:rsidRDefault="00E65865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03609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легковым автомобилям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84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723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</w:tc>
        <w:tc>
          <w:tcPr>
            <w:tcW w:w="71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Грошева Е.А.</w:t>
            </w:r>
          </w:p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0723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администрации</w:t>
            </w:r>
          </w:p>
        </w:tc>
        <w:tc>
          <w:tcPr>
            <w:tcW w:w="187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40723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840723">
              <w:rPr>
                <w:rFonts w:ascii="Times New Roman" w:hAnsi="Times New Roman" w:cs="Times New Roman"/>
                <w:sz w:val="18"/>
                <w:szCs w:val="18"/>
              </w:rPr>
              <w:t>олевая 4/508</w:t>
            </w:r>
          </w:p>
        </w:tc>
        <w:tc>
          <w:tcPr>
            <w:tcW w:w="84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1095575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14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161523,63</w:t>
            </w: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40723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714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</w:t>
            </w:r>
          </w:p>
        </w:tc>
        <w:tc>
          <w:tcPr>
            <w:tcW w:w="747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40723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40723" w:rsidRPr="00803609" w:rsidRDefault="00840723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E319E7">
            <w:pPr>
              <w:ind w:right="-198"/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 w:rsidR="00E319E7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3/508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821681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2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7" w:type="dxa"/>
            <w:shd w:val="clear" w:color="auto" w:fill="auto"/>
          </w:tcPr>
          <w:p w:rsidR="00803609" w:rsidRPr="00803609" w:rsidRDefault="00EE424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362806,68</w:t>
            </w: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609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803609" w:rsidRPr="00803609" w:rsidRDefault="00803609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4" w:type="dxa"/>
            <w:shd w:val="clear" w:color="auto" w:fill="auto"/>
          </w:tcPr>
          <w:p w:rsidR="00803609" w:rsidRPr="00803609" w:rsidRDefault="00E319E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73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60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803609" w:rsidRPr="00803609" w:rsidRDefault="00803609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9D1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809D1" w:rsidRPr="00803609" w:rsidRDefault="00C809D1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Черячукина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560" w:type="dxa"/>
            <w:shd w:val="clear" w:color="auto" w:fill="auto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«Манойлинский поселенческий центр досуга и библиотечного обслуживания»</w:t>
            </w:r>
          </w:p>
        </w:tc>
        <w:tc>
          <w:tcPr>
            <w:tcW w:w="1874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6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4" w:type="dxa"/>
            <w:shd w:val="clear" w:color="auto" w:fill="auto"/>
          </w:tcPr>
          <w:p w:rsidR="00C809D1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736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809D1" w:rsidRPr="00803609" w:rsidRDefault="00C809D1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364324,99</w:t>
            </w:r>
          </w:p>
        </w:tc>
        <w:tc>
          <w:tcPr>
            <w:tcW w:w="1122" w:type="dxa"/>
            <w:shd w:val="clear" w:color="auto" w:fill="auto"/>
          </w:tcPr>
          <w:p w:rsidR="00C809D1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35B4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 w:val="restart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1/508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273893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5B4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vMerge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5B4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6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</w:tc>
        <w:tc>
          <w:tcPr>
            <w:tcW w:w="73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C935B4" w:rsidRDefault="00C935B4" w:rsidP="00C9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КАЛИНА 111760</w:t>
            </w:r>
          </w:p>
        </w:tc>
        <w:tc>
          <w:tcPr>
            <w:tcW w:w="1397" w:type="dxa"/>
            <w:shd w:val="clear" w:color="auto" w:fill="auto"/>
          </w:tcPr>
          <w:p w:rsidR="00C935B4" w:rsidRDefault="001C3CC2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376310,96</w:t>
            </w:r>
          </w:p>
        </w:tc>
        <w:tc>
          <w:tcPr>
            <w:tcW w:w="1122" w:type="dxa"/>
            <w:shd w:val="clear" w:color="auto" w:fill="auto"/>
          </w:tcPr>
          <w:p w:rsidR="00C935B4" w:rsidRDefault="002028D7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35B4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1/254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547780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5B4" w:rsidRPr="00803609" w:rsidTr="00840723">
        <w:tblPrEx>
          <w:tblCellMar>
            <w:top w:w="0" w:type="dxa"/>
            <w:bottom w:w="0" w:type="dxa"/>
          </w:tblCellMar>
        </w:tblPrEx>
        <w:trPr>
          <w:cantSplit/>
          <w:trHeight w:val="897"/>
          <w:tblCellSpacing w:w="5" w:type="nil"/>
        </w:trPr>
        <w:tc>
          <w:tcPr>
            <w:tcW w:w="1350" w:type="dxa"/>
            <w:shd w:val="clear" w:color="auto" w:fill="auto"/>
          </w:tcPr>
          <w:p w:rsidR="00C935B4" w:rsidRDefault="00C935B4" w:rsidP="00C22C0B">
            <w:pPr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844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</w:tc>
        <w:tc>
          <w:tcPr>
            <w:tcW w:w="736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56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C935B4" w:rsidRPr="00803609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</w:tcPr>
          <w:p w:rsidR="00C935B4" w:rsidRDefault="00C935B4" w:rsidP="00C22C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147" w:rsidRPr="00803609" w:rsidRDefault="00287147">
      <w:pPr>
        <w:rPr>
          <w:rFonts w:ascii="Times New Roman" w:hAnsi="Times New Roman" w:cs="Times New Roman"/>
        </w:rPr>
      </w:pPr>
    </w:p>
    <w:sectPr w:rsidR="00287147" w:rsidRPr="00803609" w:rsidSect="00803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3609"/>
    <w:rsid w:val="00090552"/>
    <w:rsid w:val="001C3CC2"/>
    <w:rsid w:val="002028D7"/>
    <w:rsid w:val="00287147"/>
    <w:rsid w:val="006C39F8"/>
    <w:rsid w:val="00803609"/>
    <w:rsid w:val="00840723"/>
    <w:rsid w:val="00960BBF"/>
    <w:rsid w:val="00C809D1"/>
    <w:rsid w:val="00C935B4"/>
    <w:rsid w:val="00D6289F"/>
    <w:rsid w:val="00E319E7"/>
    <w:rsid w:val="00E65865"/>
    <w:rsid w:val="00EE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03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2015-05-28T08:57:00Z</dcterms:created>
  <dcterms:modified xsi:type="dcterms:W3CDTF">2015-05-28T11:19:00Z</dcterms:modified>
</cp:coreProperties>
</file>